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34" w:rsidRPr="00467B60" w:rsidRDefault="005E4174" w:rsidP="005E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60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 ПО МАТЕМАТИКЕ</w:t>
      </w:r>
    </w:p>
    <w:p w:rsidR="00B7310D" w:rsidRDefault="00B7310D" w:rsidP="00B7310D">
      <w:pPr>
        <w:pStyle w:val="Style36"/>
        <w:widowControl/>
        <w:spacing w:before="82"/>
        <w:jc w:val="both"/>
        <w:rPr>
          <w:rStyle w:val="FontStyle57"/>
        </w:rPr>
      </w:pPr>
      <w:r>
        <w:rPr>
          <w:rStyle w:val="FontStyle57"/>
        </w:rPr>
        <w:t>алгебра</w:t>
      </w:r>
    </w:p>
    <w:p w:rsidR="00B7310D" w:rsidRDefault="00B7310D" w:rsidP="00B7310D">
      <w:pPr>
        <w:pStyle w:val="Style47"/>
        <w:widowControl/>
        <w:spacing w:before="173"/>
        <w:jc w:val="both"/>
        <w:rPr>
          <w:rStyle w:val="FontStyle60"/>
        </w:rPr>
      </w:pPr>
      <w:r>
        <w:rPr>
          <w:rStyle w:val="FontStyle60"/>
        </w:rPr>
        <w:t>Развитие понятия о числе</w:t>
      </w:r>
    </w:p>
    <w:p w:rsidR="00B7310D" w:rsidRPr="0000592D" w:rsidRDefault="00B7310D" w:rsidP="00B7310D">
      <w:pPr>
        <w:pStyle w:val="Style23"/>
        <w:widowControl/>
        <w:spacing w:before="149" w:line="230" w:lineRule="exact"/>
        <w:rPr>
          <w:rStyle w:val="FontStyle58"/>
          <w:i w:val="0"/>
        </w:rPr>
      </w:pPr>
      <w:r>
        <w:rPr>
          <w:rStyle w:val="FontStyle67"/>
        </w:rPr>
        <w:t xml:space="preserve">Целые и рациональные числа. Действительные числа. </w:t>
      </w:r>
    </w:p>
    <w:p w:rsidR="00B7310D" w:rsidRDefault="00B7310D" w:rsidP="00B7310D">
      <w:pPr>
        <w:pStyle w:val="Style47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47"/>
        <w:widowControl/>
        <w:spacing w:before="19"/>
        <w:jc w:val="both"/>
        <w:rPr>
          <w:rStyle w:val="FontStyle60"/>
        </w:rPr>
      </w:pPr>
      <w:r>
        <w:rPr>
          <w:rStyle w:val="FontStyle60"/>
        </w:rPr>
        <w:t>Корни, степени и логарифмы</w:t>
      </w:r>
    </w:p>
    <w:p w:rsidR="00B7310D" w:rsidRPr="00EB126F" w:rsidRDefault="00B7310D" w:rsidP="00B7310D">
      <w:pPr>
        <w:pStyle w:val="Style23"/>
        <w:widowControl/>
        <w:spacing w:before="154" w:line="230" w:lineRule="exact"/>
        <w:ind w:firstLine="283"/>
        <w:rPr>
          <w:rStyle w:val="FontStyle58"/>
          <w:i w:val="0"/>
        </w:rPr>
      </w:pPr>
      <w:r>
        <w:rPr>
          <w:rStyle w:val="FontStyle72"/>
        </w:rPr>
        <w:t xml:space="preserve">Корни и степени. </w:t>
      </w:r>
      <w:r>
        <w:rPr>
          <w:rStyle w:val="FontStyle67"/>
        </w:rPr>
        <w:t>Корни натуральной степени из числа и их свойства. Степени с рациональными показателями, их свойства. Степени с действительными показате</w:t>
      </w:r>
      <w:r>
        <w:rPr>
          <w:rStyle w:val="FontStyle67"/>
        </w:rPr>
        <w:softHyphen/>
        <w:t xml:space="preserve">лями. 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72"/>
        </w:rPr>
        <w:t xml:space="preserve">Логарифм. Логарифм числа. </w:t>
      </w:r>
      <w:r>
        <w:rPr>
          <w:rStyle w:val="FontStyle67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B7310D" w:rsidRDefault="00B7310D" w:rsidP="00B7310D">
      <w:pPr>
        <w:pStyle w:val="Style23"/>
        <w:widowControl/>
        <w:spacing w:line="230" w:lineRule="exact"/>
        <w:ind w:firstLine="0"/>
        <w:rPr>
          <w:rStyle w:val="FontStyle59"/>
        </w:rPr>
      </w:pPr>
      <w:r>
        <w:rPr>
          <w:rStyle w:val="FontStyle72"/>
        </w:rPr>
        <w:t xml:space="preserve">Преобразование алгебраических выражений. </w:t>
      </w:r>
      <w:r>
        <w:rPr>
          <w:rStyle w:val="FontStyle67"/>
        </w:rPr>
        <w:t>Преобразование рациональных, ир</w:t>
      </w:r>
      <w:r>
        <w:rPr>
          <w:rStyle w:val="FontStyle67"/>
        </w:rPr>
        <w:softHyphen/>
        <w:t xml:space="preserve">рациональных степенных, показательных и логарифмических выражений. </w:t>
      </w:r>
      <w:r>
        <w:rPr>
          <w:rStyle w:val="FontStyle59"/>
        </w:rPr>
        <w:t>Практические занятия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>
        <w:rPr>
          <w:rStyle w:val="FontStyle67"/>
        </w:rPr>
        <w:softHyphen/>
        <w:t>ловых выражений.</w:t>
      </w:r>
    </w:p>
    <w:p w:rsidR="00B7310D" w:rsidRDefault="00B7310D" w:rsidP="00B7310D">
      <w:pPr>
        <w:pStyle w:val="Style23"/>
        <w:widowControl/>
        <w:spacing w:before="43" w:line="230" w:lineRule="exact"/>
        <w:ind w:left="288" w:firstLine="0"/>
        <w:rPr>
          <w:rStyle w:val="FontStyle67"/>
        </w:rPr>
      </w:pPr>
      <w:r>
        <w:rPr>
          <w:rStyle w:val="FontStyle67"/>
        </w:rPr>
        <w:t>Вычисление и сравнение корней. Выполнение расчетов с радикалами.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Решение иррациональных уравнений. Нахождение значений степеней с рациональ</w:t>
      </w:r>
      <w:r>
        <w:rPr>
          <w:rStyle w:val="FontStyle67"/>
        </w:rPr>
        <w:softHyphen/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B7310D" w:rsidRDefault="00B7310D" w:rsidP="00B7310D">
      <w:pPr>
        <w:pStyle w:val="Style23"/>
        <w:widowControl/>
        <w:spacing w:line="230" w:lineRule="exact"/>
        <w:ind w:left="288" w:firstLine="0"/>
        <w:rPr>
          <w:rStyle w:val="FontStyle67"/>
        </w:rPr>
      </w:pPr>
      <w:r>
        <w:rPr>
          <w:rStyle w:val="FontStyle67"/>
        </w:rPr>
        <w:t>Решение прикладных задач.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B7310D" w:rsidRDefault="00B7310D" w:rsidP="00B7310D">
      <w:pPr>
        <w:pStyle w:val="Style23"/>
        <w:widowControl/>
        <w:spacing w:line="230" w:lineRule="exact"/>
        <w:ind w:left="293" w:firstLine="0"/>
        <w:rPr>
          <w:rStyle w:val="FontStyle67"/>
        </w:rPr>
      </w:pPr>
      <w:r>
        <w:rPr>
          <w:rStyle w:val="FontStyle67"/>
        </w:rPr>
        <w:t>Приближенные вычисления и решения прикладных задач.</w:t>
      </w:r>
    </w:p>
    <w:p w:rsidR="00B7310D" w:rsidRDefault="00B7310D" w:rsidP="00B7310D">
      <w:pPr>
        <w:pStyle w:val="Style23"/>
        <w:widowControl/>
        <w:spacing w:line="230" w:lineRule="exact"/>
        <w:ind w:left="288" w:firstLine="0"/>
        <w:rPr>
          <w:rStyle w:val="FontStyle67"/>
        </w:rPr>
      </w:pPr>
      <w:r>
        <w:rPr>
          <w:rStyle w:val="FontStyle67"/>
        </w:rPr>
        <w:t>Решение логарифмических уравнений.</w:t>
      </w:r>
    </w:p>
    <w:p w:rsidR="00B7310D" w:rsidRDefault="00B7310D" w:rsidP="00B7310D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6"/>
        <w:widowControl/>
        <w:spacing w:before="67"/>
        <w:jc w:val="both"/>
        <w:rPr>
          <w:rStyle w:val="FontStyle57"/>
        </w:rPr>
      </w:pPr>
      <w:r>
        <w:rPr>
          <w:rStyle w:val="FontStyle57"/>
        </w:rPr>
        <w:t>основы тригонометрии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106"/>
        <w:jc w:val="both"/>
        <w:rPr>
          <w:rStyle w:val="FontStyle61"/>
        </w:rPr>
      </w:pPr>
      <w:r>
        <w:rPr>
          <w:rStyle w:val="FontStyle61"/>
        </w:rPr>
        <w:t>Основные понятия</w:t>
      </w:r>
    </w:p>
    <w:p w:rsidR="00B7310D" w:rsidRDefault="00B7310D" w:rsidP="00B7310D">
      <w:pPr>
        <w:pStyle w:val="Style23"/>
        <w:widowControl/>
        <w:spacing w:line="240" w:lineRule="exact"/>
        <w:ind w:firstLine="283"/>
        <w:rPr>
          <w:sz w:val="20"/>
          <w:szCs w:val="20"/>
        </w:rPr>
      </w:pPr>
    </w:p>
    <w:p w:rsidR="00B7310D" w:rsidRDefault="00B7310D" w:rsidP="00B7310D">
      <w:pPr>
        <w:pStyle w:val="Style23"/>
        <w:widowControl/>
        <w:spacing w:before="10" w:line="235" w:lineRule="exact"/>
        <w:ind w:firstLine="283"/>
        <w:rPr>
          <w:rStyle w:val="FontStyle67"/>
        </w:rPr>
      </w:pPr>
      <w:r>
        <w:rPr>
          <w:rStyle w:val="FontStyle67"/>
        </w:rPr>
        <w:t>Радианная мера угла. Вращательное движение. Синус, косинус, тангенс и котан</w:t>
      </w:r>
      <w:r>
        <w:rPr>
          <w:rStyle w:val="FontStyle67"/>
        </w:rPr>
        <w:softHyphen/>
        <w:t>генс числа.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192"/>
        <w:jc w:val="both"/>
        <w:rPr>
          <w:rStyle w:val="FontStyle61"/>
        </w:rPr>
      </w:pPr>
      <w:r>
        <w:rPr>
          <w:rStyle w:val="FontStyle61"/>
        </w:rPr>
        <w:t>Основные тригонометрические тождества</w:t>
      </w:r>
    </w:p>
    <w:p w:rsidR="00B7310D" w:rsidRDefault="00B7310D" w:rsidP="00B7310D">
      <w:pPr>
        <w:pStyle w:val="Style23"/>
        <w:widowControl/>
        <w:spacing w:line="240" w:lineRule="exact"/>
        <w:ind w:firstLine="278"/>
        <w:rPr>
          <w:sz w:val="20"/>
          <w:szCs w:val="20"/>
        </w:rPr>
      </w:pPr>
    </w:p>
    <w:p w:rsidR="00B7310D" w:rsidRDefault="00B7310D" w:rsidP="00B7310D">
      <w:pPr>
        <w:pStyle w:val="Style23"/>
        <w:widowControl/>
        <w:spacing w:before="10" w:line="235" w:lineRule="exact"/>
        <w:ind w:firstLine="278"/>
        <w:rPr>
          <w:rStyle w:val="FontStyle58"/>
        </w:rPr>
      </w:pPr>
      <w:r>
        <w:rPr>
          <w:rStyle w:val="FontStyle67"/>
        </w:rPr>
        <w:t>Формулы приведения. Формулы сложения. Формулы удвоения</w:t>
      </w:r>
      <w:r w:rsidR="009E1015">
        <w:rPr>
          <w:rStyle w:val="FontStyle67"/>
        </w:rPr>
        <w:t>.</w:t>
      </w:r>
    </w:p>
    <w:p w:rsidR="00B7310D" w:rsidRDefault="00B7310D" w:rsidP="00B7310D">
      <w:pPr>
        <w:pStyle w:val="Style33"/>
        <w:widowControl/>
        <w:spacing w:line="240" w:lineRule="exact"/>
        <w:ind w:left="317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77"/>
        <w:ind w:left="317"/>
        <w:jc w:val="both"/>
        <w:rPr>
          <w:rStyle w:val="FontStyle61"/>
        </w:rPr>
      </w:pPr>
      <w:r>
        <w:rPr>
          <w:rStyle w:val="FontStyle61"/>
        </w:rPr>
        <w:t>Преобразования простейших тригонометрических выражений</w:t>
      </w:r>
    </w:p>
    <w:p w:rsidR="00B7310D" w:rsidRDefault="00B7310D" w:rsidP="00B7310D">
      <w:pPr>
        <w:pStyle w:val="Style23"/>
        <w:widowControl/>
        <w:spacing w:before="144" w:line="230" w:lineRule="exact"/>
        <w:rPr>
          <w:rStyle w:val="FontStyle58"/>
        </w:rPr>
      </w:pPr>
      <w:r>
        <w:rPr>
          <w:rStyle w:val="FontStyle67"/>
        </w:rPr>
        <w:t>Преобразование суммы тригонометрических функций в произведение и произведе</w:t>
      </w:r>
      <w:r>
        <w:rPr>
          <w:rStyle w:val="FontStyle67"/>
        </w:rPr>
        <w:softHyphen/>
        <w:t>ния в сумму.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197"/>
        <w:jc w:val="both"/>
        <w:rPr>
          <w:rStyle w:val="FontStyle61"/>
        </w:rPr>
      </w:pPr>
      <w:r>
        <w:rPr>
          <w:rStyle w:val="FontStyle61"/>
        </w:rPr>
        <w:t>Тригонометрические уравнения и неравенства</w:t>
      </w:r>
    </w:p>
    <w:p w:rsidR="00B7310D" w:rsidRDefault="00B7310D" w:rsidP="00B7310D">
      <w:pPr>
        <w:pStyle w:val="Style29"/>
        <w:widowControl/>
        <w:spacing w:line="240" w:lineRule="exact"/>
        <w:rPr>
          <w:sz w:val="20"/>
          <w:szCs w:val="20"/>
        </w:rPr>
      </w:pPr>
    </w:p>
    <w:p w:rsidR="00B7310D" w:rsidRDefault="00B7310D" w:rsidP="00B7310D">
      <w:pPr>
        <w:pStyle w:val="Style29"/>
        <w:widowControl/>
        <w:spacing w:before="14"/>
        <w:rPr>
          <w:rStyle w:val="FontStyle58"/>
        </w:rPr>
      </w:pPr>
      <w:r>
        <w:rPr>
          <w:rStyle w:val="FontStyle67"/>
        </w:rPr>
        <w:t>Простейшие тригонометрические уравнени</w:t>
      </w:r>
      <w:r w:rsidR="00655219">
        <w:rPr>
          <w:rStyle w:val="FontStyle67"/>
        </w:rPr>
        <w:t>я.</w:t>
      </w:r>
    </w:p>
    <w:p w:rsidR="00B7310D" w:rsidRDefault="00B7310D" w:rsidP="00B7310D">
      <w:pPr>
        <w:pStyle w:val="Style21"/>
        <w:widowControl/>
        <w:spacing w:line="230" w:lineRule="exact"/>
        <w:ind w:left="283"/>
        <w:jc w:val="both"/>
        <w:rPr>
          <w:rStyle w:val="FontStyle59"/>
        </w:rPr>
      </w:pPr>
      <w:r>
        <w:rPr>
          <w:rStyle w:val="FontStyle67"/>
        </w:rPr>
        <w:t xml:space="preserve">Обратные тригонометрические функции. Арксинус, арккосинус, арктангенс. </w:t>
      </w:r>
      <w:r>
        <w:rPr>
          <w:rStyle w:val="FontStyle59"/>
        </w:rPr>
        <w:t>Практические занятия</w:t>
      </w:r>
    </w:p>
    <w:p w:rsidR="00B7310D" w:rsidRDefault="00B7310D" w:rsidP="00B7310D">
      <w:pPr>
        <w:pStyle w:val="Style23"/>
        <w:widowControl/>
        <w:spacing w:line="230" w:lineRule="exact"/>
        <w:ind w:left="288" w:firstLine="0"/>
        <w:rPr>
          <w:rStyle w:val="FontStyle67"/>
        </w:rPr>
      </w:pPr>
      <w:r>
        <w:rPr>
          <w:rStyle w:val="FontStyle67"/>
        </w:rPr>
        <w:t>Радианный метод измерения углов вращения и связь с градусной мерой.</w:t>
      </w:r>
    </w:p>
    <w:p w:rsidR="00B7310D" w:rsidRDefault="00B7310D" w:rsidP="00B7310D">
      <w:pPr>
        <w:pStyle w:val="Style23"/>
        <w:widowControl/>
        <w:spacing w:line="230" w:lineRule="exact"/>
        <w:ind w:firstLine="278"/>
        <w:rPr>
          <w:rStyle w:val="FontStyle67"/>
        </w:rPr>
      </w:pPr>
      <w:r>
        <w:rPr>
          <w:rStyle w:val="FontStyle67"/>
        </w:rPr>
        <w:t>Основные тригонометрические тождества, формулы сложения, удвоения, преоб</w:t>
      </w:r>
      <w:r>
        <w:rPr>
          <w:rStyle w:val="FontStyle67"/>
        </w:rPr>
        <w:softHyphen/>
        <w:t>разование суммы тригонометрических функций в произведение, преобразование про</w:t>
      </w:r>
      <w:r>
        <w:rPr>
          <w:rStyle w:val="FontStyle67"/>
        </w:rPr>
        <w:softHyphen/>
        <w:t>изведения три</w:t>
      </w:r>
      <w:r w:rsidR="00F01391">
        <w:rPr>
          <w:rStyle w:val="FontStyle67"/>
        </w:rPr>
        <w:t>гонометрических функций в сумму.</w:t>
      </w:r>
      <w:r>
        <w:rPr>
          <w:rStyle w:val="FontStyle67"/>
        </w:rPr>
        <w:t xml:space="preserve"> Простейшие тригонометрические уравнения и неравенства.</w:t>
      </w:r>
    </w:p>
    <w:p w:rsidR="00B7310D" w:rsidRDefault="00B7310D" w:rsidP="00B7310D">
      <w:pPr>
        <w:pStyle w:val="Style23"/>
        <w:widowControl/>
        <w:spacing w:line="230" w:lineRule="exact"/>
        <w:ind w:firstLine="0"/>
        <w:rPr>
          <w:rStyle w:val="FontStyle67"/>
        </w:rPr>
      </w:pPr>
      <w:r>
        <w:rPr>
          <w:rStyle w:val="FontStyle67"/>
        </w:rPr>
        <w:t>Обратные тригонометрические функции: арксинус, арккосинус, арктангенс.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120"/>
        <w:jc w:val="both"/>
        <w:rPr>
          <w:rStyle w:val="FontStyle61"/>
        </w:rPr>
      </w:pPr>
      <w:r>
        <w:rPr>
          <w:rStyle w:val="FontStyle61"/>
        </w:rPr>
        <w:t>ФУНКЦИИ, ИХ СВОЙСТВА И ГРАФИКИ</w:t>
      </w:r>
    </w:p>
    <w:p w:rsidR="00B7310D" w:rsidRDefault="00B7310D" w:rsidP="00B7310D">
      <w:pPr>
        <w:pStyle w:val="Style23"/>
        <w:widowControl/>
        <w:spacing w:line="240" w:lineRule="exact"/>
        <w:ind w:firstLine="283"/>
        <w:rPr>
          <w:sz w:val="20"/>
          <w:szCs w:val="20"/>
        </w:rPr>
      </w:pPr>
    </w:p>
    <w:p w:rsidR="00B7310D" w:rsidRDefault="00B7310D" w:rsidP="00B7310D">
      <w:pPr>
        <w:pStyle w:val="Style23"/>
        <w:widowControl/>
        <w:spacing w:before="77" w:line="230" w:lineRule="exact"/>
        <w:ind w:firstLine="283"/>
        <w:rPr>
          <w:rStyle w:val="FontStyle67"/>
        </w:rPr>
      </w:pPr>
      <w:r>
        <w:rPr>
          <w:rStyle w:val="FontStyle67"/>
        </w:rPr>
        <w:lastRenderedPageBreak/>
        <w:t>Функции. Область определения и множество значений; график функции, построе</w:t>
      </w:r>
      <w:r>
        <w:rPr>
          <w:rStyle w:val="FontStyle67"/>
        </w:rPr>
        <w:softHyphen/>
        <w:t>ние графиков функций, заданных различными способами.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58"/>
        </w:rPr>
      </w:pPr>
      <w:r>
        <w:rPr>
          <w:rStyle w:val="FontStyle67"/>
        </w:rPr>
        <w:t>Свойства функции. Монотонность, четность, нечетность, ограниченность, перио</w:t>
      </w:r>
      <w:r>
        <w:rPr>
          <w:rStyle w:val="FontStyle67"/>
        </w:rPr>
        <w:softHyphen/>
        <w:t>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</w:t>
      </w:r>
      <w:r>
        <w:rPr>
          <w:rStyle w:val="FontStyle67"/>
        </w:rPr>
        <w:softHyphen/>
        <w:t xml:space="preserve">мостей в реальных процессах и явлениях. Арифметические операции над функциями. </w:t>
      </w:r>
    </w:p>
    <w:p w:rsidR="00B7310D" w:rsidRDefault="00B7310D" w:rsidP="00B7310D">
      <w:pPr>
        <w:pStyle w:val="Style33"/>
        <w:widowControl/>
        <w:spacing w:before="72" w:line="336" w:lineRule="exact"/>
        <w:ind w:left="1368" w:right="1373"/>
        <w:jc w:val="both"/>
        <w:rPr>
          <w:rStyle w:val="FontStyle61"/>
        </w:rPr>
      </w:pPr>
      <w:r>
        <w:rPr>
          <w:rStyle w:val="FontStyle61"/>
        </w:rPr>
        <w:t>Степенные, показательные, логарифмические и тригонометрические функции. Обратные тригонометрические функции</w:t>
      </w:r>
    </w:p>
    <w:p w:rsidR="00B7310D" w:rsidRDefault="00B7310D" w:rsidP="00B7310D">
      <w:pPr>
        <w:pStyle w:val="Style23"/>
        <w:widowControl/>
        <w:spacing w:before="144" w:line="230" w:lineRule="exact"/>
        <w:ind w:left="288" w:firstLine="0"/>
        <w:rPr>
          <w:rStyle w:val="FontStyle67"/>
        </w:rPr>
      </w:pPr>
      <w:r>
        <w:rPr>
          <w:rStyle w:val="FontStyle67"/>
        </w:rPr>
        <w:t>Определения функций, их свойства и графики.</w:t>
      </w:r>
    </w:p>
    <w:p w:rsidR="00B7310D" w:rsidRDefault="00B7310D" w:rsidP="00B7310D">
      <w:pPr>
        <w:pStyle w:val="Style23"/>
        <w:widowControl/>
        <w:spacing w:line="230" w:lineRule="exact"/>
        <w:rPr>
          <w:rStyle w:val="FontStyle67"/>
        </w:rPr>
      </w:pPr>
      <w:r>
        <w:rPr>
          <w:rStyle w:val="FontStyle67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>
        <w:rPr>
          <w:rStyle w:val="FontStyle58"/>
          <w:lang w:val="en-US"/>
        </w:rPr>
        <w:t>y</w:t>
      </w:r>
      <w:r w:rsidRPr="00B7310D">
        <w:rPr>
          <w:rStyle w:val="FontStyle58"/>
        </w:rPr>
        <w:t xml:space="preserve"> </w:t>
      </w:r>
      <w:r>
        <w:rPr>
          <w:rStyle w:val="FontStyle67"/>
        </w:rPr>
        <w:t xml:space="preserve">= </w:t>
      </w:r>
      <w:r>
        <w:rPr>
          <w:rStyle w:val="FontStyle67"/>
          <w:lang w:val="en-US"/>
        </w:rPr>
        <w:t>x</w:t>
      </w:r>
      <w:r w:rsidRPr="00B7310D">
        <w:rPr>
          <w:rStyle w:val="FontStyle67"/>
        </w:rPr>
        <w:t xml:space="preserve">, </w:t>
      </w:r>
      <w:r>
        <w:rPr>
          <w:rStyle w:val="FontStyle67"/>
        </w:rPr>
        <w:t>растяжение и сжатие вдоль осей координат.</w:t>
      </w:r>
    </w:p>
    <w:p w:rsidR="00B7310D" w:rsidRDefault="00B7310D" w:rsidP="00B7310D">
      <w:pPr>
        <w:pStyle w:val="Style26"/>
        <w:widowControl/>
        <w:spacing w:line="230" w:lineRule="exact"/>
        <w:ind w:left="283"/>
        <w:jc w:val="both"/>
        <w:rPr>
          <w:rStyle w:val="FontStyle59"/>
        </w:rPr>
      </w:pPr>
      <w:r>
        <w:rPr>
          <w:rStyle w:val="FontStyle59"/>
        </w:rPr>
        <w:t>Практические занятия</w:t>
      </w:r>
    </w:p>
    <w:p w:rsidR="00B7310D" w:rsidRDefault="00B7310D" w:rsidP="00B7310D">
      <w:pPr>
        <w:pStyle w:val="Style23"/>
        <w:widowControl/>
        <w:spacing w:line="230" w:lineRule="exact"/>
        <w:rPr>
          <w:rStyle w:val="FontStyle67"/>
        </w:rPr>
      </w:pPr>
      <w:r>
        <w:rPr>
          <w:rStyle w:val="FontStyle67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</w:t>
      </w:r>
      <w:r>
        <w:rPr>
          <w:rStyle w:val="FontStyle67"/>
        </w:rPr>
        <w:softHyphen/>
        <w:t>дование функции. Свойства линейной, 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B7310D" w:rsidRDefault="00B7310D" w:rsidP="00B7310D">
      <w:pPr>
        <w:pStyle w:val="Style23"/>
        <w:widowControl/>
        <w:spacing w:line="230" w:lineRule="exact"/>
        <w:ind w:left="293" w:firstLine="0"/>
        <w:rPr>
          <w:rStyle w:val="FontStyle58"/>
        </w:rPr>
      </w:pPr>
      <w:r>
        <w:rPr>
          <w:rStyle w:val="FontStyle67"/>
        </w:rPr>
        <w:t>Показательные, логарифмические, тригонометрические уравнения</w:t>
      </w:r>
      <w:r w:rsidR="0068235D">
        <w:rPr>
          <w:rStyle w:val="FontStyle67"/>
        </w:rPr>
        <w:t>.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139"/>
        <w:jc w:val="both"/>
        <w:rPr>
          <w:rStyle w:val="FontStyle61"/>
        </w:rPr>
      </w:pPr>
      <w:r>
        <w:rPr>
          <w:rStyle w:val="FontStyle61"/>
        </w:rPr>
        <w:t>НАЧАЛА МАТЕМАТИЧЕСКОГО АНАЛИЭА</w:t>
      </w:r>
    </w:p>
    <w:p w:rsidR="00B7310D" w:rsidRDefault="00B7310D" w:rsidP="00B7310D">
      <w:pPr>
        <w:pStyle w:val="Style23"/>
        <w:widowControl/>
        <w:spacing w:before="197" w:line="230" w:lineRule="exact"/>
        <w:ind w:firstLine="293"/>
        <w:rPr>
          <w:rStyle w:val="FontStyle67"/>
        </w:rPr>
      </w:pPr>
      <w:r>
        <w:rPr>
          <w:rStyle w:val="FontStyle72"/>
        </w:rPr>
        <w:t xml:space="preserve">Последовательности. </w:t>
      </w:r>
      <w:r>
        <w:rPr>
          <w:rStyle w:val="FontStyle67"/>
        </w:rPr>
        <w:t>Способы задания и свойства числовых последовательностей. Суммирование последовательностей. Бесконечно убывающая геометрическая прогрессия и ее сумма.</w:t>
      </w:r>
    </w:p>
    <w:p w:rsidR="00B7310D" w:rsidRDefault="00B7310D" w:rsidP="00B7310D">
      <w:pPr>
        <w:pStyle w:val="Style23"/>
        <w:widowControl/>
        <w:spacing w:line="230" w:lineRule="exact"/>
        <w:rPr>
          <w:rStyle w:val="FontStyle67"/>
        </w:rPr>
      </w:pPr>
      <w:r>
        <w:rPr>
          <w:rStyle w:val="FontStyle72"/>
        </w:rPr>
        <w:t xml:space="preserve">Производная. </w:t>
      </w:r>
      <w:r>
        <w:rPr>
          <w:rStyle w:val="FontStyle67"/>
        </w:rPr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</w:t>
      </w:r>
      <w:r>
        <w:rPr>
          <w:rStyle w:val="FontStyle67"/>
        </w:rPr>
        <w:softHyphen/>
        <w:t>ние производной к исследованию функций и построению графиков. 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B7310D" w:rsidRDefault="00B7310D" w:rsidP="00B7310D">
      <w:pPr>
        <w:pStyle w:val="Style23"/>
        <w:widowControl/>
        <w:spacing w:line="230" w:lineRule="exact"/>
        <w:rPr>
          <w:rStyle w:val="FontStyle67"/>
        </w:rPr>
      </w:pPr>
      <w:proofErr w:type="gramStart"/>
      <w:r>
        <w:rPr>
          <w:rStyle w:val="FontStyle72"/>
        </w:rPr>
        <w:t>Первообразная</w:t>
      </w:r>
      <w:proofErr w:type="gramEnd"/>
      <w:r>
        <w:rPr>
          <w:rStyle w:val="FontStyle72"/>
        </w:rPr>
        <w:t xml:space="preserve"> и интеграл. </w:t>
      </w:r>
      <w:r>
        <w:rPr>
          <w:rStyle w:val="FontStyle67"/>
        </w:rPr>
        <w:t>Применение определенного интеграла для нахождения площади криволинейной трапеции. Формула Ньютона—Лейбница. Примеры при</w:t>
      </w:r>
      <w:r>
        <w:rPr>
          <w:rStyle w:val="FontStyle67"/>
        </w:rPr>
        <w:softHyphen/>
        <w:t>менения интеграла в физике и геометрии.</w:t>
      </w:r>
    </w:p>
    <w:p w:rsidR="00B7310D" w:rsidRDefault="00B7310D" w:rsidP="00B7310D">
      <w:pPr>
        <w:pStyle w:val="Style26"/>
        <w:widowControl/>
        <w:spacing w:line="230" w:lineRule="exact"/>
        <w:ind w:left="283"/>
        <w:jc w:val="both"/>
        <w:rPr>
          <w:rStyle w:val="FontStyle59"/>
        </w:rPr>
      </w:pPr>
      <w:r>
        <w:rPr>
          <w:rStyle w:val="FontStyle59"/>
        </w:rPr>
        <w:t>Практические занятия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Числовая последовательность, способы ее задания, вычисления членов последо</w:t>
      </w:r>
      <w:r>
        <w:rPr>
          <w:rStyle w:val="FontStyle67"/>
        </w:rPr>
        <w:softHyphen/>
        <w:t>вательности. Предел последовательности. Бесконечно убывающая геометрическая прогрессия.</w:t>
      </w:r>
    </w:p>
    <w:p w:rsidR="00B7310D" w:rsidRDefault="00B7310D" w:rsidP="00B7310D">
      <w:pPr>
        <w:pStyle w:val="Style23"/>
        <w:widowControl/>
        <w:spacing w:line="230" w:lineRule="exact"/>
        <w:ind w:left="293" w:firstLine="0"/>
        <w:rPr>
          <w:rStyle w:val="FontStyle67"/>
        </w:rPr>
      </w:pPr>
      <w:r>
        <w:rPr>
          <w:rStyle w:val="FontStyle67"/>
        </w:rPr>
        <w:t>Производная: механический и геометрический смысл производной.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 xml:space="preserve">Интеграл и </w:t>
      </w:r>
      <w:proofErr w:type="gramStart"/>
      <w:r>
        <w:rPr>
          <w:rStyle w:val="FontStyle67"/>
        </w:rPr>
        <w:t>первообразная</w:t>
      </w:r>
      <w:proofErr w:type="gramEnd"/>
      <w:r>
        <w:rPr>
          <w:rStyle w:val="FontStyle67"/>
        </w:rPr>
        <w:t>. Теорема Ньютона—Лейбница. Применение интеграла к вычислению физических величин и площадей.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130"/>
        <w:jc w:val="both"/>
        <w:rPr>
          <w:rStyle w:val="FontStyle61"/>
        </w:rPr>
      </w:pPr>
      <w:r>
        <w:rPr>
          <w:rStyle w:val="FontStyle61"/>
        </w:rPr>
        <w:t>УРАВНЕНИЯ И НЕРАВЕНСТВА</w:t>
      </w:r>
    </w:p>
    <w:p w:rsidR="00B7310D" w:rsidRDefault="00B7310D" w:rsidP="00B7310D">
      <w:pPr>
        <w:pStyle w:val="Style23"/>
        <w:widowControl/>
        <w:spacing w:before="206" w:line="230" w:lineRule="exact"/>
        <w:ind w:firstLine="283"/>
        <w:rPr>
          <w:rStyle w:val="FontStyle67"/>
        </w:rPr>
      </w:pPr>
      <w:r>
        <w:rPr>
          <w:rStyle w:val="FontStyle72"/>
        </w:rPr>
        <w:t xml:space="preserve">Уравнения и системы уравнений. </w:t>
      </w:r>
      <w:r>
        <w:rPr>
          <w:rStyle w:val="FontStyle67"/>
        </w:rPr>
        <w:t>Рациональные, иррациональные, показательные и тригонометрические уравнения и системы.</w:t>
      </w:r>
    </w:p>
    <w:p w:rsidR="00B7310D" w:rsidRDefault="00B7310D" w:rsidP="00B7310D">
      <w:pPr>
        <w:pStyle w:val="Style23"/>
        <w:widowControl/>
        <w:spacing w:line="230" w:lineRule="exact"/>
        <w:ind w:left="288" w:firstLine="0"/>
        <w:rPr>
          <w:rStyle w:val="FontStyle67"/>
        </w:rPr>
      </w:pPr>
      <w:r>
        <w:rPr>
          <w:rStyle w:val="FontStyle67"/>
        </w:rPr>
        <w:t>Равносильность уравнений, неравенств, систем.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Основные приемы их решения (разложение на множители, введение новых неиз</w:t>
      </w:r>
      <w:r>
        <w:rPr>
          <w:rStyle w:val="FontStyle67"/>
        </w:rPr>
        <w:softHyphen/>
        <w:t>вестных, подстановка, графический метод).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72"/>
        </w:rPr>
        <w:t xml:space="preserve">Неравенства. </w:t>
      </w:r>
      <w:r>
        <w:rPr>
          <w:rStyle w:val="FontStyle67"/>
        </w:rPr>
        <w:t>Рациональные, иррациональные, показательные и</w:t>
      </w:r>
      <w:r w:rsidR="00045BE0">
        <w:rPr>
          <w:rStyle w:val="FontStyle67"/>
        </w:rPr>
        <w:t xml:space="preserve"> </w:t>
      </w:r>
      <w:r>
        <w:rPr>
          <w:rStyle w:val="FontStyle67"/>
        </w:rPr>
        <w:t>неравенства. Основные приемы их решения.</w:t>
      </w:r>
    </w:p>
    <w:p w:rsidR="00B7310D" w:rsidRDefault="00B7310D" w:rsidP="00B7310D">
      <w:pPr>
        <w:pStyle w:val="Style23"/>
        <w:widowControl/>
        <w:spacing w:line="230" w:lineRule="exact"/>
        <w:rPr>
          <w:rStyle w:val="FontStyle67"/>
        </w:rPr>
      </w:pPr>
      <w:r>
        <w:rPr>
          <w:rStyle w:val="FontStyle72"/>
        </w:rPr>
        <w:t>Использование свойств и графиков функций при решении уравнений и нера</w:t>
      </w:r>
      <w:r>
        <w:rPr>
          <w:rStyle w:val="FontStyle72"/>
        </w:rPr>
        <w:softHyphen/>
        <w:t xml:space="preserve">венств. </w:t>
      </w:r>
      <w:r>
        <w:rPr>
          <w:rStyle w:val="FontStyle67"/>
        </w:rPr>
        <w:t>Метод интервалов. Изображение на координатной плоскости множества решений уравнений и неравен</w:t>
      </w:r>
      <w:proofErr w:type="gramStart"/>
      <w:r>
        <w:rPr>
          <w:rStyle w:val="FontStyle67"/>
        </w:rPr>
        <w:t>ств с дв</w:t>
      </w:r>
      <w:proofErr w:type="gramEnd"/>
      <w:r>
        <w:rPr>
          <w:rStyle w:val="FontStyle67"/>
        </w:rPr>
        <w:t>умя переменными и их систем.</w:t>
      </w:r>
    </w:p>
    <w:p w:rsidR="00B7310D" w:rsidRDefault="00B7310D" w:rsidP="00B7310D">
      <w:pPr>
        <w:pStyle w:val="Style26"/>
        <w:widowControl/>
        <w:spacing w:before="43" w:line="230" w:lineRule="exact"/>
        <w:ind w:left="278"/>
        <w:jc w:val="both"/>
        <w:rPr>
          <w:rStyle w:val="FontStyle59"/>
        </w:rPr>
      </w:pPr>
      <w:r>
        <w:rPr>
          <w:rStyle w:val="FontStyle59"/>
        </w:rPr>
        <w:t>Прикладные задачи</w:t>
      </w:r>
    </w:p>
    <w:p w:rsidR="00B7310D" w:rsidRDefault="00B7310D" w:rsidP="00B7310D">
      <w:pPr>
        <w:pStyle w:val="Style23"/>
        <w:widowControl/>
        <w:spacing w:line="230" w:lineRule="exact"/>
        <w:rPr>
          <w:rStyle w:val="FontStyle67"/>
        </w:rPr>
      </w:pPr>
      <w:r>
        <w:rPr>
          <w:rStyle w:val="FontStyle67"/>
        </w:rPr>
        <w:lastRenderedPageBreak/>
        <w:t>Применение математических методов для решения содержательных задач из раз</w:t>
      </w:r>
      <w:r>
        <w:rPr>
          <w:rStyle w:val="FontStyle67"/>
        </w:rPr>
        <w:softHyphen/>
        <w:t>личных областей науки и практики.</w:t>
      </w:r>
    </w:p>
    <w:p w:rsidR="00B7310D" w:rsidRDefault="00B7310D" w:rsidP="00B7310D">
      <w:pPr>
        <w:pStyle w:val="Style23"/>
        <w:widowControl/>
        <w:spacing w:line="230" w:lineRule="exact"/>
        <w:ind w:left="283" w:firstLine="0"/>
        <w:rPr>
          <w:rStyle w:val="FontStyle67"/>
        </w:rPr>
      </w:pPr>
      <w:r>
        <w:rPr>
          <w:rStyle w:val="FontStyle67"/>
        </w:rPr>
        <w:t>Интерпретация результата, учет реальных ограничений.</w:t>
      </w:r>
    </w:p>
    <w:p w:rsidR="00B7310D" w:rsidRDefault="00B7310D" w:rsidP="00B7310D">
      <w:pPr>
        <w:pStyle w:val="Style26"/>
        <w:widowControl/>
        <w:spacing w:line="230" w:lineRule="exact"/>
        <w:ind w:left="278"/>
        <w:jc w:val="both"/>
        <w:rPr>
          <w:rStyle w:val="FontStyle59"/>
        </w:rPr>
      </w:pPr>
      <w:r>
        <w:rPr>
          <w:rStyle w:val="FontStyle59"/>
        </w:rPr>
        <w:t>Практические занятия</w:t>
      </w:r>
    </w:p>
    <w:p w:rsidR="00B7310D" w:rsidRDefault="00B7310D" w:rsidP="00B7310D">
      <w:pPr>
        <w:pStyle w:val="Style10"/>
        <w:widowControl/>
        <w:spacing w:line="230" w:lineRule="exact"/>
        <w:jc w:val="both"/>
        <w:rPr>
          <w:rStyle w:val="FontStyle67"/>
        </w:rPr>
      </w:pPr>
      <w:r>
        <w:rPr>
          <w:rStyle w:val="FontStyle67"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</w:t>
      </w:r>
      <w:r>
        <w:rPr>
          <w:rStyle w:val="FontStyle67"/>
        </w:rPr>
        <w:softHyphen/>
        <w:t>венств.</w:t>
      </w:r>
    </w:p>
    <w:p w:rsidR="00B7310D" w:rsidRDefault="00B7310D" w:rsidP="00B7310D">
      <w:pPr>
        <w:pStyle w:val="Style43"/>
        <w:widowControl/>
        <w:spacing w:line="240" w:lineRule="exact"/>
        <w:ind w:left="624"/>
        <w:jc w:val="both"/>
        <w:rPr>
          <w:sz w:val="20"/>
          <w:szCs w:val="20"/>
        </w:rPr>
      </w:pPr>
    </w:p>
    <w:p w:rsidR="007A33C6" w:rsidRDefault="00B7310D" w:rsidP="00B7310D">
      <w:pPr>
        <w:pStyle w:val="Style43"/>
        <w:widowControl/>
        <w:spacing w:before="34"/>
        <w:ind w:left="624"/>
        <w:jc w:val="both"/>
        <w:rPr>
          <w:rStyle w:val="FontStyle61"/>
        </w:rPr>
      </w:pPr>
      <w:r>
        <w:rPr>
          <w:rStyle w:val="FontStyle61"/>
        </w:rPr>
        <w:t>КОМБИНАТОРИКА, СТАТИСТИКА И ТЕОРИЯ ВЕРОЯТНОСТЕЙ</w:t>
      </w:r>
    </w:p>
    <w:p w:rsidR="00B7310D" w:rsidRDefault="00B7310D" w:rsidP="00B7310D">
      <w:pPr>
        <w:pStyle w:val="Style43"/>
        <w:widowControl/>
        <w:spacing w:before="34"/>
        <w:ind w:left="624"/>
        <w:jc w:val="both"/>
        <w:rPr>
          <w:rStyle w:val="FontStyle61"/>
        </w:rPr>
      </w:pPr>
      <w:r>
        <w:rPr>
          <w:rStyle w:val="FontStyle61"/>
        </w:rPr>
        <w:t xml:space="preserve"> Элементы комбинаторики</w:t>
      </w:r>
    </w:p>
    <w:p w:rsidR="00B7310D" w:rsidRDefault="00B7310D" w:rsidP="00B7310D">
      <w:pPr>
        <w:pStyle w:val="Style23"/>
        <w:widowControl/>
        <w:spacing w:before="106" w:line="230" w:lineRule="exact"/>
        <w:ind w:firstLine="283"/>
        <w:rPr>
          <w:rStyle w:val="FontStyle67"/>
        </w:rPr>
      </w:pPr>
      <w:r>
        <w:rPr>
          <w:rStyle w:val="FontStyle67"/>
        </w:rPr>
        <w:t>Основные понятия комбинаторики. Задачи на подсчет числа размещений, переста</w:t>
      </w:r>
      <w:r>
        <w:rPr>
          <w:rStyle w:val="FontStyle67"/>
        </w:rPr>
        <w:softHyphen/>
        <w:t>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77"/>
        <w:jc w:val="both"/>
        <w:rPr>
          <w:rStyle w:val="FontStyle61"/>
        </w:rPr>
      </w:pPr>
      <w:r>
        <w:rPr>
          <w:rStyle w:val="FontStyle61"/>
        </w:rPr>
        <w:t>Элементы теории вероятностей</w:t>
      </w:r>
    </w:p>
    <w:p w:rsidR="00B7310D" w:rsidRPr="004F7C2F" w:rsidRDefault="00B7310D" w:rsidP="00B7310D">
      <w:pPr>
        <w:pStyle w:val="Style29"/>
        <w:widowControl/>
        <w:spacing w:before="149"/>
        <w:ind w:firstLine="278"/>
        <w:rPr>
          <w:rStyle w:val="FontStyle58"/>
          <w:i w:val="0"/>
        </w:rPr>
      </w:pPr>
      <w:r>
        <w:rPr>
          <w:rStyle w:val="FontStyle67"/>
        </w:rPr>
        <w:t xml:space="preserve">Событие, вероятность события, сложение и умножение вероятностей. 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77"/>
        <w:jc w:val="both"/>
        <w:rPr>
          <w:rStyle w:val="FontStyle61"/>
        </w:rPr>
      </w:pPr>
      <w:r>
        <w:rPr>
          <w:rStyle w:val="FontStyle61"/>
        </w:rPr>
        <w:t>Элементы математической статистики</w:t>
      </w:r>
    </w:p>
    <w:p w:rsidR="00B7310D" w:rsidRPr="004D242E" w:rsidRDefault="00B7310D" w:rsidP="004D242E">
      <w:pPr>
        <w:pStyle w:val="Style29"/>
        <w:widowControl/>
        <w:spacing w:before="144"/>
        <w:rPr>
          <w:rStyle w:val="FontStyle58"/>
          <w:i w:val="0"/>
        </w:rPr>
      </w:pPr>
      <w:r>
        <w:rPr>
          <w:rStyle w:val="FontStyle67"/>
        </w:rPr>
        <w:t>Представление данных (таблицы, диаграммы, графики)</w:t>
      </w:r>
      <w:r w:rsidR="004D242E">
        <w:rPr>
          <w:rStyle w:val="FontStyle67"/>
        </w:rPr>
        <w:t>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</w:t>
      </w:r>
      <w:r>
        <w:rPr>
          <w:rStyle w:val="FontStyle67"/>
        </w:rPr>
        <w:softHyphen/>
        <w:t>вых данных. Прикладные задачи.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5"/>
        <w:jc w:val="both"/>
        <w:rPr>
          <w:rStyle w:val="FontStyle61"/>
        </w:rPr>
      </w:pPr>
      <w:r>
        <w:rPr>
          <w:rStyle w:val="FontStyle61"/>
        </w:rPr>
        <w:t>ГЕОМЕТРИЯ</w:t>
      </w:r>
    </w:p>
    <w:p w:rsidR="00B7310D" w:rsidRDefault="00B7310D" w:rsidP="00B7310D">
      <w:pPr>
        <w:pStyle w:val="Style47"/>
        <w:widowControl/>
        <w:spacing w:before="187"/>
        <w:jc w:val="both"/>
        <w:rPr>
          <w:rStyle w:val="FontStyle60"/>
        </w:rPr>
      </w:pPr>
      <w:r>
        <w:rPr>
          <w:rStyle w:val="FontStyle60"/>
        </w:rPr>
        <w:t>Прямые и плоскости в пространстве</w:t>
      </w:r>
    </w:p>
    <w:p w:rsidR="00B7310D" w:rsidRDefault="00B7310D" w:rsidP="00B7310D">
      <w:pPr>
        <w:pStyle w:val="Style23"/>
        <w:widowControl/>
        <w:spacing w:before="149" w:line="230" w:lineRule="exact"/>
        <w:ind w:firstLine="283"/>
        <w:rPr>
          <w:rStyle w:val="FontStyle67"/>
        </w:rPr>
      </w:pPr>
      <w:r>
        <w:rPr>
          <w:rStyle w:val="FontStyle67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Геометрические преобразования пространства: параллельный перенос, симметрия относительно плоскости.</w:t>
      </w:r>
    </w:p>
    <w:p w:rsidR="00B7310D" w:rsidRDefault="00B7310D" w:rsidP="00B7310D">
      <w:pPr>
        <w:pStyle w:val="Style23"/>
        <w:widowControl/>
        <w:spacing w:line="230" w:lineRule="exact"/>
        <w:rPr>
          <w:rStyle w:val="FontStyle67"/>
        </w:rPr>
      </w:pPr>
      <w:r>
        <w:rPr>
          <w:rStyle w:val="FontStyle67"/>
        </w:rPr>
        <w:t xml:space="preserve">Параллельное проектирование. </w:t>
      </w:r>
      <w:r>
        <w:rPr>
          <w:rStyle w:val="FontStyle58"/>
        </w:rPr>
        <w:t xml:space="preserve"> </w:t>
      </w:r>
      <w:r>
        <w:rPr>
          <w:rStyle w:val="FontStyle67"/>
        </w:rPr>
        <w:t>Изображение пространственных фигур.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72"/>
        <w:jc w:val="both"/>
        <w:rPr>
          <w:rStyle w:val="FontStyle61"/>
        </w:rPr>
      </w:pPr>
      <w:r>
        <w:rPr>
          <w:rStyle w:val="FontStyle61"/>
        </w:rPr>
        <w:t>Многогранники</w:t>
      </w:r>
    </w:p>
    <w:p w:rsidR="00B7310D" w:rsidRPr="00B73C7B" w:rsidRDefault="00B7310D" w:rsidP="00B7310D">
      <w:pPr>
        <w:pStyle w:val="Style29"/>
        <w:widowControl/>
        <w:spacing w:before="149"/>
        <w:ind w:firstLine="274"/>
        <w:rPr>
          <w:rStyle w:val="FontStyle58"/>
          <w:i w:val="0"/>
        </w:rPr>
      </w:pPr>
      <w:r>
        <w:rPr>
          <w:rStyle w:val="FontStyle67"/>
        </w:rPr>
        <w:t xml:space="preserve">Вершины, ребра, грани многогранника. </w:t>
      </w:r>
    </w:p>
    <w:p w:rsidR="00B7310D" w:rsidRDefault="00B7310D" w:rsidP="00B7310D">
      <w:pPr>
        <w:pStyle w:val="Style23"/>
        <w:widowControl/>
        <w:spacing w:line="230" w:lineRule="exact"/>
        <w:ind w:left="288" w:firstLine="0"/>
        <w:rPr>
          <w:rStyle w:val="FontStyle67"/>
        </w:rPr>
      </w:pPr>
      <w:r>
        <w:rPr>
          <w:rStyle w:val="FontStyle67"/>
        </w:rPr>
        <w:t xml:space="preserve">Призма. Прямая и </w:t>
      </w:r>
      <w:r>
        <w:rPr>
          <w:rStyle w:val="FontStyle58"/>
        </w:rPr>
        <w:t xml:space="preserve">наклонная </w:t>
      </w:r>
      <w:r>
        <w:rPr>
          <w:rStyle w:val="FontStyle67"/>
        </w:rPr>
        <w:t>призма. Правильная призма. Параллелепипед. Куб.</w:t>
      </w:r>
    </w:p>
    <w:p w:rsidR="00B7310D" w:rsidRDefault="00B7310D" w:rsidP="00B7310D">
      <w:pPr>
        <w:pStyle w:val="Style16"/>
        <w:widowControl/>
        <w:spacing w:before="43" w:line="230" w:lineRule="exact"/>
        <w:ind w:left="283" w:right="1210"/>
        <w:jc w:val="both"/>
        <w:rPr>
          <w:rStyle w:val="FontStyle67"/>
        </w:rPr>
      </w:pPr>
      <w:r>
        <w:rPr>
          <w:rStyle w:val="FontStyle67"/>
        </w:rPr>
        <w:t>Пирамида. Правильная пирамида. Усеченная пирамида. Тетраэдр. Симметрии в кубе, в параллелепипеде, в призме и пирамиде. Сечения куба, призмы и пирамиды.</w:t>
      </w:r>
    </w:p>
    <w:p w:rsidR="00B7310D" w:rsidRDefault="00B7310D" w:rsidP="009E5B17">
      <w:pPr>
        <w:pStyle w:val="Style23"/>
        <w:widowControl/>
        <w:spacing w:line="230" w:lineRule="exact"/>
        <w:ind w:firstLine="0"/>
        <w:rPr>
          <w:rStyle w:val="FontStyle67"/>
        </w:rPr>
      </w:pP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72"/>
        <w:jc w:val="both"/>
        <w:rPr>
          <w:rStyle w:val="FontStyle61"/>
        </w:rPr>
      </w:pPr>
      <w:r>
        <w:rPr>
          <w:rStyle w:val="FontStyle61"/>
        </w:rPr>
        <w:t>Тела и поверхности вращения</w:t>
      </w:r>
    </w:p>
    <w:p w:rsidR="00B7310D" w:rsidRDefault="00B7310D" w:rsidP="00B7310D">
      <w:pPr>
        <w:pStyle w:val="Style23"/>
        <w:widowControl/>
        <w:spacing w:before="149" w:line="230" w:lineRule="exact"/>
        <w:ind w:firstLine="0"/>
        <w:rPr>
          <w:rStyle w:val="FontStyle67"/>
        </w:rPr>
      </w:pPr>
      <w:r>
        <w:rPr>
          <w:rStyle w:val="FontStyle67"/>
        </w:rPr>
        <w:t>Цилиндр и конус. Усеченный конус. Основание, высота, боковая поверхность, об</w:t>
      </w:r>
      <w:r>
        <w:rPr>
          <w:rStyle w:val="FontStyle67"/>
        </w:rPr>
        <w:softHyphen/>
        <w:t>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B7310D" w:rsidRDefault="00B7310D" w:rsidP="00B7310D">
      <w:pPr>
        <w:pStyle w:val="Style16"/>
        <w:widowControl/>
        <w:spacing w:line="230" w:lineRule="exact"/>
        <w:ind w:left="288"/>
        <w:jc w:val="both"/>
        <w:rPr>
          <w:rStyle w:val="FontStyle67"/>
        </w:rPr>
      </w:pPr>
      <w:r>
        <w:rPr>
          <w:rStyle w:val="FontStyle67"/>
        </w:rPr>
        <w:t>Подобие тел. Отношения площадей поверхностей и объемов подобных тел.</w:t>
      </w:r>
    </w:p>
    <w:p w:rsidR="00B7310D" w:rsidRDefault="00B7310D" w:rsidP="00B7310D">
      <w:pPr>
        <w:pStyle w:val="Style33"/>
        <w:widowControl/>
        <w:spacing w:line="240" w:lineRule="exact"/>
        <w:jc w:val="both"/>
        <w:rPr>
          <w:sz w:val="20"/>
          <w:szCs w:val="20"/>
        </w:rPr>
      </w:pPr>
    </w:p>
    <w:p w:rsidR="00B7310D" w:rsidRDefault="00B7310D" w:rsidP="00B7310D">
      <w:pPr>
        <w:pStyle w:val="Style33"/>
        <w:widowControl/>
        <w:spacing w:before="77"/>
        <w:jc w:val="both"/>
        <w:rPr>
          <w:rStyle w:val="FontStyle61"/>
        </w:rPr>
      </w:pPr>
      <w:r>
        <w:rPr>
          <w:rStyle w:val="FontStyle61"/>
        </w:rPr>
        <w:t>Координаты и векторы</w:t>
      </w:r>
    </w:p>
    <w:p w:rsidR="00B7310D" w:rsidRDefault="00B7310D" w:rsidP="00B7310D">
      <w:pPr>
        <w:pStyle w:val="Style23"/>
        <w:widowControl/>
        <w:spacing w:before="144" w:line="230" w:lineRule="exact"/>
        <w:rPr>
          <w:rStyle w:val="FontStyle58"/>
        </w:rPr>
      </w:pPr>
      <w:r>
        <w:rPr>
          <w:rStyle w:val="FontStyle67"/>
        </w:rPr>
        <w:lastRenderedPageBreak/>
        <w:t>Прямоугольная (декартова) система координат в пространстве. Формула расстоя</w:t>
      </w:r>
      <w:r>
        <w:rPr>
          <w:rStyle w:val="FontStyle67"/>
        </w:rPr>
        <w:softHyphen/>
        <w:t>ния между двумя точками.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</w:t>
      </w:r>
      <w:r>
        <w:rPr>
          <w:rStyle w:val="FontStyle67"/>
        </w:rPr>
        <w:softHyphen/>
        <w:t>торами. Проекция вектора на ось. Координаты вектора. Скалярное произведение векторов.</w:t>
      </w:r>
    </w:p>
    <w:p w:rsidR="00B7310D" w:rsidRDefault="00B7310D" w:rsidP="00B7310D">
      <w:pPr>
        <w:pStyle w:val="Style23"/>
        <w:widowControl/>
        <w:spacing w:line="230" w:lineRule="exact"/>
        <w:ind w:firstLine="278"/>
        <w:rPr>
          <w:rStyle w:val="FontStyle67"/>
        </w:rPr>
      </w:pPr>
      <w:r>
        <w:rPr>
          <w:rStyle w:val="FontStyle67"/>
        </w:rPr>
        <w:t>Использование координат и векторов при решении математических и прикладных задач.</w:t>
      </w:r>
    </w:p>
    <w:p w:rsidR="00B7310D" w:rsidRDefault="00B7310D" w:rsidP="00B7310D">
      <w:pPr>
        <w:pStyle w:val="Style26"/>
        <w:widowControl/>
        <w:spacing w:line="230" w:lineRule="exact"/>
        <w:ind w:left="278"/>
        <w:jc w:val="both"/>
        <w:rPr>
          <w:rStyle w:val="FontStyle59"/>
        </w:rPr>
      </w:pPr>
      <w:r>
        <w:rPr>
          <w:rStyle w:val="FontStyle59"/>
        </w:rPr>
        <w:t>Практические занятия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 xml:space="preserve">Признаки взаимного расположения </w:t>
      </w:r>
      <w:proofErr w:type="gramStart"/>
      <w:r>
        <w:rPr>
          <w:rStyle w:val="FontStyle67"/>
        </w:rPr>
        <w:t>прямых</w:t>
      </w:r>
      <w:proofErr w:type="gramEnd"/>
      <w:r>
        <w:rPr>
          <w:rStyle w:val="FontStyle67"/>
        </w:rPr>
        <w:t xml:space="preserve">. Угол между </w:t>
      </w:r>
      <w:proofErr w:type="gramStart"/>
      <w:r>
        <w:rPr>
          <w:rStyle w:val="FontStyle67"/>
        </w:rPr>
        <w:t>прямыми</w:t>
      </w:r>
      <w:proofErr w:type="gramEnd"/>
      <w:r>
        <w:rPr>
          <w:rStyle w:val="FontStyle67"/>
        </w:rPr>
        <w:t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B7310D" w:rsidRDefault="00B7310D" w:rsidP="00B7310D">
      <w:pPr>
        <w:pStyle w:val="Style16"/>
        <w:widowControl/>
        <w:spacing w:line="230" w:lineRule="exact"/>
        <w:ind w:left="288"/>
        <w:jc w:val="both"/>
        <w:rPr>
          <w:rStyle w:val="FontStyle67"/>
        </w:rPr>
      </w:pPr>
      <w:r>
        <w:rPr>
          <w:rStyle w:val="FontStyle67"/>
        </w:rPr>
        <w:t>Признаки и свойства параллельных и перпендикулярных плоскостей.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 xml:space="preserve">Расстояние от точки до плоскости, </w:t>
      </w:r>
      <w:proofErr w:type="gramStart"/>
      <w:r>
        <w:rPr>
          <w:rStyle w:val="FontStyle67"/>
        </w:rPr>
        <w:t>от</w:t>
      </w:r>
      <w:proofErr w:type="gramEnd"/>
      <w:r>
        <w:rPr>
          <w:rStyle w:val="FontStyle67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Параллельное проектирование и его свойства.</w:t>
      </w:r>
      <w:r w:rsidR="00740585">
        <w:rPr>
          <w:rStyle w:val="FontStyle67"/>
        </w:rPr>
        <w:t xml:space="preserve"> </w:t>
      </w:r>
      <w:r>
        <w:rPr>
          <w:rStyle w:val="FontStyle67"/>
        </w:rPr>
        <w:t>Взаимное расположение пространственных фигур.</w:t>
      </w:r>
    </w:p>
    <w:p w:rsidR="00B7310D" w:rsidRDefault="00B7310D" w:rsidP="00B7310D">
      <w:pPr>
        <w:pStyle w:val="Style23"/>
        <w:widowControl/>
        <w:spacing w:line="230" w:lineRule="exact"/>
        <w:ind w:firstLine="283"/>
        <w:rPr>
          <w:rStyle w:val="FontStyle67"/>
        </w:rPr>
      </w:pPr>
      <w:r>
        <w:rPr>
          <w:rStyle w:val="FontStyle67"/>
        </w:rPr>
        <w:t>Различные виды многогранников. Их изображения. Сечения, развертки много</w:t>
      </w:r>
      <w:r>
        <w:rPr>
          <w:rStyle w:val="FontStyle67"/>
        </w:rPr>
        <w:softHyphen/>
        <w:t>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B7310D" w:rsidRDefault="00B7310D" w:rsidP="00B7310D">
      <w:pPr>
        <w:pStyle w:val="Style16"/>
        <w:widowControl/>
        <w:spacing w:line="230" w:lineRule="exact"/>
        <w:ind w:left="283"/>
        <w:jc w:val="both"/>
        <w:rPr>
          <w:rStyle w:val="FontStyle67"/>
        </w:rPr>
      </w:pPr>
      <w:r>
        <w:rPr>
          <w:rStyle w:val="FontStyle67"/>
        </w:rPr>
        <w:t>Векторы. Действия с векторами. Декартова система координат в пространстве.</w:t>
      </w:r>
    </w:p>
    <w:p w:rsidR="00B7310D" w:rsidRDefault="00B7310D" w:rsidP="00B7310D">
      <w:pPr>
        <w:pStyle w:val="Style23"/>
        <w:widowControl/>
        <w:spacing w:line="230" w:lineRule="exact"/>
        <w:rPr>
          <w:rStyle w:val="FontStyle67"/>
        </w:rPr>
      </w:pPr>
      <w:r>
        <w:rPr>
          <w:rStyle w:val="FontStyle67"/>
        </w:rPr>
        <w:t>Уравнение окружности, сферы, плоскости. Расстояние между точками. Действия с векторами, заданными координатами. Скалярн</w:t>
      </w:r>
      <w:r w:rsidR="00740585">
        <w:rPr>
          <w:rStyle w:val="FontStyle67"/>
        </w:rPr>
        <w:t xml:space="preserve">ое произведение векторов. </w:t>
      </w:r>
    </w:p>
    <w:p w:rsidR="005E4174" w:rsidRPr="005E4174" w:rsidRDefault="005E4174" w:rsidP="00B731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174" w:rsidRPr="005E4174" w:rsidSect="0051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74"/>
    <w:rsid w:val="0000592D"/>
    <w:rsid w:val="00021FC5"/>
    <w:rsid w:val="00045BE0"/>
    <w:rsid w:val="00282E82"/>
    <w:rsid w:val="002D2677"/>
    <w:rsid w:val="00467B60"/>
    <w:rsid w:val="004D242E"/>
    <w:rsid w:val="004F7C2F"/>
    <w:rsid w:val="00515434"/>
    <w:rsid w:val="00552AF0"/>
    <w:rsid w:val="005834D5"/>
    <w:rsid w:val="005E4174"/>
    <w:rsid w:val="00655219"/>
    <w:rsid w:val="0068235D"/>
    <w:rsid w:val="006F7E31"/>
    <w:rsid w:val="00740585"/>
    <w:rsid w:val="00760B8D"/>
    <w:rsid w:val="007A33C6"/>
    <w:rsid w:val="009606E8"/>
    <w:rsid w:val="009E1015"/>
    <w:rsid w:val="009E5B17"/>
    <w:rsid w:val="00A56A88"/>
    <w:rsid w:val="00B7310D"/>
    <w:rsid w:val="00B73C7B"/>
    <w:rsid w:val="00CD26A6"/>
    <w:rsid w:val="00E07E1C"/>
    <w:rsid w:val="00EB126F"/>
    <w:rsid w:val="00F01391"/>
    <w:rsid w:val="00FF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7310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731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7310D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7310D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731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310D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731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731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7310D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731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7310D"/>
    <w:rPr>
      <w:rFonts w:ascii="Franklin Gothic Medium" w:hAnsi="Franklin Gothic Medium" w:cs="Franklin Gothic Medium"/>
      <w:smallCaps/>
      <w:sz w:val="34"/>
      <w:szCs w:val="34"/>
    </w:rPr>
  </w:style>
  <w:style w:type="character" w:customStyle="1" w:styleId="FontStyle58">
    <w:name w:val="Font Style58"/>
    <w:basedOn w:val="a0"/>
    <w:uiPriority w:val="99"/>
    <w:rsid w:val="00B7310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B7310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0">
    <w:name w:val="Font Style60"/>
    <w:basedOn w:val="a0"/>
    <w:uiPriority w:val="99"/>
    <w:rsid w:val="00B7310D"/>
    <w:rPr>
      <w:rFonts w:ascii="Franklin Gothic Medium" w:hAnsi="Franklin Gothic Medium" w:cs="Franklin Gothic Medium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B7310D"/>
    <w:rPr>
      <w:rFonts w:ascii="Franklin Gothic Medium" w:hAnsi="Franklin Gothic Medium" w:cs="Franklin Gothic Medium"/>
      <w:sz w:val="28"/>
      <w:szCs w:val="28"/>
    </w:rPr>
  </w:style>
  <w:style w:type="character" w:customStyle="1" w:styleId="FontStyle67">
    <w:name w:val="Font Style67"/>
    <w:basedOn w:val="a0"/>
    <w:uiPriority w:val="99"/>
    <w:rsid w:val="00B7310D"/>
    <w:rPr>
      <w:rFonts w:ascii="Century Schoolbook" w:hAnsi="Century Schoolbook" w:cs="Century Schoolbook"/>
      <w:sz w:val="18"/>
      <w:szCs w:val="18"/>
    </w:rPr>
  </w:style>
  <w:style w:type="character" w:customStyle="1" w:styleId="FontStyle72">
    <w:name w:val="Font Style72"/>
    <w:basedOn w:val="a0"/>
    <w:uiPriority w:val="99"/>
    <w:rsid w:val="00B7310D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1431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tahvatulinank</dc:creator>
  <cp:lastModifiedBy>tahvatulinank</cp:lastModifiedBy>
  <cp:revision>37</cp:revision>
  <dcterms:created xsi:type="dcterms:W3CDTF">2018-03-27T08:32:00Z</dcterms:created>
  <dcterms:modified xsi:type="dcterms:W3CDTF">2018-03-27T08:44:00Z</dcterms:modified>
</cp:coreProperties>
</file>