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575" w:right="1194" w:firstLine="0"/>
        <w:jc w:val="center"/>
        <w:rPr>
          <w:sz w:val="28"/>
        </w:rPr>
      </w:pPr>
      <w:r>
        <w:rPr>
          <w:sz w:val="28"/>
        </w:rPr>
        <w:t>НЕГОСУДАРСТВЕННОЕ ОБРАЗОВАТЕЛЬНОЕ УЧРЕЖДЕНИЕ ВЫСШЕГО ОБРАЗОВАНИЯ</w:t>
      </w:r>
    </w:p>
    <w:p>
      <w:pPr>
        <w:spacing w:before="0"/>
        <w:ind w:left="579" w:right="1194" w:firstLine="0"/>
        <w:jc w:val="center"/>
        <w:rPr>
          <w:sz w:val="28"/>
        </w:rPr>
      </w:pPr>
      <w:r>
        <w:rPr>
          <w:sz w:val="28"/>
        </w:rPr>
        <w:t>«ВОСТОЧНО - СИБИРСКИЙ ИНСТИТУТ ЭКОНОМИКИ И МЕНЕДЖМЕНТА»</w:t>
      </w:r>
    </w:p>
    <w:p>
      <w:pPr>
        <w:spacing w:line="322" w:lineRule="exact" w:before="0" w:after="7"/>
        <w:ind w:left="576" w:right="1194" w:firstLine="0"/>
        <w:jc w:val="center"/>
        <w:rPr>
          <w:sz w:val="28"/>
        </w:rPr>
      </w:pPr>
      <w:r>
        <w:rPr>
          <w:sz w:val="28"/>
        </w:rPr>
        <w:t>(НОУ ВО «ВСИЭМ»)</w:t>
      </w:r>
    </w:p>
    <w:p>
      <w:pPr>
        <w:pStyle w:val="BodyText"/>
        <w:ind w:left="4377"/>
        <w:rPr>
          <w:sz w:val="20"/>
        </w:rPr>
      </w:pPr>
      <w:r>
        <w:rPr>
          <w:sz w:val="20"/>
        </w:rPr>
        <w:drawing>
          <wp:inline distT="0" distB="0" distL="0" distR="0">
            <wp:extent cx="3437408" cy="23225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408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0"/>
        </w:rPr>
      </w:pPr>
    </w:p>
    <w:p>
      <w:pPr>
        <w:spacing w:before="0"/>
        <w:ind w:left="2508" w:right="0" w:firstLine="0"/>
        <w:jc w:val="left"/>
        <w:rPr>
          <w:b/>
          <w:sz w:val="28"/>
        </w:rPr>
      </w:pPr>
      <w:r>
        <w:rPr>
          <w:b/>
          <w:sz w:val="28"/>
        </w:rPr>
        <w:t>ПРОГРАММА УЧЕБНОЙ ПРАКТИКИ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962"/>
      </w:tblGrid>
      <w:tr>
        <w:trPr>
          <w:trHeight w:val="3587" w:hRule="atLeast"/>
        </w:trPr>
        <w:tc>
          <w:tcPr>
            <w:tcW w:w="4787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подготовки:</w:t>
            </w:r>
          </w:p>
          <w:p>
            <w:pPr>
              <w:pStyle w:val="TableParagraph"/>
              <w:ind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 программы бакалавриата:</w:t>
            </w:r>
          </w:p>
          <w:p>
            <w:pPr>
              <w:pStyle w:val="TableParagraph"/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Виды профессиональной деятельности: Вид практики: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Тип практики: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проведения практики: Форма проведения практики: Формы обучения:</w:t>
            </w:r>
          </w:p>
          <w:p>
            <w:pPr>
              <w:pStyle w:val="TableParagraph"/>
              <w:spacing w:line="25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год:</w:t>
            </w:r>
          </w:p>
        </w:tc>
        <w:tc>
          <w:tcPr>
            <w:tcW w:w="496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40.03.01 Юриспруденция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</w:rPr>
              <w:t>Уголовно- правовой Правоприменительный, экспертно- консультационный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по получению первичных профессиональных умений и навыков деятельности стационарная</w:t>
            </w:r>
          </w:p>
          <w:p>
            <w:pPr>
              <w:pStyle w:val="TableParagraph"/>
              <w:spacing w:line="270" w:lineRule="atLeast"/>
              <w:ind w:right="2384"/>
              <w:rPr>
                <w:sz w:val="24"/>
              </w:rPr>
            </w:pPr>
            <w:r>
              <w:rPr>
                <w:sz w:val="24"/>
              </w:rPr>
              <w:t>рассредоточенная очная, заочная 2017/2018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90"/>
        <w:ind w:left="832" w:right="938"/>
        <w:jc w:val="center"/>
      </w:pPr>
      <w:r>
        <w:rPr/>
        <w:t>Якутск  2018</w:t>
      </w:r>
    </w:p>
    <w:p>
      <w:pPr>
        <w:spacing w:after="0"/>
        <w:jc w:val="center"/>
        <w:sectPr>
          <w:type w:val="continuous"/>
          <w:pgSz w:w="11910" w:h="16840"/>
          <w:pgMar w:top="760" w:bottom="280" w:left="1400" w:right="300"/>
        </w:sectPr>
      </w:pPr>
    </w:p>
    <w:p>
      <w:pPr>
        <w:spacing w:line="252" w:lineRule="exact" w:before="67"/>
        <w:ind w:left="1010" w:right="0" w:firstLine="0"/>
        <w:jc w:val="left"/>
        <w:rPr>
          <w:sz w:val="22"/>
        </w:rPr>
      </w:pPr>
      <w:r>
        <w:rPr>
          <w:sz w:val="22"/>
        </w:rPr>
        <w:t>Программа учебной практики составлена в соответствии со следующими документами:</w:t>
      </w:r>
    </w:p>
    <w:p>
      <w:pPr>
        <w:pStyle w:val="ListParagraph"/>
        <w:numPr>
          <w:ilvl w:val="0"/>
          <w:numId w:val="1"/>
        </w:numPr>
        <w:tabs>
          <w:tab w:pos="1500" w:val="left" w:leader="none"/>
        </w:tabs>
        <w:spacing w:line="276" w:lineRule="auto" w:before="0" w:after="0"/>
        <w:ind w:left="302" w:right="670" w:firstLine="566"/>
        <w:jc w:val="both"/>
        <w:rPr>
          <w:sz w:val="22"/>
        </w:rPr>
      </w:pPr>
      <w:r>
        <w:rPr>
          <w:sz w:val="22"/>
        </w:rPr>
        <w:t>Федеральным государственным образовательным стандартом высшего образования по направлению подготовки 40.03.01 Юриспруденция, утвержденного приказом Минобрнауки России от 01.12.2016 г. № 1511 (зарегистрирован в Минюсте РФ от 29 декабря 2016 г. № 45038) (далее - ФГОС ВО, Федеральный государственный образовательный стандарт высшего образования);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</w:tabs>
        <w:spacing w:line="240" w:lineRule="auto" w:before="0" w:after="0"/>
        <w:ind w:left="302" w:right="402" w:firstLine="708"/>
        <w:jc w:val="both"/>
        <w:rPr>
          <w:sz w:val="22"/>
        </w:rPr>
      </w:pPr>
      <w:r>
        <w:rPr>
          <w:sz w:val="22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19.12.2013 № 1367 (зарегистрирован Минюстом России 24.02.2014, регистрационный № 31402, в ред. Приказа Минобрнауки России от 15.01.2015 № 7) (далее - Порядок организации и осуществления образовательной деятельности по образовательным программам высшего</w:t>
      </w:r>
      <w:r>
        <w:rPr>
          <w:spacing w:val="-12"/>
          <w:sz w:val="22"/>
        </w:rPr>
        <w:t> </w:t>
      </w:r>
      <w:r>
        <w:rPr>
          <w:sz w:val="22"/>
        </w:rPr>
        <w:t>образования);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76" w:lineRule="auto" w:before="0" w:after="0"/>
        <w:ind w:left="302" w:right="405" w:firstLine="566"/>
        <w:jc w:val="both"/>
        <w:rPr>
          <w:sz w:val="22"/>
        </w:rPr>
      </w:pPr>
      <w:r>
        <w:rPr>
          <w:sz w:val="22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утвержденного приказом Минобрнауки России от 27.11.2015 № 1383 (зарегистрирован Минюстом России 18.12.2015, регистрационный № 40168)  (с изменениями от 15.12.2017 г. приказ Минобрнауки</w:t>
      </w:r>
      <w:r>
        <w:rPr>
          <w:spacing w:val="-3"/>
          <w:sz w:val="22"/>
        </w:rPr>
        <w:t> </w:t>
      </w:r>
      <w:r>
        <w:rPr>
          <w:sz w:val="22"/>
        </w:rPr>
        <w:t>№1225);</w:t>
      </w: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0" w:after="0"/>
        <w:ind w:left="302" w:right="401" w:firstLine="708"/>
        <w:jc w:val="both"/>
        <w:rPr>
          <w:sz w:val="22"/>
        </w:rPr>
      </w:pPr>
      <w:r>
        <w:rPr>
          <w:sz w:val="22"/>
        </w:rPr>
        <w:t>Положение о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 в НОУ ВО</w:t>
      </w:r>
      <w:r>
        <w:rPr>
          <w:spacing w:val="-5"/>
          <w:sz w:val="22"/>
        </w:rPr>
        <w:t> </w:t>
      </w:r>
      <w:r>
        <w:rPr>
          <w:sz w:val="22"/>
        </w:rPr>
        <w:t>ВСИЭМ;</w:t>
      </w: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0" w:after="0"/>
        <w:ind w:left="302" w:right="404" w:firstLine="708"/>
        <w:jc w:val="both"/>
        <w:rPr>
          <w:sz w:val="22"/>
        </w:rPr>
      </w:pPr>
      <w:r>
        <w:rPr>
          <w:sz w:val="22"/>
        </w:rPr>
        <w:t>Положение о практике обучающихся, осваивающих основные профессиональные образовательные программы высшего образования НОУ ВО</w:t>
      </w:r>
      <w:r>
        <w:rPr>
          <w:spacing w:val="-5"/>
          <w:sz w:val="22"/>
        </w:rPr>
        <w:t> </w:t>
      </w:r>
      <w:r>
        <w:rPr>
          <w:sz w:val="22"/>
        </w:rPr>
        <w:t>ВСИЭМ;</w:t>
      </w:r>
    </w:p>
    <w:p>
      <w:pPr>
        <w:pStyle w:val="ListParagraph"/>
        <w:numPr>
          <w:ilvl w:val="1"/>
          <w:numId w:val="1"/>
        </w:numPr>
        <w:tabs>
          <w:tab w:pos="1296" w:val="left" w:leader="none"/>
        </w:tabs>
        <w:spacing w:line="240" w:lineRule="auto" w:before="0" w:after="0"/>
        <w:ind w:left="302" w:right="401" w:firstLine="708"/>
        <w:jc w:val="both"/>
        <w:rPr>
          <w:sz w:val="22"/>
        </w:rPr>
      </w:pPr>
      <w:r>
        <w:rPr>
          <w:sz w:val="22"/>
        </w:rPr>
        <w:t>учебные планы очной и заочной форм обучения (индивидуальные учебные планы) по направлению подготовки 40.03.01 Юриспруденция, направленность (профиль)</w:t>
      </w:r>
      <w:r>
        <w:rPr>
          <w:spacing w:val="45"/>
          <w:sz w:val="22"/>
        </w:rPr>
        <w:t> </w:t>
      </w:r>
      <w:r>
        <w:rPr>
          <w:sz w:val="22"/>
        </w:rPr>
        <w:t>программы</w:t>
      </w:r>
    </w:p>
    <w:p>
      <w:pPr>
        <w:spacing w:line="251" w:lineRule="exact" w:before="0"/>
        <w:ind w:left="30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70543">
            <wp:simplePos x="0" y="0"/>
            <wp:positionH relativeFrom="page">
              <wp:posOffset>3742182</wp:posOffset>
            </wp:positionH>
            <wp:positionV relativeFrom="paragraph">
              <wp:posOffset>1127159</wp:posOffset>
            </wp:positionV>
            <wp:extent cx="731856" cy="72504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56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«Гражданско-правовой профиль».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7"/>
        <w:gridCol w:w="3080"/>
        <w:gridCol w:w="2567"/>
      </w:tblGrid>
      <w:tr>
        <w:trPr>
          <w:trHeight w:val="629" w:hRule="atLeast"/>
        </w:trPr>
        <w:tc>
          <w:tcPr>
            <w:tcW w:w="3407" w:type="dxa"/>
          </w:tcPr>
          <w:p>
            <w:pPr>
              <w:pStyle w:val="TableParagraph"/>
              <w:spacing w:line="242" w:lineRule="auto"/>
              <w:ind w:left="200" w:right="1283"/>
              <w:rPr>
                <w:sz w:val="22"/>
              </w:rPr>
            </w:pPr>
            <w:r>
              <w:rPr>
                <w:sz w:val="22"/>
              </w:rPr>
              <w:t>Разработчик: Профессор кафедры</w:t>
            </w:r>
          </w:p>
        </w:tc>
        <w:tc>
          <w:tcPr>
            <w:tcW w:w="3080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line="30" w:lineRule="exact"/>
              <w:ind w:left="-16" w:right="-57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154pt;height:1.45pt;mso-position-horizontal-relative:char;mso-position-vertical-relative:line" coordorigin="0,0" coordsize="3080,29">
                  <v:line style="position:absolute" from="0,14" to="3080,14" stroked="true" strokeweight="1.44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25" w:hRule="atLeast"/>
        </w:trPr>
        <w:tc>
          <w:tcPr>
            <w:tcW w:w="3407" w:type="dxa"/>
          </w:tcPr>
          <w:p>
            <w:pPr>
              <w:pStyle w:val="TableParagraph"/>
              <w:tabs>
                <w:tab w:pos="2350" w:val="left" w:leader="none"/>
                <w:tab w:pos="2595" w:val="left" w:leader="none"/>
              </w:tabs>
              <w:spacing w:before="122"/>
              <w:ind w:left="200" w:right="178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Заведующий</w:t>
              <w:tab/>
            </w:r>
            <w:r>
              <w:rPr>
                <w:spacing w:val="-3"/>
                <w:sz w:val="22"/>
              </w:rPr>
              <w:t>кафедрой </w:t>
            </w:r>
            <w:r>
              <w:rPr>
                <w:spacing w:val="-4"/>
                <w:sz w:val="22"/>
              </w:rPr>
              <w:t>Юриспруденции,</w:t>
              <w:tab/>
              <w:tab/>
            </w:r>
            <w:r>
              <w:rPr>
                <w:spacing w:val="-3"/>
                <w:sz w:val="22"/>
              </w:rPr>
              <w:t>доктор </w:t>
            </w:r>
            <w:r>
              <w:rPr>
                <w:spacing w:val="-4"/>
                <w:sz w:val="22"/>
              </w:rPr>
              <w:t>юридических </w:t>
            </w:r>
            <w:r>
              <w:rPr>
                <w:spacing w:val="-3"/>
                <w:sz w:val="22"/>
              </w:rPr>
              <w:t>наук, </w:t>
            </w:r>
            <w:r>
              <w:rPr>
                <w:spacing w:val="-4"/>
                <w:sz w:val="22"/>
              </w:rPr>
              <w:t>профессор</w:t>
            </w:r>
          </w:p>
        </w:tc>
        <w:tc>
          <w:tcPr>
            <w:tcW w:w="308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6"/>
              <w:ind w:left="0"/>
              <w:rPr>
                <w:sz w:val="32"/>
              </w:rPr>
            </w:pPr>
          </w:p>
          <w:p>
            <w:pPr>
              <w:pStyle w:val="TableParagraph"/>
              <w:ind w:left="994" w:right="160"/>
              <w:jc w:val="center"/>
              <w:rPr>
                <w:sz w:val="22"/>
              </w:rPr>
            </w:pPr>
            <w:r>
              <w:rPr>
                <w:sz w:val="22"/>
              </w:rPr>
              <w:t>А.Н. Ким</w:t>
            </w:r>
          </w:p>
        </w:tc>
      </w:tr>
      <w:tr>
        <w:trPr>
          <w:trHeight w:val="377" w:hRule="atLeast"/>
        </w:trPr>
        <w:tc>
          <w:tcPr>
            <w:tcW w:w="34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6" w:lineRule="exact"/>
              <w:ind w:left="1134" w:right="1131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407" w:type="dxa"/>
          </w:tcPr>
          <w:p>
            <w:pPr>
              <w:pStyle w:val="TableParagraph"/>
              <w:spacing w:before="122"/>
              <w:ind w:left="200"/>
              <w:rPr>
                <w:sz w:val="22"/>
              </w:rPr>
            </w:pPr>
            <w:r>
              <w:rPr>
                <w:sz w:val="22"/>
              </w:rPr>
              <w:t>Рецензент:</w:t>
            </w:r>
          </w:p>
        </w:tc>
        <w:tc>
          <w:tcPr>
            <w:tcW w:w="3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63" w:hRule="atLeast"/>
        </w:trPr>
        <w:tc>
          <w:tcPr>
            <w:tcW w:w="3407" w:type="dxa"/>
          </w:tcPr>
          <w:p>
            <w:pPr>
              <w:pStyle w:val="TableParagraph"/>
              <w:tabs>
                <w:tab w:pos="2170" w:val="left" w:leader="none"/>
              </w:tabs>
              <w:spacing w:before="122"/>
              <w:ind w:left="200" w:right="177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Начальник</w:t>
              <w:tab/>
              <w:t>управления министерства </w:t>
            </w:r>
            <w:r>
              <w:rPr>
                <w:spacing w:val="-3"/>
                <w:sz w:val="22"/>
              </w:rPr>
              <w:t>юстиции  </w:t>
            </w:r>
            <w:r>
              <w:rPr>
                <w:sz w:val="22"/>
              </w:rPr>
              <w:t>по </w:t>
            </w:r>
            <w:r>
              <w:rPr>
                <w:spacing w:val="-4"/>
                <w:sz w:val="22"/>
              </w:rPr>
              <w:t>Республике Саха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(Якутия)</w:t>
            </w:r>
          </w:p>
        </w:tc>
        <w:tc>
          <w:tcPr>
            <w:tcW w:w="30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0"/>
              </w:rPr>
            </w:pPr>
          </w:p>
          <w:p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43000" cy="708660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67" w:type="dxa"/>
          </w:tcPr>
          <w:p>
            <w:pPr>
              <w:pStyle w:val="TableParagraph"/>
              <w:spacing w:before="6"/>
              <w:ind w:left="0"/>
              <w:rPr>
                <w:sz w:val="32"/>
              </w:rPr>
            </w:pPr>
          </w:p>
          <w:p>
            <w:pPr>
              <w:pStyle w:val="TableParagraph"/>
              <w:ind w:left="994" w:right="163"/>
              <w:jc w:val="center"/>
              <w:rPr>
                <w:sz w:val="22"/>
              </w:rPr>
            </w:pPr>
            <w:r>
              <w:rPr>
                <w:sz w:val="22"/>
              </w:rPr>
              <w:t>О.В. Романова</w:t>
            </w:r>
          </w:p>
        </w:tc>
      </w:tr>
      <w:tr>
        <w:trPr>
          <w:trHeight w:val="246" w:hRule="atLeast"/>
        </w:trPr>
        <w:tc>
          <w:tcPr>
            <w:tcW w:w="340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6" w:lineRule="exact"/>
              <w:ind w:left="1134" w:right="1131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256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2"/>
        <w:ind w:left="302" w:right="404" w:firstLine="707"/>
        <w:jc w:val="left"/>
        <w:rPr>
          <w:sz w:val="22"/>
        </w:rPr>
      </w:pPr>
      <w:r>
        <w:rPr>
          <w:spacing w:val="-4"/>
          <w:sz w:val="22"/>
        </w:rPr>
        <w:t>Программа учебной практики рассмотрена </w:t>
      </w:r>
      <w:r>
        <w:rPr>
          <w:sz w:val="22"/>
        </w:rPr>
        <w:t>на </w:t>
      </w:r>
      <w:r>
        <w:rPr>
          <w:spacing w:val="-4"/>
          <w:sz w:val="22"/>
        </w:rPr>
        <w:t>заседании </w:t>
      </w:r>
      <w:r>
        <w:rPr>
          <w:spacing w:val="-3"/>
          <w:sz w:val="22"/>
        </w:rPr>
        <w:t>кафедры </w:t>
      </w:r>
      <w:r>
        <w:rPr>
          <w:spacing w:val="-4"/>
          <w:sz w:val="22"/>
        </w:rPr>
        <w:t>менеджмента (протокол </w:t>
      </w:r>
      <w:r>
        <w:rPr>
          <w:sz w:val="22"/>
        </w:rPr>
        <w:t>№ 9 от </w:t>
      </w:r>
      <w:r>
        <w:rPr>
          <w:spacing w:val="-4"/>
          <w:sz w:val="22"/>
        </w:rPr>
        <w:t>14.05.2018).</w:t>
      </w:r>
    </w:p>
    <w:p>
      <w:pPr>
        <w:pStyle w:val="BodyText"/>
        <w:spacing w:before="4"/>
        <w:rPr>
          <w:sz w:val="22"/>
        </w:rPr>
      </w:pPr>
    </w:p>
    <w:p>
      <w:pPr>
        <w:tabs>
          <w:tab w:pos="5699" w:val="left" w:leader="none"/>
        </w:tabs>
        <w:spacing w:before="0"/>
        <w:ind w:left="302" w:right="0" w:firstLine="0"/>
        <w:jc w:val="left"/>
        <w:rPr>
          <w:sz w:val="22"/>
        </w:rPr>
      </w:pPr>
      <w:r>
        <w:rPr>
          <w:spacing w:val="-4"/>
          <w:position w:val="1"/>
          <w:sz w:val="22"/>
        </w:rPr>
        <w:t>Заведующий кафедрой,</w:t>
      </w:r>
      <w:r>
        <w:rPr>
          <w:spacing w:val="10"/>
          <w:position w:val="1"/>
          <w:sz w:val="22"/>
        </w:rPr>
        <w:t> </w:t>
      </w:r>
      <w:r>
        <w:rPr>
          <w:spacing w:val="-3"/>
          <w:position w:val="1"/>
          <w:sz w:val="22"/>
        </w:rPr>
        <w:t>д.ю.н.,</w:t>
      </w:r>
      <w:r>
        <w:rPr>
          <w:spacing w:val="5"/>
          <w:position w:val="1"/>
          <w:sz w:val="22"/>
        </w:rPr>
        <w:t> </w:t>
      </w:r>
      <w:r>
        <w:rPr>
          <w:spacing w:val="-4"/>
          <w:position w:val="1"/>
          <w:sz w:val="22"/>
        </w:rPr>
        <w:t>профессор</w:t>
        <w:tab/>
      </w:r>
      <w:r>
        <w:rPr>
          <w:sz w:val="22"/>
        </w:rPr>
        <w:drawing>
          <wp:inline distT="0" distB="0" distL="0" distR="0">
            <wp:extent cx="724382" cy="717626"/>
            <wp:effectExtent l="0" t="0" r="0" b="0"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82" cy="71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</w:r>
      <w:r>
        <w:rPr>
          <w:position w:val="1"/>
          <w:sz w:val="22"/>
        </w:rPr>
        <w:t>                                   </w:t>
      </w:r>
      <w:r>
        <w:rPr>
          <w:spacing w:val="-3"/>
          <w:position w:val="1"/>
          <w:sz w:val="22"/>
        </w:rPr>
        <w:t>А.Н.</w:t>
      </w:r>
      <w:r>
        <w:rPr>
          <w:spacing w:val="-8"/>
          <w:position w:val="1"/>
          <w:sz w:val="22"/>
        </w:rPr>
        <w:t> </w:t>
      </w:r>
      <w:r>
        <w:rPr>
          <w:spacing w:val="-3"/>
          <w:position w:val="1"/>
          <w:sz w:val="22"/>
        </w:rPr>
        <w:t>Ким</w:t>
      </w:r>
    </w:p>
    <w:p>
      <w:pPr>
        <w:spacing w:after="0"/>
        <w:jc w:val="left"/>
        <w:rPr>
          <w:sz w:val="22"/>
        </w:rPr>
        <w:sectPr>
          <w:footerReference w:type="default" r:id="rId6"/>
          <w:pgSz w:w="11910" w:h="16840"/>
          <w:pgMar w:footer="688" w:header="0" w:top="760" w:bottom="880" w:left="1400" w:right="300"/>
          <w:pgNumType w:start="2"/>
        </w:sectPr>
      </w:pPr>
    </w:p>
    <w:p>
      <w:pPr>
        <w:pStyle w:val="BodyText"/>
        <w:spacing w:before="68"/>
        <w:ind w:left="832" w:right="934"/>
        <w:jc w:val="center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680" w:val="left" w:leader="dot"/>
            </w:tabs>
            <w:spacing w:line="240" w:lineRule="auto" w:before="136" w:after="0"/>
            <w:ind w:left="302" w:right="0" w:firstLine="0"/>
            <w:jc w:val="left"/>
          </w:pPr>
          <w:hyperlink w:history="true" w:anchor="_bookmark0">
            <w:r>
              <w:rPr/>
              <w:t>Вид, способ и форма</w:t>
            </w:r>
            <w:r>
              <w:rPr>
                <w:spacing w:val="-7"/>
              </w:rPr>
              <w:t> </w:t>
            </w:r>
            <w:r>
              <w:rPr/>
              <w:t>проведения</w:t>
            </w:r>
            <w:r>
              <w:rPr>
                <w:spacing w:val="56"/>
              </w:rPr>
              <w:t> </w:t>
            </w:r>
            <w:r>
              <w:rPr/>
              <w:t>практики</w:t>
              <w:tab/>
              <w:t>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52" w:val="left" w:leader="none"/>
              <w:tab w:pos="9680" w:val="left" w:leader="dot"/>
            </w:tabs>
            <w:spacing w:line="360" w:lineRule="auto" w:before="140" w:after="0"/>
            <w:ind w:left="302" w:right="404" w:firstLine="0"/>
            <w:jc w:val="left"/>
          </w:pPr>
          <w:hyperlink w:history="true" w:anchor="_bookmark1">
            <w:r>
              <w:rPr/>
              <w:t>Перечень планируемых результатов обучения при прохождении практики, соотнесенных</w:t>
            </w:r>
          </w:hyperlink>
          <w:hyperlink w:history="true" w:anchor="_bookmark1">
            <w:r>
              <w:rPr/>
              <w:t> с планируемыми результатами освоения</w:t>
            </w:r>
            <w:r>
              <w:rPr>
                <w:spacing w:val="-16"/>
              </w:rPr>
              <w:t> </w:t>
            </w:r>
            <w:r>
              <w:rPr/>
              <w:t>образовательной</w:t>
            </w:r>
            <w:r>
              <w:rPr>
                <w:spacing w:val="-4"/>
              </w:rPr>
              <w:t> </w:t>
            </w:r>
            <w:r>
              <w:rPr/>
              <w:t>программы</w:t>
              <w:tab/>
              <w:t>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560" w:val="left" w:leader="dot"/>
            </w:tabs>
            <w:spacing w:line="240" w:lineRule="auto" w:before="0" w:after="0"/>
            <w:ind w:left="302" w:right="0" w:firstLine="0"/>
            <w:jc w:val="left"/>
          </w:pPr>
          <w:hyperlink w:history="true" w:anchor="_bookmark2">
            <w:r>
              <w:rPr/>
              <w:t>Место практики в структуре</w:t>
            </w:r>
            <w:r>
              <w:rPr>
                <w:spacing w:val="-13"/>
              </w:rPr>
              <w:t> </w:t>
            </w:r>
            <w:r>
              <w:rPr/>
              <w:t>образовательной</w:t>
            </w:r>
            <w:r>
              <w:rPr>
                <w:spacing w:val="-3"/>
              </w:rPr>
              <w:t> </w:t>
            </w:r>
            <w:r>
              <w:rPr/>
              <w:t>программы</w:t>
              <w:tab/>
              <w:t>10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560" w:val="left" w:leader="dot"/>
            </w:tabs>
            <w:spacing w:line="240" w:lineRule="auto" w:before="137" w:after="0"/>
            <w:ind w:left="302" w:right="0" w:firstLine="0"/>
            <w:jc w:val="left"/>
          </w:pPr>
          <w:hyperlink w:history="true" w:anchor="_bookmark3">
            <w:r>
              <w:rPr/>
              <w:t>Объем</w:t>
            </w:r>
            <w:r>
              <w:rPr>
                <w:spacing w:val="-5"/>
              </w:rPr>
              <w:t> </w:t>
            </w:r>
            <w:r>
              <w:rPr/>
              <w:t>практики</w:t>
              <w:tab/>
              <w:t>10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560" w:val="left" w:leader="dot"/>
            </w:tabs>
            <w:spacing w:line="240" w:lineRule="auto" w:before="137" w:after="0"/>
            <w:ind w:left="302" w:right="0" w:firstLine="0"/>
            <w:jc w:val="left"/>
          </w:pPr>
          <w:hyperlink w:history="true" w:anchor="_bookmark4">
            <w:r>
              <w:rPr/>
              <w:t>Содержание</w:t>
            </w:r>
            <w:r>
              <w:rPr>
                <w:spacing w:val="-4"/>
              </w:rPr>
              <w:t> </w:t>
            </w:r>
            <w:r>
              <w:rPr/>
              <w:t>практики</w:t>
              <w:tab/>
              <w:t>10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43" w:val="left" w:leader="none"/>
              <w:tab w:pos="9560" w:val="left" w:leader="dot"/>
            </w:tabs>
            <w:spacing w:line="240" w:lineRule="auto" w:before="139" w:after="0"/>
            <w:ind w:left="302" w:right="0" w:firstLine="0"/>
            <w:jc w:val="left"/>
          </w:pPr>
          <w:hyperlink w:history="true" w:anchor="_bookmark5">
            <w:r>
              <w:rPr/>
              <w:t>Формы отчетности</w:t>
            </w:r>
            <w:r>
              <w:rPr>
                <w:spacing w:val="-7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практике</w:t>
              <w:tab/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60" w:val="left" w:leader="none"/>
              <w:tab w:pos="9560" w:val="left" w:leader="dot"/>
            </w:tabs>
            <w:spacing w:line="360" w:lineRule="auto" w:before="137" w:after="0"/>
            <w:ind w:left="302" w:right="404" w:firstLine="0"/>
            <w:jc w:val="left"/>
          </w:pPr>
          <w:hyperlink w:history="true" w:anchor="_bookmark6">
            <w:r>
              <w:rPr/>
              <w:t>Фонд оценочных средств для проведения промежуточной аттестации обучающихся по</w:t>
            </w:r>
          </w:hyperlink>
          <w:hyperlink w:history="true" w:anchor="_bookmark6">
            <w:r>
              <w:rPr/>
              <w:t> практике</w:t>
              <w:tab/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552" w:val="left" w:leader="none"/>
              <w:tab w:pos="9560" w:val="left" w:leader="dot"/>
            </w:tabs>
            <w:spacing w:line="360" w:lineRule="auto" w:before="0" w:after="0"/>
            <w:ind w:left="302" w:right="404" w:firstLine="0"/>
            <w:jc w:val="left"/>
          </w:pPr>
          <w:hyperlink w:history="true" w:anchor="_bookmark7">
            <w:r>
              <w:rPr/>
              <w:t>Перечень учебной литературы и ресурсов сети «Интернет» необходимой для проведения</w:t>
            </w:r>
          </w:hyperlink>
          <w:hyperlink w:history="true" w:anchor="_bookmark7">
            <w:r>
              <w:rPr/>
              <w:t> практики</w:t>
              <w:tab/>
              <w:t>14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58" w:val="left" w:leader="none"/>
              <w:tab w:pos="9560" w:val="left" w:leader="dot"/>
            </w:tabs>
            <w:spacing w:line="360" w:lineRule="auto" w:before="1" w:after="0"/>
            <w:ind w:left="302" w:right="401" w:firstLine="0"/>
            <w:jc w:val="left"/>
          </w:pPr>
          <w:hyperlink w:history="true" w:anchor="_bookmark8">
            <w:r>
              <w:rPr/>
              <w:t>Перечень информационных технологий, используемых при проведении практики,</w:t>
            </w:r>
          </w:hyperlink>
          <w:hyperlink w:history="true" w:anchor="_bookmark8">
            <w:r>
              <w:rPr/>
              <w:t> включая перечень программного обеспечения и информационных</w:t>
            </w:r>
            <w:r>
              <w:rPr>
                <w:spacing w:val="-21"/>
              </w:rPr>
              <w:t> </w:t>
            </w:r>
            <w:r>
              <w:rPr/>
              <w:t>справочных</w:t>
            </w:r>
            <w:r>
              <w:rPr>
                <w:spacing w:val="-3"/>
              </w:rPr>
              <w:t> </w:t>
            </w:r>
            <w:r>
              <w:rPr/>
              <w:t>систем</w:t>
              <w:tab/>
              <w:t>15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663" w:val="left" w:leader="none"/>
              <w:tab w:pos="9560" w:val="left" w:leader="dot"/>
            </w:tabs>
            <w:spacing w:line="240" w:lineRule="auto" w:before="0" w:after="0"/>
            <w:ind w:left="662" w:right="0" w:hanging="360"/>
            <w:jc w:val="left"/>
          </w:pPr>
          <w:hyperlink w:history="true" w:anchor="_bookmark9">
            <w:r>
              <w:rPr/>
              <w:t>Описание материально–технической базы,  необходимой для</w:t>
            </w:r>
            <w:r>
              <w:rPr>
                <w:spacing w:val="-21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практики</w:t>
              <w:tab/>
              <w:t>16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749" w:val="left" w:leader="none"/>
              <w:tab w:pos="9560" w:val="left" w:leader="dot"/>
            </w:tabs>
            <w:spacing w:line="360" w:lineRule="auto" w:before="139" w:after="0"/>
            <w:ind w:left="302" w:right="404" w:firstLine="0"/>
            <w:jc w:val="left"/>
          </w:pPr>
          <w:hyperlink w:history="true" w:anchor="_bookmark10">
            <w:r>
              <w:rPr/>
              <w:t>Особенности прохождения практики обучающимися из числа инвалидов и лиц с</w:t>
            </w:r>
          </w:hyperlink>
          <w:hyperlink w:history="true" w:anchor="_bookmark10">
            <w:r>
              <w:rPr/>
              <w:t> ограниченными</w:t>
            </w:r>
            <w:r>
              <w:rPr>
                <w:spacing w:val="-4"/>
              </w:rPr>
              <w:t> </w:t>
            </w:r>
            <w:r>
              <w:rPr/>
              <w:t>возможностями</w:t>
            </w:r>
            <w:r>
              <w:rPr>
                <w:spacing w:val="-4"/>
              </w:rPr>
              <w:t> </w:t>
            </w:r>
            <w:r>
              <w:rPr/>
              <w:t>здоровья</w:t>
              <w:tab/>
              <w:t>17</w:t>
            </w:r>
          </w:hyperlink>
        </w:p>
      </w:sdtContent>
    </w:sdt>
    <w:p>
      <w:pPr>
        <w:spacing w:after="0" w:line="360" w:lineRule="auto"/>
        <w:jc w:val="left"/>
        <w:sectPr>
          <w:pgSz w:w="11910" w:h="16840"/>
          <w:pgMar w:header="0" w:footer="688" w:top="760" w:bottom="960" w:left="1400" w:right="300"/>
        </w:sectPr>
      </w:pPr>
    </w:p>
    <w:p>
      <w:pPr>
        <w:pStyle w:val="Heading1"/>
        <w:numPr>
          <w:ilvl w:val="0"/>
          <w:numId w:val="3"/>
        </w:numPr>
        <w:tabs>
          <w:tab w:pos="543" w:val="left" w:leader="none"/>
        </w:tabs>
        <w:spacing w:line="240" w:lineRule="auto" w:before="72" w:after="0"/>
        <w:ind w:left="302" w:right="0" w:firstLine="0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Вид,</w:t>
      </w:r>
      <w:r>
        <w:rPr/>
        <w:t> способ и форма проведения</w:t>
      </w:r>
      <w:r>
        <w:rPr>
          <w:spacing w:val="56"/>
        </w:rPr>
        <w:t> </w:t>
      </w:r>
      <w:r>
        <w:rPr/>
        <w:t>практики</w:t>
      </w:r>
    </w:p>
    <w:p>
      <w:pPr>
        <w:spacing w:before="130"/>
        <w:ind w:left="1010" w:right="0" w:firstLine="0"/>
        <w:jc w:val="left"/>
        <w:rPr>
          <w:sz w:val="24"/>
        </w:rPr>
      </w:pPr>
      <w:r>
        <w:rPr>
          <w:b/>
          <w:sz w:val="24"/>
        </w:rPr>
        <w:t>Вид практики: </w:t>
      </w:r>
      <w:r>
        <w:rPr>
          <w:sz w:val="24"/>
        </w:rPr>
        <w:t>учебная практика</w:t>
      </w:r>
    </w:p>
    <w:p>
      <w:pPr>
        <w:pStyle w:val="BodyText"/>
        <w:ind w:left="302" w:firstLine="707"/>
      </w:pPr>
      <w:r>
        <w:rPr>
          <w:b/>
        </w:rPr>
        <w:t>Тип практики: </w:t>
      </w:r>
      <w:r>
        <w:rPr/>
        <w:t>практика по получению первичных профессиональных умений и навыков</w:t>
      </w:r>
    </w:p>
    <w:p>
      <w:pPr>
        <w:spacing w:before="1"/>
        <w:ind w:left="1010" w:right="0" w:firstLine="0"/>
        <w:jc w:val="left"/>
        <w:rPr>
          <w:sz w:val="24"/>
        </w:rPr>
      </w:pPr>
      <w:r>
        <w:rPr>
          <w:b/>
          <w:sz w:val="24"/>
        </w:rPr>
        <w:t>Способ проведения практики: </w:t>
      </w:r>
      <w:r>
        <w:rPr>
          <w:sz w:val="24"/>
        </w:rPr>
        <w:t>стационарная.</w:t>
      </w:r>
    </w:p>
    <w:p>
      <w:pPr>
        <w:spacing w:before="0"/>
        <w:ind w:left="1021" w:right="0" w:firstLine="0"/>
        <w:jc w:val="left"/>
        <w:rPr>
          <w:sz w:val="24"/>
        </w:rPr>
      </w:pPr>
      <w:r>
        <w:rPr>
          <w:b/>
          <w:sz w:val="24"/>
        </w:rPr>
        <w:t>Форма проведения практики: </w:t>
      </w:r>
      <w:r>
        <w:rPr>
          <w:sz w:val="24"/>
        </w:rPr>
        <w:t>рассредоточенная</w:t>
      </w:r>
    </w:p>
    <w:p>
      <w:pPr>
        <w:pStyle w:val="Heading1"/>
        <w:numPr>
          <w:ilvl w:val="0"/>
          <w:numId w:val="3"/>
        </w:numPr>
        <w:tabs>
          <w:tab w:pos="742" w:val="left" w:leader="none"/>
        </w:tabs>
        <w:spacing w:line="240" w:lineRule="auto" w:before="211" w:after="0"/>
        <w:ind w:left="302" w:right="410" w:firstLine="60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Пере</w:t>
      </w:r>
      <w:r>
        <w:rPr/>
        <w:t>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17"/>
        </w:rPr>
        <w:t> </w:t>
      </w:r>
      <w:r>
        <w:rPr/>
        <w:t>программы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505" w:hRule="atLeast"/>
        </w:trPr>
        <w:tc>
          <w:tcPr>
            <w:tcW w:w="422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Планируемые результатами освоения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образовательной программы</w:t>
            </w:r>
          </w:p>
        </w:tc>
        <w:tc>
          <w:tcPr>
            <w:tcW w:w="5496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Планируемые результаты обучения при прохождении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практики</w:t>
            </w:r>
          </w:p>
        </w:tc>
      </w:tr>
      <w:tr>
        <w:trPr>
          <w:trHeight w:val="1005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ОК-1</w:t>
            </w:r>
          </w:p>
          <w:p>
            <w:pPr>
              <w:pStyle w:val="TableParagraph"/>
              <w:tabs>
                <w:tab w:pos="3426" w:val="left" w:leader="none"/>
              </w:tabs>
              <w:spacing w:line="276" w:lineRule="auto" w:before="40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способен    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использовать</w:t>
              <w:tab/>
            </w:r>
            <w:r>
              <w:rPr>
                <w:spacing w:val="-1"/>
                <w:sz w:val="22"/>
              </w:rPr>
              <w:t>основы </w:t>
            </w:r>
            <w:r>
              <w:rPr>
                <w:sz w:val="22"/>
              </w:rPr>
              <w:t>способностью использовать основы философских знаний для формирования мировоззренческой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позиции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529" w:hanging="15"/>
              <w:rPr>
                <w:sz w:val="22"/>
              </w:rPr>
            </w:pPr>
            <w:r>
              <w:rPr>
                <w:sz w:val="22"/>
              </w:rPr>
              <w:t>философские основы профессиональной деятельности;</w:t>
            </w:r>
          </w:p>
          <w:p>
            <w:pPr>
              <w:pStyle w:val="TableParagraph"/>
              <w:spacing w:line="252" w:lineRule="exact"/>
              <w:ind w:left="63" w:right="954"/>
              <w:rPr>
                <w:sz w:val="22"/>
              </w:rPr>
            </w:pPr>
            <w:r>
              <w:rPr>
                <w:sz w:val="22"/>
              </w:rPr>
              <w:t>основные философские категории и проблемы человеческого бытия</w:t>
            </w:r>
          </w:p>
        </w:tc>
      </w:tr>
      <w:tr>
        <w:trPr>
          <w:trHeight w:val="126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421" w:val="left" w:leader="none"/>
              </w:tabs>
              <w:ind w:left="63" w:right="117"/>
              <w:jc w:val="both"/>
              <w:rPr>
                <w:sz w:val="22"/>
              </w:rPr>
            </w:pPr>
            <w:r>
              <w:rPr>
                <w:sz w:val="22"/>
              </w:rPr>
              <w:t>анализировать</w:t>
              <w:tab/>
            </w:r>
            <w:r>
              <w:rPr>
                <w:spacing w:val="-1"/>
                <w:sz w:val="22"/>
              </w:rPr>
              <w:t>мировоззренческие, </w:t>
            </w:r>
            <w:r>
              <w:rPr>
                <w:sz w:val="22"/>
              </w:rPr>
              <w:t>социально и личностно значимые философские проблемы;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системно</w:t>
            </w:r>
          </w:p>
          <w:p>
            <w:pPr>
              <w:pStyle w:val="TableParagraph"/>
              <w:spacing w:line="252" w:lineRule="exact"/>
              <w:ind w:left="63" w:right="750"/>
              <w:rPr>
                <w:sz w:val="22"/>
              </w:rPr>
            </w:pPr>
            <w:r>
              <w:rPr>
                <w:sz w:val="22"/>
              </w:rPr>
              <w:t>анализировать и выбирать социально- психологические концепции;</w:t>
            </w:r>
          </w:p>
        </w:tc>
      </w:tr>
      <w:tr>
        <w:trPr>
          <w:trHeight w:val="149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120"/>
              <w:jc w:val="both"/>
              <w:rPr>
                <w:sz w:val="22"/>
              </w:rPr>
            </w:pPr>
            <w:r>
              <w:rPr>
                <w:sz w:val="22"/>
              </w:rPr>
              <w:t>навыками работы с основными философским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категориями;</w:t>
            </w:r>
          </w:p>
          <w:p>
            <w:pPr>
              <w:pStyle w:val="TableParagraph"/>
              <w:tabs>
                <w:tab w:pos="2931" w:val="left" w:leader="none"/>
              </w:tabs>
              <w:spacing w:line="250" w:lineRule="exact"/>
              <w:ind w:left="63" w:right="117" w:firstLine="55"/>
              <w:jc w:val="both"/>
              <w:rPr>
                <w:sz w:val="22"/>
              </w:rPr>
            </w:pPr>
            <w:r>
              <w:rPr>
                <w:sz w:val="22"/>
              </w:rPr>
              <w:t>технологиями</w:t>
              <w:tab/>
            </w:r>
            <w:r>
              <w:rPr>
                <w:spacing w:val="-1"/>
                <w:sz w:val="22"/>
              </w:rPr>
              <w:t>приобретения, </w:t>
            </w:r>
            <w:r>
              <w:rPr>
                <w:sz w:val="22"/>
              </w:rPr>
              <w:t>использования и обновления философских знаний для анализа предметно- практической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</w:tr>
      <w:tr>
        <w:trPr>
          <w:trHeight w:val="2528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ОК-2</w:t>
            </w:r>
          </w:p>
          <w:p>
            <w:pPr>
              <w:pStyle w:val="TableParagraph"/>
              <w:tabs>
                <w:tab w:pos="1574" w:val="left" w:leader="none"/>
                <w:tab w:pos="3426" w:val="left" w:leader="none"/>
              </w:tabs>
              <w:spacing w:line="276" w:lineRule="auto" w:before="40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способен</w:t>
              <w:tab/>
              <w:t>использовать</w:t>
              <w:tab/>
            </w:r>
            <w:r>
              <w:rPr>
                <w:spacing w:val="-1"/>
                <w:sz w:val="22"/>
              </w:rPr>
              <w:t>основы </w:t>
            </w:r>
            <w:r>
              <w:rPr>
                <w:sz w:val="22"/>
              </w:rPr>
              <w:t>экономических знаний в различных сферах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438" w:val="left" w:leader="none"/>
                <w:tab w:pos="3477" w:val="left" w:leader="none"/>
              </w:tabs>
              <w:ind w:left="63" w:right="119"/>
              <w:jc w:val="both"/>
              <w:rPr>
                <w:sz w:val="22"/>
              </w:rPr>
            </w:pPr>
            <w:r>
              <w:rPr>
                <w:sz w:val="22"/>
              </w:rPr>
              <w:t>базовые</w:t>
              <w:tab/>
              <w:t>экономические</w:t>
              <w:tab/>
            </w:r>
            <w:r>
              <w:rPr>
                <w:spacing w:val="-1"/>
                <w:sz w:val="22"/>
              </w:rPr>
              <w:t>понятия, </w:t>
            </w:r>
            <w:r>
              <w:rPr>
                <w:sz w:val="22"/>
              </w:rPr>
              <w:t>объективные основы функционирования экономики и поведения экономических агентов; знать основные виды финансовых институтов и финансовых инструментов, основы функционирования финансовых рынков; условия функционирования национальной экономики, понятия и факторы экономического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роста;</w:t>
            </w:r>
          </w:p>
          <w:p>
            <w:pPr>
              <w:pStyle w:val="TableParagraph"/>
              <w:spacing w:line="240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основ российской налоговой системы</w:t>
            </w:r>
          </w:p>
        </w:tc>
      </w:tr>
      <w:tr>
        <w:trPr>
          <w:trHeight w:val="354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507" w:val="left" w:leader="none"/>
                <w:tab w:pos="1772" w:val="left" w:leader="none"/>
                <w:tab w:pos="1961" w:val="left" w:leader="none"/>
                <w:tab w:pos="2211" w:val="left" w:leader="none"/>
                <w:tab w:pos="2273" w:val="left" w:leader="none"/>
                <w:tab w:pos="2705" w:val="left" w:leader="none"/>
                <w:tab w:pos="2878" w:val="left" w:leader="none"/>
                <w:tab w:pos="2954" w:val="left" w:leader="none"/>
                <w:tab w:pos="3336" w:val="left" w:leader="none"/>
                <w:tab w:pos="3453" w:val="left" w:leader="none"/>
                <w:tab w:pos="3621" w:val="left" w:leader="none"/>
                <w:tab w:pos="3743" w:val="left" w:leader="none"/>
                <w:tab w:pos="3923" w:val="left" w:leader="none"/>
                <w:tab w:pos="3969" w:val="left" w:leader="none"/>
                <w:tab w:pos="4174" w:val="left" w:leader="none"/>
              </w:tabs>
              <w:ind w:left="63" w:right="116"/>
              <w:rPr>
                <w:sz w:val="22"/>
              </w:rPr>
            </w:pPr>
            <w:r>
              <w:rPr>
                <w:sz w:val="22"/>
              </w:rPr>
              <w:t>анализировать</w:t>
              <w:tab/>
              <w:tab/>
              <w:tab/>
              <w:tab/>
              <w:t>финансовую</w:t>
              <w:tab/>
              <w:tab/>
              <w:tab/>
              <w:tab/>
              <w:tab/>
              <w:tab/>
              <w:t>и экономическую информацию, необходимую для принятия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обоснованных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решений</w:t>
              <w:tab/>
              <w:tab/>
              <w:tab/>
              <w:t>в профессиональной</w:t>
              <w:tab/>
              <w:tab/>
              <w:tab/>
              <w:t>сфере;</w:t>
              <w:tab/>
              <w:tab/>
            </w:r>
            <w:r>
              <w:rPr>
                <w:spacing w:val="-1"/>
                <w:sz w:val="22"/>
              </w:rPr>
              <w:t>оценивать </w:t>
            </w:r>
            <w:r>
              <w:rPr>
                <w:sz w:val="22"/>
              </w:rPr>
              <w:t>процентные,</w:t>
              <w:tab/>
              <w:tab/>
              <w:t>кредитные,</w:t>
              <w:tab/>
              <w:tab/>
              <w:tab/>
              <w:t>курсовые, рыночные,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2"/>
              </w:rPr>
              <w:t>операционные, </w:t>
            </w:r>
            <w:r>
              <w:rPr>
                <w:sz w:val="22"/>
              </w:rPr>
              <w:t>общеэкономические,</w:t>
              <w:tab/>
              <w:t>политические</w:t>
              <w:tab/>
              <w:tab/>
              <w:t>риски неблагоприятных</w:t>
              <w:tab/>
              <w:tab/>
              <w:tab/>
              <w:t>экономических</w:t>
              <w:tab/>
              <w:tab/>
              <w:tab/>
              <w:tab/>
              <w:t>и политических</w:t>
              <w:tab/>
              <w:tab/>
              <w:tab/>
              <w:tab/>
              <w:tab/>
              <w:t>событий</w:t>
              <w:tab/>
              <w:tab/>
              <w:tab/>
              <w:tab/>
              <w:tab/>
              <w:tab/>
              <w:t>для профессиональных</w:t>
              <w:tab/>
              <w:tab/>
              <w:tab/>
              <w:t>проектов;</w:t>
              <w:tab/>
              <w:tab/>
              <w:tab/>
              <w:t>решать типичные</w:t>
              <w:tab/>
              <w:t>задачи,</w:t>
              <w:tab/>
              <w:tab/>
              <w:tab/>
              <w:t>связанные</w:t>
              <w:tab/>
              <w:tab/>
              <w:tab/>
              <w:tab/>
              <w:t>с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профессиональным и личным финансовым планированием;</w:t>
              <w:tab/>
              <w:tab/>
              <w:t>искать</w:t>
              <w:tab/>
              <w:tab/>
              <w:tab/>
              <w:t>и</w:t>
              <w:tab/>
              <w:tab/>
              <w:t>собирать</w:t>
            </w:r>
          </w:p>
          <w:p>
            <w:pPr>
              <w:pStyle w:val="TableParagraph"/>
              <w:spacing w:line="238" w:lineRule="exact"/>
              <w:ind w:left="63"/>
              <w:rPr>
                <w:sz w:val="22"/>
              </w:rPr>
            </w:pPr>
            <w:r>
              <w:rPr>
                <w:sz w:val="22"/>
              </w:rPr>
              <w:t>финансовую и экономическую информацию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981" w:val="left" w:leader="none"/>
              </w:tabs>
              <w:ind w:left="63" w:right="120"/>
              <w:jc w:val="both"/>
              <w:rPr>
                <w:sz w:val="22"/>
              </w:rPr>
            </w:pPr>
            <w:r>
              <w:rPr>
                <w:sz w:val="22"/>
              </w:rPr>
              <w:t>методами финансового планирования профессиональной</w:t>
              <w:tab/>
            </w:r>
            <w:r>
              <w:rPr>
                <w:spacing w:val="-1"/>
                <w:sz w:val="22"/>
              </w:rPr>
              <w:t>деятельности, </w:t>
            </w:r>
            <w:r>
              <w:rPr>
                <w:sz w:val="22"/>
              </w:rPr>
              <w:t>использования экономических знаний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7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профессиональной практике</w:t>
            </w:r>
          </w:p>
        </w:tc>
      </w:tr>
    </w:tbl>
    <w:p>
      <w:pPr>
        <w:spacing w:after="0" w:line="237" w:lineRule="exact"/>
        <w:jc w:val="both"/>
        <w:rPr>
          <w:sz w:val="22"/>
        </w:rPr>
        <w:sectPr>
          <w:pgSz w:w="11910" w:h="16840"/>
          <w:pgMar w:header="0" w:footer="688" w:top="760" w:bottom="96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2275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ОК-3</w:t>
            </w:r>
          </w:p>
          <w:p>
            <w:pPr>
              <w:pStyle w:val="TableParagraph"/>
              <w:tabs>
                <w:tab w:pos="1386" w:val="left" w:leader="none"/>
                <w:tab w:pos="1486" w:val="left" w:leader="none"/>
                <w:tab w:pos="1739" w:val="left" w:leader="none"/>
                <w:tab w:pos="2604" w:val="left" w:leader="none"/>
                <w:tab w:pos="3044" w:val="left" w:leader="none"/>
                <w:tab w:pos="3128" w:val="left" w:leader="none"/>
              </w:tabs>
              <w:spacing w:before="37"/>
              <w:ind w:left="148" w:right="114"/>
              <w:rPr>
                <w:sz w:val="22"/>
              </w:rPr>
            </w:pPr>
            <w:r>
              <w:rPr>
                <w:sz w:val="22"/>
              </w:rPr>
              <w:t>Владеет</w:t>
              <w:tab/>
              <w:tab/>
              <w:t>основными</w:t>
              <w:tab/>
              <w:tab/>
              <w:tab/>
            </w:r>
            <w:r>
              <w:rPr>
                <w:spacing w:val="-1"/>
                <w:sz w:val="22"/>
              </w:rPr>
              <w:t>методами, </w:t>
            </w:r>
            <w:r>
              <w:rPr>
                <w:sz w:val="22"/>
              </w:rPr>
              <w:t>способами</w:t>
              <w:tab/>
              <w:t>и</w:t>
              <w:tab/>
              <w:t>средствами</w:t>
              <w:tab/>
            </w:r>
            <w:r>
              <w:rPr>
                <w:spacing w:val="-1"/>
                <w:sz w:val="22"/>
              </w:rPr>
              <w:t>получения, </w:t>
            </w:r>
            <w:r>
              <w:rPr>
                <w:sz w:val="22"/>
              </w:rPr>
              <w:t>хранения,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переработки</w:t>
              <w:tab/>
              <w:t>информации, навыками работы с компьютером как средством управления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информацией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118" w:hanging="15"/>
              <w:jc w:val="both"/>
              <w:rPr>
                <w:sz w:val="22"/>
              </w:rPr>
            </w:pPr>
            <w:r>
              <w:rPr>
                <w:sz w:val="22"/>
              </w:rPr>
              <w:t>современное состояние уровня и направлений развития компьютерной техники, программных средств и технологий коммуникации, возможности их применения в юридической практике; основные общие и международные информационные ресурсы Интернета; основные угрозы безопасности при работе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программами и в сети Интернет</w:t>
            </w:r>
          </w:p>
        </w:tc>
      </w:tr>
      <w:tr>
        <w:trPr>
          <w:trHeight w:val="177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983" w:val="left" w:leader="none"/>
                <w:tab w:pos="3581" w:val="left" w:leader="none"/>
              </w:tabs>
              <w:ind w:left="63" w:right="118"/>
              <w:jc w:val="both"/>
              <w:rPr>
                <w:sz w:val="22"/>
              </w:rPr>
            </w:pPr>
            <w:r>
              <w:rPr>
                <w:sz w:val="22"/>
              </w:rPr>
              <w:t>применять знания и навыки в этой области для решения профессиональных задач; применять информационные технологии в учебной и профессиональной деятельности; организовать и выполнить мероприятия по обеспечению</w:t>
              <w:tab/>
              <w:t>надежной</w:t>
              <w:tab/>
            </w:r>
            <w:r>
              <w:rPr>
                <w:spacing w:val="-1"/>
                <w:sz w:val="22"/>
              </w:rPr>
              <w:t>защиты</w:t>
            </w:r>
          </w:p>
          <w:p>
            <w:pPr>
              <w:pStyle w:val="TableParagraph"/>
              <w:spacing w:line="243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информации;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120"/>
              <w:jc w:val="both"/>
              <w:rPr>
                <w:sz w:val="22"/>
              </w:rPr>
            </w:pPr>
            <w:r>
              <w:rPr>
                <w:sz w:val="22"/>
              </w:rPr>
              <w:t>навыками сбора и обработки информации, имеющей значение для реализации правовых норм в соответствующих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сферах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профессиональной деятельности</w:t>
            </w:r>
          </w:p>
        </w:tc>
      </w:tr>
      <w:tr>
        <w:trPr>
          <w:trHeight w:val="1041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ОК-4</w:t>
            </w:r>
          </w:p>
          <w:p>
            <w:pPr>
              <w:pStyle w:val="TableParagraph"/>
              <w:spacing w:line="276" w:lineRule="auto" w:before="40"/>
              <w:rPr>
                <w:sz w:val="22"/>
              </w:rPr>
            </w:pPr>
            <w:r>
              <w:rPr>
                <w:sz w:val="22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7" w:lineRule="auto"/>
              <w:ind w:left="63" w:right="98"/>
              <w:jc w:val="both"/>
              <w:rPr>
                <w:sz w:val="22"/>
              </w:rPr>
            </w:pPr>
            <w:r>
              <w:rPr>
                <w:sz w:val="22"/>
              </w:rPr>
              <w:t>Знает: основные общие и международные информационные ресурсы Интернета; основные угрозы безопасности при</w:t>
            </w:r>
          </w:p>
          <w:p>
            <w:pPr>
              <w:pStyle w:val="TableParagraph"/>
              <w:spacing w:line="243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работе с программами и в сети Интернет</w:t>
            </w:r>
          </w:p>
        </w:tc>
      </w:tr>
      <w:tr>
        <w:trPr>
          <w:trHeight w:val="1559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7" w:lineRule="auto"/>
              <w:ind w:left="63" w:right="95"/>
              <w:jc w:val="both"/>
              <w:rPr>
                <w:sz w:val="22"/>
              </w:rPr>
            </w:pPr>
            <w:r>
              <w:rPr>
                <w:sz w:val="22"/>
              </w:rPr>
              <w:t>использовать ресурсы сети Интернет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</w:t>
            </w:r>
          </w:p>
          <w:p>
            <w:pPr>
              <w:pStyle w:val="TableParagraph"/>
              <w:spacing w:line="240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процессе</w:t>
            </w:r>
          </w:p>
        </w:tc>
      </w:tr>
      <w:tr>
        <w:trPr>
          <w:trHeight w:val="998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117"/>
              <w:jc w:val="both"/>
              <w:rPr>
                <w:sz w:val="22"/>
              </w:rPr>
            </w:pPr>
            <w:r>
              <w:rPr>
                <w:sz w:val="22"/>
              </w:rPr>
              <w:t>приемами работы с офисными приложениями; навыками работы в сети Интернет, а также использования</w:t>
            </w:r>
          </w:p>
          <w:p>
            <w:pPr>
              <w:pStyle w:val="TableParagraph"/>
              <w:spacing w:line="240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информационных ресурсов Интернет</w:t>
            </w:r>
          </w:p>
        </w:tc>
      </w:tr>
      <w:tr>
        <w:trPr>
          <w:trHeight w:val="760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ОК-5</w:t>
            </w:r>
          </w:p>
          <w:p>
            <w:pPr>
              <w:pStyle w:val="TableParagraph"/>
              <w:spacing w:line="276" w:lineRule="auto" w:before="37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способность к коммуникации в устной и письменной формах на русском и иностранных языках для решения задач межличностного и межкультурного взаимодействия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firstLine="7"/>
              <w:rPr>
                <w:sz w:val="22"/>
              </w:rPr>
            </w:pPr>
            <w:r>
              <w:rPr>
                <w:sz w:val="22"/>
              </w:rPr>
              <w:t>основные правила речевого этикета, нормы русского  и  иностранного  языка,  жанровой</w:t>
            </w:r>
          </w:p>
          <w:p>
            <w:pPr>
              <w:pStyle w:val="TableParagraph"/>
              <w:spacing w:line="245" w:lineRule="exact"/>
              <w:ind w:left="63"/>
              <w:rPr>
                <w:sz w:val="22"/>
              </w:rPr>
            </w:pPr>
            <w:r>
              <w:rPr>
                <w:sz w:val="22"/>
              </w:rPr>
              <w:t>дифференциации и отборе языковых средств</w:t>
            </w:r>
          </w:p>
        </w:tc>
      </w:tr>
      <w:tr>
        <w:trPr>
          <w:trHeight w:val="130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7" w:lineRule="auto"/>
              <w:ind w:left="63" w:right="96"/>
              <w:jc w:val="both"/>
              <w:rPr>
                <w:sz w:val="22"/>
              </w:rPr>
            </w:pPr>
            <w:r>
              <w:rPr>
                <w:sz w:val="22"/>
              </w:rPr>
              <w:t>различать функциональные разновидности русского и иностранного языка, четко представлять, какая из разновидностей языка должна выбираться в соответствии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41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задачами общения.</w:t>
            </w:r>
          </w:p>
        </w:tc>
      </w:tr>
      <w:tr>
        <w:trPr>
          <w:trHeight w:val="998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119"/>
              <w:jc w:val="both"/>
              <w:rPr>
                <w:sz w:val="22"/>
              </w:rPr>
            </w:pPr>
            <w:r>
              <w:rPr>
                <w:sz w:val="22"/>
              </w:rPr>
              <w:t>навыками общения на иностранном и русском языках в целях установления межличностного и межкультурного</w:t>
            </w:r>
          </w:p>
          <w:p>
            <w:pPr>
              <w:pStyle w:val="TableParagraph"/>
              <w:spacing w:line="240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общения</w:t>
            </w:r>
          </w:p>
        </w:tc>
      </w:tr>
      <w:tr>
        <w:trPr>
          <w:trHeight w:val="1500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ОК-6</w:t>
            </w:r>
          </w:p>
          <w:p>
            <w:pPr>
              <w:pStyle w:val="TableParagraph"/>
              <w:spacing w:line="237" w:lineRule="auto" w:before="39"/>
              <w:ind w:right="187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186" w:hanging="15"/>
              <w:jc w:val="both"/>
              <w:rPr>
                <w:sz w:val="22"/>
              </w:rPr>
            </w:pPr>
            <w:r>
              <w:rPr>
                <w:sz w:val="22"/>
              </w:rPr>
              <w:t>структуру общества  как  сложной  системы; особенности влияния социальной среды на формирование личности и мировоззрения человека; основные социально-философские концепции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1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соответствующую проблематику</w:t>
            </w:r>
          </w:p>
        </w:tc>
      </w:tr>
      <w:tr>
        <w:trPr>
          <w:trHeight w:val="1305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7" w:lineRule="auto"/>
              <w:ind w:left="63" w:right="95"/>
              <w:jc w:val="both"/>
              <w:rPr>
                <w:sz w:val="22"/>
              </w:rPr>
            </w:pPr>
            <w:r>
              <w:rPr>
                <w:sz w:val="22"/>
              </w:rPr>
              <w:t>корректно применять знания об обществе как системе в различных формах социальной практики;</w:t>
            </w:r>
          </w:p>
          <w:p>
            <w:pPr>
              <w:pStyle w:val="TableParagraph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выделять,      формулировать      и     логично</w:t>
            </w:r>
          </w:p>
          <w:p>
            <w:pPr>
              <w:pStyle w:val="TableParagraph"/>
              <w:tabs>
                <w:tab w:pos="3100" w:val="left" w:leader="none"/>
              </w:tabs>
              <w:spacing w:line="244" w:lineRule="exact" w:before="6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аргументировать</w:t>
              <w:tab/>
              <w:t>собственную</w:t>
            </w:r>
          </w:p>
        </w:tc>
      </w:tr>
    </w:tbl>
    <w:p>
      <w:pPr>
        <w:spacing w:after="0" w:line="244" w:lineRule="exact"/>
        <w:jc w:val="both"/>
        <w:rPr>
          <w:sz w:val="22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1819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427" w:type="dxa"/>
          </w:tcPr>
          <w:p>
            <w:pPr>
              <w:pStyle w:val="TableParagraph"/>
              <w:spacing w:line="247" w:lineRule="auto"/>
              <w:ind w:left="63" w:right="97"/>
              <w:jc w:val="both"/>
              <w:rPr>
                <w:sz w:val="22"/>
              </w:rPr>
            </w:pPr>
            <w:r>
              <w:rPr>
                <w:sz w:val="22"/>
              </w:rPr>
              <w:t>мировоззренческую позицию в процессе межличностной коммуникации с учетом ее специфики;</w:t>
            </w:r>
          </w:p>
          <w:p>
            <w:pPr>
              <w:pStyle w:val="TableParagraph"/>
              <w:spacing w:line="247" w:lineRule="auto"/>
              <w:ind w:left="63" w:right="98"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самостоятельно анализировать различные социальные проблемы с использованием философской</w:t>
            </w:r>
          </w:p>
          <w:p>
            <w:pPr>
              <w:pStyle w:val="TableParagraph"/>
              <w:spacing w:line="238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терминологии и философских подходов</w:t>
            </w:r>
          </w:p>
        </w:tc>
      </w:tr>
      <w:tr>
        <w:trPr>
          <w:trHeight w:val="1516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247" w:hanging="10"/>
              <w:jc w:val="both"/>
              <w:rPr>
                <w:sz w:val="22"/>
              </w:rPr>
            </w:pPr>
            <w:r>
              <w:rPr>
                <w:sz w:val="22"/>
              </w:rPr>
              <w:t>умениями работать в команде, взаимодействовать с экспертами в предметных областях, навыками воспринимать разнообразие и культурные различия, принимать социальные и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этические обязательства</w:t>
            </w:r>
          </w:p>
        </w:tc>
      </w:tr>
      <w:tr>
        <w:trPr>
          <w:trHeight w:val="3036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ОК-7</w:t>
            </w:r>
          </w:p>
          <w:p>
            <w:pPr>
              <w:pStyle w:val="TableParagraph"/>
              <w:tabs>
                <w:tab w:pos="1401" w:val="left" w:leader="none"/>
                <w:tab w:pos="1938" w:val="left" w:leader="none"/>
                <w:tab w:pos="3995" w:val="left" w:leader="none"/>
              </w:tabs>
              <w:spacing w:line="276" w:lineRule="auto" w:before="40"/>
              <w:ind w:right="94"/>
              <w:rPr>
                <w:sz w:val="22"/>
              </w:rPr>
            </w:pPr>
            <w:r>
              <w:rPr>
                <w:sz w:val="22"/>
              </w:rPr>
              <w:t>способен</w:t>
              <w:tab/>
              <w:t>к</w:t>
              <w:tab/>
              <w:t>самоорганизации</w:t>
              <w:tab/>
              <w:t>и самообразованию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2" w:lineRule="auto"/>
              <w:ind w:left="63" w:right="186"/>
              <w:jc w:val="both"/>
              <w:rPr>
                <w:sz w:val="22"/>
              </w:rPr>
            </w:pPr>
            <w:r>
              <w:rPr>
                <w:sz w:val="22"/>
              </w:rPr>
              <w:t>пути и средства профессионального самосовершенствования:</w:t>
            </w:r>
          </w:p>
          <w:p>
            <w:pPr>
              <w:pStyle w:val="TableParagraph"/>
              <w:tabs>
                <w:tab w:pos="2496" w:val="left" w:leader="none"/>
              </w:tabs>
              <w:ind w:left="63" w:right="185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профессиональные форумы, конференции, семинары, тренинги; магистратура, аспирантура); систему категорий  и методов, направленных на формирование аналитического и логического мышления; правовые, экологические и этические аспекты профессиональной деятельности; закономерности</w:t>
              <w:tab/>
            </w:r>
            <w:r>
              <w:rPr>
                <w:spacing w:val="-1"/>
                <w:sz w:val="22"/>
              </w:rPr>
              <w:t>профессионально-</w:t>
            </w:r>
          </w:p>
          <w:p>
            <w:pPr>
              <w:pStyle w:val="TableParagraph"/>
              <w:spacing w:line="252" w:lineRule="exact"/>
              <w:ind w:left="63" w:right="186"/>
              <w:jc w:val="both"/>
              <w:rPr>
                <w:sz w:val="22"/>
              </w:rPr>
            </w:pPr>
            <w:r>
              <w:rPr>
                <w:sz w:val="22"/>
              </w:rPr>
              <w:t>творческого и культурно-нравственного развития</w:t>
            </w:r>
          </w:p>
        </w:tc>
      </w:tr>
      <w:tr>
        <w:trPr>
          <w:trHeight w:val="176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504" w:val="left" w:leader="none"/>
              </w:tabs>
              <w:spacing w:line="238" w:lineRule="exact"/>
              <w:ind w:left="63"/>
              <w:rPr>
                <w:sz w:val="22"/>
              </w:rPr>
            </w:pPr>
            <w:r>
              <w:rPr>
                <w:sz w:val="22"/>
              </w:rPr>
              <w:t>анализировать</w:t>
              <w:tab/>
              <w:t>информационные</w:t>
            </w:r>
          </w:p>
          <w:p>
            <w:pPr>
              <w:pStyle w:val="TableParagraph"/>
              <w:spacing w:before="1"/>
              <w:ind w:left="63" w:right="247"/>
              <w:jc w:val="both"/>
              <w:rPr>
                <w:sz w:val="22"/>
              </w:rPr>
            </w:pPr>
            <w:r>
              <w:rPr>
                <w:sz w:val="22"/>
              </w:rPr>
              <w:t>источники (сайты, форумы, периодические издания); анализировать культурную, профессиональную и личностную информацию и использовать ее для повышения      своей      квалификации      и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личностных качеств</w:t>
            </w:r>
          </w:p>
        </w:tc>
      </w:tr>
      <w:tr>
        <w:trPr>
          <w:trHeight w:val="126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804" w:val="left" w:leader="none"/>
              </w:tabs>
              <w:ind w:left="63" w:right="247" w:hanging="10"/>
              <w:jc w:val="both"/>
              <w:rPr>
                <w:sz w:val="22"/>
              </w:rPr>
            </w:pPr>
            <w:r>
              <w:rPr>
                <w:sz w:val="22"/>
              </w:rPr>
              <w:t>навыками организации самообразования, технологиями</w:t>
              <w:tab/>
            </w:r>
            <w:r>
              <w:rPr>
                <w:spacing w:val="-1"/>
                <w:sz w:val="22"/>
              </w:rPr>
              <w:t>приобретения, </w:t>
            </w:r>
            <w:r>
              <w:rPr>
                <w:sz w:val="22"/>
              </w:rPr>
              <w:t>использования и обновления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социально-</w:t>
            </w:r>
          </w:p>
          <w:p>
            <w:pPr>
              <w:pStyle w:val="TableParagraph"/>
              <w:tabs>
                <w:tab w:pos="2487" w:val="left" w:leader="none"/>
              </w:tabs>
              <w:spacing w:line="252" w:lineRule="exact"/>
              <w:ind w:left="63" w:right="247"/>
              <w:jc w:val="both"/>
              <w:rPr>
                <w:sz w:val="22"/>
              </w:rPr>
            </w:pPr>
            <w:r>
              <w:rPr>
                <w:sz w:val="22"/>
              </w:rPr>
              <w:t>культурных,</w:t>
              <w:tab/>
            </w:r>
            <w:r>
              <w:rPr>
                <w:spacing w:val="-1"/>
                <w:sz w:val="22"/>
              </w:rPr>
              <w:t>психологических, </w:t>
            </w:r>
            <w:r>
              <w:rPr>
                <w:sz w:val="22"/>
              </w:rPr>
              <w:t>профессиональных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знаний</w:t>
            </w:r>
          </w:p>
        </w:tc>
      </w:tr>
      <w:tr>
        <w:trPr>
          <w:trHeight w:val="758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ОК-8</w:t>
            </w:r>
          </w:p>
          <w:p>
            <w:pPr>
              <w:pStyle w:val="TableParagraph"/>
              <w:tabs>
                <w:tab w:pos="2125" w:val="left" w:leader="none"/>
                <w:tab w:pos="3994" w:val="left" w:leader="none"/>
              </w:tabs>
              <w:spacing w:line="276" w:lineRule="auto" w:before="37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способен использовать методы и средства физической культуры для обеспечения полноценной</w:t>
              <w:tab/>
              <w:t>социальной</w:t>
              <w:tab/>
              <w:t>и профессиональной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4062" w:val="left" w:leader="none"/>
              </w:tabs>
              <w:ind w:left="63" w:right="243" w:hanging="10"/>
              <w:rPr>
                <w:sz w:val="22"/>
              </w:rPr>
            </w:pPr>
            <w:r>
              <w:rPr>
                <w:spacing w:val="-4"/>
                <w:sz w:val="22"/>
              </w:rPr>
              <w:t>социальную </w:t>
            </w:r>
            <w:r>
              <w:rPr>
                <w:sz w:val="22"/>
              </w:rPr>
              <w:t>роль физической </w:t>
            </w:r>
            <w:r>
              <w:rPr>
                <w:spacing w:val="-4"/>
                <w:sz w:val="22"/>
              </w:rPr>
              <w:t>культуры </w:t>
            </w:r>
            <w:r>
              <w:rPr>
                <w:sz w:val="22"/>
              </w:rPr>
              <w:t>в развитии   личности   и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подготовке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ее</w:t>
              <w:tab/>
              <w:t>к</w:t>
            </w:r>
          </w:p>
          <w:p>
            <w:pPr>
              <w:pStyle w:val="TableParagraph"/>
              <w:spacing w:line="244" w:lineRule="exact"/>
              <w:ind w:left="63"/>
              <w:rPr>
                <w:sz w:val="22"/>
              </w:rPr>
            </w:pPr>
            <w:r>
              <w:rPr>
                <w:sz w:val="22"/>
              </w:rPr>
              <w:t>профессиональной деятельности</w:t>
            </w:r>
          </w:p>
        </w:tc>
      </w:tr>
      <w:tr>
        <w:trPr>
          <w:trHeight w:val="853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245" w:hanging="10"/>
              <w:jc w:val="both"/>
              <w:rPr>
                <w:sz w:val="22"/>
              </w:rPr>
            </w:pPr>
            <w:r>
              <w:rPr>
                <w:sz w:val="22"/>
              </w:rPr>
              <w:t>творчески использовать физкультурно- спортивную деятельность для достижения жизненных и профессиональных целей</w:t>
            </w:r>
          </w:p>
        </w:tc>
      </w:tr>
      <w:tr>
        <w:trPr>
          <w:trHeight w:val="75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342" w:val="left" w:leader="none"/>
                <w:tab w:pos="2640" w:val="left" w:leader="none"/>
                <w:tab w:pos="3521" w:val="left" w:leader="none"/>
              </w:tabs>
              <w:spacing w:line="240" w:lineRule="exact"/>
              <w:ind w:left="63" w:hanging="10"/>
              <w:rPr>
                <w:sz w:val="22"/>
              </w:rPr>
            </w:pPr>
            <w:r>
              <w:rPr>
                <w:sz w:val="22"/>
              </w:rPr>
              <w:t>навыками</w:t>
              <w:tab/>
              <w:t>здорового</w:t>
              <w:tab/>
              <w:t>стиля</w:t>
              <w:tab/>
              <w:t>жизни,</w:t>
            </w:r>
          </w:p>
          <w:p>
            <w:pPr>
              <w:pStyle w:val="TableParagraph"/>
              <w:tabs>
                <w:tab w:pos="1491" w:val="left" w:leader="none"/>
                <w:tab w:pos="4053" w:val="left" w:leader="none"/>
              </w:tabs>
              <w:spacing w:line="252" w:lineRule="exact" w:before="5"/>
              <w:ind w:left="63" w:right="243"/>
              <w:rPr>
                <w:sz w:val="22"/>
              </w:rPr>
            </w:pPr>
            <w:r>
              <w:rPr>
                <w:spacing w:val="-3"/>
                <w:sz w:val="22"/>
              </w:rPr>
              <w:t>физического</w:t>
              <w:tab/>
            </w:r>
            <w:r>
              <w:rPr>
                <w:sz w:val="22"/>
              </w:rPr>
              <w:t>самосовершенствования</w:t>
              <w:tab/>
              <w:t>и самовоспитания</w:t>
            </w:r>
          </w:p>
        </w:tc>
      </w:tr>
      <w:tr>
        <w:trPr>
          <w:trHeight w:val="760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ОК-9</w:t>
            </w:r>
          </w:p>
          <w:p>
            <w:pPr>
              <w:pStyle w:val="TableParagraph"/>
              <w:spacing w:line="242" w:lineRule="auto" w:before="38"/>
              <w:ind w:right="127" w:hanging="10"/>
              <w:jc w:val="both"/>
              <w:rPr>
                <w:sz w:val="22"/>
              </w:rPr>
            </w:pPr>
            <w:r>
              <w:rPr>
                <w:sz w:val="22"/>
              </w:rPr>
              <w:t>готов пользовать основные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167" w:val="left" w:leader="none"/>
                <w:tab w:pos="1642" w:val="left" w:leader="none"/>
                <w:tab w:pos="2986" w:val="left" w:leader="none"/>
              </w:tabs>
              <w:ind w:left="63" w:right="251" w:hanging="10"/>
              <w:rPr>
                <w:sz w:val="22"/>
              </w:rPr>
            </w:pPr>
            <w:r>
              <w:rPr>
                <w:sz w:val="22"/>
              </w:rPr>
              <w:t>основные понятия и инструменты защиты человека</w:t>
              <w:tab/>
              <w:t>от</w:t>
              <w:tab/>
              <w:t>возможных</w:t>
              <w:tab/>
            </w:r>
            <w:r>
              <w:rPr>
                <w:spacing w:val="-1"/>
                <w:sz w:val="22"/>
              </w:rPr>
              <w:t>последствий</w:t>
            </w:r>
          </w:p>
          <w:p>
            <w:pPr>
              <w:pStyle w:val="TableParagraph"/>
              <w:spacing w:line="245" w:lineRule="exact"/>
              <w:ind w:left="63"/>
              <w:rPr>
                <w:sz w:val="22"/>
              </w:rPr>
            </w:pPr>
            <w:r>
              <w:rPr>
                <w:sz w:val="22"/>
              </w:rPr>
              <w:t>аварий, катастроф, стихийных бедствий</w:t>
            </w:r>
          </w:p>
        </w:tc>
      </w:tr>
      <w:tr>
        <w:trPr>
          <w:trHeight w:val="758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121" w:val="left" w:leader="none"/>
                <w:tab w:pos="1484" w:val="left" w:leader="none"/>
                <w:tab w:pos="2825" w:val="left" w:leader="none"/>
                <w:tab w:pos="2975" w:val="left" w:leader="none"/>
                <w:tab w:pos="3843" w:val="left" w:leader="none"/>
                <w:tab w:pos="4050" w:val="left" w:leader="none"/>
              </w:tabs>
              <w:ind w:left="63" w:right="246" w:hanging="10"/>
              <w:rPr>
                <w:sz w:val="22"/>
              </w:rPr>
            </w:pPr>
            <w:r>
              <w:rPr>
                <w:sz w:val="22"/>
              </w:rPr>
              <w:t>решать</w:t>
              <w:tab/>
              <w:t>поставленные</w:t>
              <w:tab/>
              <w:t>задачи</w:t>
              <w:tab/>
              <w:t>для обеспечения</w:t>
              <w:tab/>
              <w:t>безопасности</w:t>
              <w:tab/>
              <w:tab/>
              <w:t>человека</w:t>
              <w:tab/>
              <w:tab/>
              <w:t>и</w:t>
            </w:r>
          </w:p>
          <w:p>
            <w:pPr>
              <w:pStyle w:val="TableParagraph"/>
              <w:spacing w:line="244" w:lineRule="exact"/>
              <w:ind w:left="63"/>
              <w:rPr>
                <w:sz w:val="22"/>
              </w:rPr>
            </w:pPr>
            <w:r>
              <w:rPr>
                <w:sz w:val="22"/>
              </w:rPr>
              <w:t>коллектива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827" w:val="left" w:leader="none"/>
                <w:tab w:pos="3447" w:val="left" w:leader="none"/>
              </w:tabs>
              <w:ind w:left="63" w:right="249" w:hanging="10"/>
              <w:jc w:val="both"/>
              <w:rPr>
                <w:sz w:val="22"/>
              </w:rPr>
            </w:pPr>
            <w:r>
              <w:rPr>
                <w:sz w:val="22"/>
              </w:rPr>
              <w:t>основными</w:t>
              <w:tab/>
              <w:t>методами</w:t>
              <w:tab/>
              <w:t>защиты производственного персонала и населения от возможных последствий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аварий,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катастроф, стихийных бедствий</w:t>
            </w:r>
          </w:p>
        </w:tc>
      </w:tr>
      <w:tr>
        <w:trPr>
          <w:trHeight w:val="313" w:hRule="atLeast"/>
        </w:trPr>
        <w:tc>
          <w:tcPr>
            <w:tcW w:w="4220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ОПК-1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685" w:val="left" w:leader="none"/>
                <w:tab w:pos="3127" w:val="left" w:leader="none"/>
              </w:tabs>
              <w:spacing w:line="240" w:lineRule="exact"/>
              <w:ind w:left="49"/>
              <w:rPr>
                <w:sz w:val="22"/>
              </w:rPr>
            </w:pPr>
            <w:r>
              <w:rPr>
                <w:sz w:val="22"/>
              </w:rPr>
              <w:t>Конституцию</w:t>
              <w:tab/>
              <w:t>Российской</w:t>
              <w:tab/>
              <w:t>Федерации,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1516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tabs>
                <w:tab w:pos="3026" w:val="left" w:leader="none"/>
              </w:tabs>
              <w:spacing w:line="240" w:lineRule="exact"/>
              <w:ind w:left="93"/>
              <w:rPr>
                <w:sz w:val="22"/>
              </w:rPr>
            </w:pPr>
            <w:r>
              <w:rPr>
                <w:sz w:val="22"/>
              </w:rPr>
              <w:t>способностью</w:t>
              <w:tab/>
              <w:t>соблюдать</w:t>
            </w:r>
          </w:p>
          <w:p>
            <w:pPr>
              <w:pStyle w:val="TableParagraph"/>
              <w:tabs>
                <w:tab w:pos="2919" w:val="left" w:leader="none"/>
              </w:tabs>
              <w:ind w:right="190"/>
              <w:jc w:val="both"/>
              <w:rPr>
                <w:sz w:val="22"/>
              </w:rPr>
            </w:pPr>
            <w:r>
              <w:rPr>
                <w:sz w:val="22"/>
              </w:rPr>
              <w:t>законодательство</w:t>
              <w:tab/>
            </w:r>
            <w:r>
              <w:rPr>
                <w:spacing w:val="-1"/>
                <w:sz w:val="22"/>
              </w:rPr>
              <w:t>Российской </w:t>
            </w:r>
            <w:r>
              <w:rPr>
                <w:sz w:val="22"/>
              </w:rPr>
              <w:t>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Федерации</w:t>
            </w:r>
          </w:p>
        </w:tc>
        <w:tc>
          <w:tcPr>
            <w:tcW w:w="10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427" w:type="dxa"/>
          </w:tcPr>
          <w:p>
            <w:pPr>
              <w:pStyle w:val="TableParagraph"/>
              <w:ind w:left="63" w:right="188"/>
              <w:jc w:val="both"/>
              <w:rPr>
                <w:sz w:val="22"/>
              </w:rPr>
            </w:pPr>
            <w:r>
              <w:rPr>
                <w:sz w:val="22"/>
              </w:rPr>
              <w:t>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Федерации; их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иерархию и юридическую силу</w:t>
            </w:r>
          </w:p>
        </w:tc>
      </w:tr>
      <w:tr>
        <w:trPr>
          <w:trHeight w:val="1264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249" w:hanging="10"/>
              <w:jc w:val="both"/>
              <w:rPr>
                <w:sz w:val="22"/>
              </w:rPr>
            </w:pPr>
            <w:r>
              <w:rPr>
                <w:sz w:val="22"/>
              </w:rPr>
              <w:t>правильно толковать нормативные правовые акты, строить свою профессиональную деятельность на основе</w:t>
            </w:r>
          </w:p>
          <w:p>
            <w:pPr>
              <w:pStyle w:val="TableParagraph"/>
              <w:spacing w:line="252" w:lineRule="exact"/>
              <w:ind w:left="63" w:right="249"/>
              <w:jc w:val="both"/>
              <w:rPr>
                <w:sz w:val="22"/>
              </w:rPr>
            </w:pPr>
            <w:r>
              <w:rPr>
                <w:sz w:val="22"/>
              </w:rPr>
              <w:t>Конституции РФ и действующего законодательства;</w:t>
            </w:r>
          </w:p>
        </w:tc>
      </w:tr>
      <w:tr>
        <w:trPr>
          <w:trHeight w:val="1266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248" w:hanging="10"/>
              <w:jc w:val="both"/>
              <w:rPr>
                <w:sz w:val="22"/>
              </w:rPr>
            </w:pPr>
            <w:r>
              <w:rPr>
                <w:sz w:val="22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>
            <w:pPr>
              <w:pStyle w:val="TableParagraph"/>
              <w:spacing w:line="245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действующего законодательства</w:t>
            </w:r>
          </w:p>
        </w:tc>
      </w:tr>
      <w:tr>
        <w:trPr>
          <w:trHeight w:val="1265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ОПК-2</w:t>
            </w:r>
          </w:p>
          <w:p>
            <w:pPr>
              <w:pStyle w:val="TableParagraph"/>
              <w:spacing w:line="276" w:lineRule="auto" w:before="37"/>
              <w:ind w:right="84"/>
              <w:rPr>
                <w:sz w:val="22"/>
              </w:rPr>
            </w:pPr>
            <w:r>
              <w:rPr>
                <w:sz w:val="22"/>
              </w:rPr>
              <w:t>способность работать на благо общества и государства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251" w:hanging="10"/>
              <w:jc w:val="both"/>
              <w:rPr>
                <w:sz w:val="22"/>
              </w:rPr>
            </w:pPr>
            <w:r>
              <w:rPr>
                <w:sz w:val="22"/>
              </w:rPr>
              <w:t>понятие конкуренции нормативно- правовых актов в области исполнительной власти и государственного управления, написание их проектов, обсуждение их в</w:t>
            </w:r>
          </w:p>
          <w:p>
            <w:pPr>
              <w:pStyle w:val="TableParagraph"/>
              <w:spacing w:line="246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процессе принятия</w:t>
            </w:r>
          </w:p>
        </w:tc>
      </w:tr>
      <w:tr>
        <w:trPr>
          <w:trHeight w:val="1264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63" w:right="187" w:hanging="15"/>
              <w:jc w:val="both"/>
              <w:rPr>
                <w:sz w:val="22"/>
              </w:rPr>
            </w:pPr>
            <w:r>
              <w:rPr>
                <w:sz w:val="22"/>
              </w:rPr>
              <w:t>обосновать необходимость принятия и разработки нормативно- правового акта, определять место разрабатываемого нормативно- правового акта в системе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источников государственного управления.</w:t>
            </w:r>
          </w:p>
        </w:tc>
      </w:tr>
      <w:tr>
        <w:trPr>
          <w:trHeight w:val="100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7" w:lineRule="auto"/>
              <w:ind w:left="63" w:right="192" w:hanging="15"/>
              <w:jc w:val="both"/>
              <w:rPr>
                <w:sz w:val="22"/>
              </w:rPr>
            </w:pPr>
            <w:r>
              <w:rPr>
                <w:sz w:val="22"/>
              </w:rPr>
              <w:t>навыками понимания и оценивания фактов и явлений профессиональной деятельности с этической точки зрения,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применяет</w:t>
            </w:r>
          </w:p>
          <w:p>
            <w:pPr>
              <w:pStyle w:val="TableParagraph"/>
              <w:spacing w:line="242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нравственные нормы и правила</w:t>
            </w:r>
          </w:p>
        </w:tc>
      </w:tr>
      <w:tr>
        <w:trPr>
          <w:trHeight w:val="501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ОПК-3</w:t>
            </w:r>
          </w:p>
          <w:p>
            <w:pPr>
              <w:pStyle w:val="TableParagraph"/>
              <w:tabs>
                <w:tab w:pos="2891" w:val="left" w:leader="none"/>
              </w:tabs>
              <w:spacing w:line="276" w:lineRule="auto" w:before="37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добросовестно исполнять профессиональные</w:t>
              <w:tab/>
            </w:r>
            <w:r>
              <w:rPr>
                <w:spacing w:val="-1"/>
                <w:sz w:val="22"/>
              </w:rPr>
              <w:t>обязанности, </w:t>
            </w:r>
            <w:r>
              <w:rPr>
                <w:sz w:val="22"/>
              </w:rPr>
              <w:t>соблюдать принципы этики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юриста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8" w:lineRule="exact"/>
              <w:ind w:left="63"/>
              <w:rPr>
                <w:sz w:val="22"/>
              </w:rPr>
            </w:pPr>
            <w:r>
              <w:rPr>
                <w:sz w:val="22"/>
              </w:rPr>
              <w:t>o необходимости развитого правосознания,</w:t>
            </w:r>
          </w:p>
          <w:p>
            <w:pPr>
              <w:pStyle w:val="TableParagraph"/>
              <w:spacing w:line="243" w:lineRule="exact"/>
              <w:ind w:left="63"/>
              <w:rPr>
                <w:sz w:val="22"/>
              </w:rPr>
            </w:pPr>
            <w:r>
              <w:rPr>
                <w:sz w:val="22"/>
              </w:rPr>
              <w:t>правового мышления и правовой культуры</w:t>
            </w:r>
          </w:p>
        </w:tc>
      </w:tr>
      <w:tr>
        <w:trPr>
          <w:trHeight w:val="537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before="1"/>
              <w:ind w:left="54"/>
              <w:rPr>
                <w:sz w:val="22"/>
              </w:rPr>
            </w:pPr>
            <w:r>
              <w:rPr>
                <w:sz w:val="22"/>
              </w:rPr>
              <w:t>поддерживать и развивать правосознание,</w:t>
            </w:r>
          </w:p>
          <w:p>
            <w:pPr>
              <w:pStyle w:val="TableParagraph"/>
              <w:spacing w:line="247" w:lineRule="exact" w:before="17"/>
              <w:ind w:left="63"/>
              <w:rPr>
                <w:sz w:val="22"/>
              </w:rPr>
            </w:pPr>
            <w:r>
              <w:rPr>
                <w:sz w:val="22"/>
              </w:rPr>
              <w:t>правовое мышление и правовую культуру</w:t>
            </w:r>
          </w:p>
        </w:tc>
      </w:tr>
      <w:tr>
        <w:trPr>
          <w:trHeight w:val="534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515" w:val="left" w:leader="none"/>
                <w:tab w:pos="2873" w:val="left" w:leader="none"/>
              </w:tabs>
              <w:spacing w:before="1"/>
              <w:ind w:left="54"/>
              <w:rPr>
                <w:sz w:val="22"/>
              </w:rPr>
            </w:pPr>
            <w:r>
              <w:rPr>
                <w:sz w:val="22"/>
              </w:rPr>
              <w:t>навыками</w:t>
              <w:tab/>
              <w:t>развития</w:t>
              <w:tab/>
              <w:t>правосознания,</w:t>
            </w:r>
          </w:p>
          <w:p>
            <w:pPr>
              <w:pStyle w:val="TableParagraph"/>
              <w:spacing w:line="247" w:lineRule="exact" w:before="14"/>
              <w:ind w:left="63"/>
              <w:rPr>
                <w:sz w:val="22"/>
              </w:rPr>
            </w:pPr>
            <w:r>
              <w:rPr>
                <w:sz w:val="22"/>
              </w:rPr>
              <w:t>правового мышления и правовой культуры</w:t>
            </w:r>
          </w:p>
        </w:tc>
      </w:tr>
      <w:tr>
        <w:trPr>
          <w:trHeight w:val="498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ОПК-4</w:t>
            </w:r>
          </w:p>
          <w:p>
            <w:pPr>
              <w:pStyle w:val="TableParagraph"/>
              <w:spacing w:line="276" w:lineRule="auto" w:before="40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36" w:lineRule="exact"/>
              <w:ind w:left="63"/>
              <w:rPr>
                <w:sz w:val="22"/>
              </w:rPr>
            </w:pPr>
            <w:r>
              <w:rPr>
                <w:sz w:val="22"/>
              </w:rPr>
              <w:t>об особенностях реализации и применения</w:t>
            </w:r>
          </w:p>
          <w:p>
            <w:pPr>
              <w:pStyle w:val="TableParagraph"/>
              <w:spacing w:line="243" w:lineRule="exact"/>
              <w:ind w:left="63"/>
              <w:rPr>
                <w:sz w:val="22"/>
              </w:rPr>
            </w:pPr>
            <w:r>
              <w:rPr>
                <w:sz w:val="22"/>
              </w:rPr>
              <w:t>юридических норм</w:t>
            </w:r>
          </w:p>
        </w:tc>
      </w:tr>
      <w:tr>
        <w:trPr>
          <w:trHeight w:val="904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52" w:lineRule="auto" w:before="4"/>
              <w:ind w:left="63" w:right="1036"/>
              <w:rPr>
                <w:sz w:val="22"/>
              </w:rPr>
            </w:pPr>
            <w:r>
              <w:rPr>
                <w:sz w:val="22"/>
              </w:rPr>
              <w:t>правильно составлять и оформлять юридические документы</w:t>
            </w:r>
          </w:p>
        </w:tc>
      </w:tr>
      <w:tr>
        <w:trPr>
          <w:trHeight w:val="2025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379" w:val="left" w:leader="none"/>
                <w:tab w:pos="4106" w:val="left" w:leader="none"/>
              </w:tabs>
              <w:ind w:left="63" w:right="188"/>
              <w:jc w:val="both"/>
              <w:rPr>
                <w:sz w:val="22"/>
              </w:rPr>
            </w:pPr>
            <w:r>
              <w:rPr>
                <w:sz w:val="22"/>
              </w:rPr>
              <w:t>навыками анализа правоприменительной практики реализации норм материального и процессуального права в сфере государственного</w:t>
              <w:tab/>
              <w:t>управления</w:t>
              <w:tab/>
              <w:t>и исполнительной власти, обеспечения защиты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свобод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граждан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  <w:p>
            <w:pPr>
              <w:pStyle w:val="TableParagraph"/>
              <w:tabs>
                <w:tab w:pos="1781" w:val="left" w:leader="none"/>
              </w:tabs>
              <w:spacing w:line="252" w:lineRule="exact"/>
              <w:ind w:left="63" w:right="191"/>
              <w:jc w:val="both"/>
              <w:rPr>
                <w:sz w:val="22"/>
              </w:rPr>
            </w:pPr>
            <w:r>
              <w:rPr>
                <w:sz w:val="22"/>
              </w:rPr>
              <w:t>участников</w:t>
              <w:tab/>
            </w:r>
            <w:r>
              <w:rPr>
                <w:spacing w:val="-1"/>
                <w:sz w:val="22"/>
              </w:rPr>
              <w:t>государственно-правовых </w:t>
            </w:r>
            <w:r>
              <w:rPr>
                <w:sz w:val="22"/>
              </w:rPr>
              <w:t>отношений</w:t>
            </w:r>
          </w:p>
        </w:tc>
      </w:tr>
      <w:tr>
        <w:trPr>
          <w:trHeight w:val="969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ОПК-5</w:t>
            </w:r>
          </w:p>
          <w:p>
            <w:pPr>
              <w:pStyle w:val="TableParagraph"/>
              <w:spacing w:line="276" w:lineRule="auto" w:before="37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логически верно, аргументированное и ясно строить устную и письменную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речь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2" w:lineRule="auto"/>
              <w:ind w:left="63" w:right="785"/>
              <w:rPr>
                <w:sz w:val="22"/>
              </w:rPr>
            </w:pPr>
            <w:r>
              <w:rPr>
                <w:sz w:val="22"/>
              </w:rPr>
              <w:t>o правилах составления юридических документов</w:t>
            </w:r>
          </w:p>
        </w:tc>
      </w:tr>
      <w:tr>
        <w:trPr>
          <w:trHeight w:val="971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373" w:val="left" w:leader="none"/>
                <w:tab w:pos="2705" w:val="left" w:leader="none"/>
                <w:tab w:pos="3146" w:val="left" w:leader="none"/>
              </w:tabs>
              <w:ind w:left="63" w:right="248"/>
              <w:rPr>
                <w:sz w:val="22"/>
              </w:rPr>
            </w:pPr>
            <w:r>
              <w:rPr>
                <w:sz w:val="22"/>
              </w:rPr>
              <w:t>правильно</w:t>
              <w:tab/>
              <w:t>составлять</w:t>
              <w:tab/>
              <w:t>и</w:t>
              <w:tab/>
            </w:r>
            <w:r>
              <w:rPr>
                <w:spacing w:val="-1"/>
                <w:sz w:val="22"/>
              </w:rPr>
              <w:t>оформлять </w:t>
            </w:r>
            <w:r>
              <w:rPr>
                <w:sz w:val="22"/>
              </w:rPr>
              <w:t>юридические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документы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1010" w:hRule="atLeast"/>
        </w:trPr>
        <w:tc>
          <w:tcPr>
            <w:tcW w:w="42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3507" w:val="left" w:leader="none"/>
              </w:tabs>
              <w:ind w:left="63" w:right="246"/>
              <w:jc w:val="both"/>
              <w:rPr>
                <w:sz w:val="22"/>
              </w:rPr>
            </w:pPr>
            <w:r>
              <w:rPr>
                <w:sz w:val="22"/>
              </w:rPr>
              <w:t>навыками сбора и обработки информации для реализации правовых норм в соответствующих</w:t>
              <w:tab/>
              <w:t>сферах</w:t>
            </w:r>
          </w:p>
          <w:p>
            <w:pPr>
              <w:pStyle w:val="TableParagraph"/>
              <w:spacing w:line="244" w:lineRule="exact"/>
              <w:ind w:left="63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профессиональной деятельности</w:t>
            </w:r>
          </w:p>
        </w:tc>
      </w:tr>
      <w:tr>
        <w:trPr>
          <w:trHeight w:val="101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ОПК-6</w:t>
            </w:r>
          </w:p>
          <w:p>
            <w:pPr>
              <w:pStyle w:val="TableParagraph"/>
              <w:spacing w:before="37"/>
              <w:ind w:firstLine="19"/>
              <w:rPr>
                <w:sz w:val="22"/>
              </w:rPr>
            </w:pPr>
            <w:r>
              <w:rPr>
                <w:color w:val="333333"/>
                <w:sz w:val="22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188"/>
              <w:jc w:val="both"/>
              <w:rPr>
                <w:sz w:val="22"/>
              </w:rPr>
            </w:pPr>
            <w:r>
              <w:rPr>
                <w:sz w:val="22"/>
              </w:rPr>
              <w:t>понятие и  юридическое  содержание  чести и достоинства личности, правила соблюдения и способы защиты прав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свобод человека и гражданина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247"/>
              <w:jc w:val="both"/>
              <w:rPr>
                <w:sz w:val="22"/>
              </w:rPr>
            </w:pPr>
            <w:r>
              <w:rPr>
                <w:sz w:val="22"/>
              </w:rPr>
              <w:t>проявлять уважение к чести  и достоинству личности, соблюдать и защищать права и свободы человека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гражданина</w:t>
            </w:r>
          </w:p>
        </w:tc>
      </w:tr>
      <w:tr>
        <w:trPr>
          <w:trHeight w:val="506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навыками и приемами защиты прав и</w:t>
            </w:r>
          </w:p>
          <w:p>
            <w:pPr>
              <w:pStyle w:val="TableParagraph"/>
              <w:spacing w:line="244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свобод человека и гражданина</w:t>
            </w:r>
          </w:p>
        </w:tc>
      </w:tr>
      <w:tr>
        <w:trPr>
          <w:trHeight w:val="101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ОПК-7</w:t>
            </w:r>
          </w:p>
          <w:p>
            <w:pPr>
              <w:pStyle w:val="TableParagraph"/>
              <w:spacing w:line="276" w:lineRule="auto" w:before="37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основы коммуникации в устной и письменной формах на иностранном языке для решения задач профессионального</w:t>
            </w:r>
          </w:p>
          <w:p>
            <w:pPr>
              <w:pStyle w:val="TableParagraph"/>
              <w:spacing w:line="24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взаимодействия</w:t>
            </w:r>
          </w:p>
        </w:tc>
      </w:tr>
      <w:tr>
        <w:trPr>
          <w:trHeight w:val="1265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787" w:val="left" w:leader="none"/>
              </w:tabs>
              <w:ind w:left="106" w:right="244"/>
              <w:jc w:val="both"/>
              <w:rPr>
                <w:sz w:val="22"/>
              </w:rPr>
            </w:pPr>
            <w:r>
              <w:rPr>
                <w:sz w:val="22"/>
              </w:rPr>
              <w:t>практически</w:t>
              <w:tab/>
            </w:r>
            <w:r>
              <w:rPr>
                <w:spacing w:val="-1"/>
                <w:sz w:val="22"/>
              </w:rPr>
              <w:t>реализовывать </w:t>
            </w:r>
            <w:r>
              <w:rPr>
                <w:sz w:val="22"/>
              </w:rPr>
              <w:t>коммуникации в устной и письменной формах на иностранном языке для решения задач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профессионального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взаимодействия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245"/>
              <w:jc w:val="both"/>
              <w:rPr>
                <w:sz w:val="22"/>
              </w:rPr>
            </w:pPr>
            <w:r>
              <w:rPr>
                <w:sz w:val="22"/>
              </w:rPr>
              <w:t>навыками коммуникации в устной и письменной формах на иностранном языке для решения задач профессионального</w:t>
            </w:r>
          </w:p>
          <w:p>
            <w:pPr>
              <w:pStyle w:val="TableParagraph"/>
              <w:spacing w:line="24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взаимодействия</w:t>
            </w:r>
          </w:p>
        </w:tc>
      </w:tr>
      <w:tr>
        <w:trPr>
          <w:trHeight w:val="101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tabs>
                <w:tab w:pos="2005" w:val="left" w:leader="none"/>
                <w:tab w:pos="3884" w:val="left" w:leader="none"/>
              </w:tabs>
              <w:spacing w:line="276" w:lineRule="auto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ПК-8 готовностью к выполнению должностных</w:t>
              <w:tab/>
              <w:t>обязанностей</w:t>
              <w:tab/>
              <w:t>по обеспечению законности и правопорядка, безопасности личности, общества, государства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основные этапы выполнения должностных обязанностей по обеспечению законности и правопорядка, безопасности личности,</w:t>
            </w:r>
          </w:p>
          <w:p>
            <w:pPr>
              <w:pStyle w:val="TableParagraph"/>
              <w:spacing w:line="24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общества, государства</w:t>
            </w:r>
          </w:p>
        </w:tc>
      </w:tr>
      <w:tr>
        <w:trPr>
          <w:trHeight w:val="101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добросовестно исполнять должностные обязанности по обеспечению законности и правопорядка, безопасности личности,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общества, государства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навыками выполнения должностных обязанностей по обеспечению законности и правопорядка, безопасности личности,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общества, государства</w:t>
            </w:r>
          </w:p>
        </w:tc>
      </w:tr>
      <w:tr>
        <w:trPr>
          <w:trHeight w:val="101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ПК-9</w:t>
            </w:r>
          </w:p>
          <w:p>
            <w:pPr>
              <w:pStyle w:val="TableParagraph"/>
              <w:spacing w:line="276" w:lineRule="auto" w:before="40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основные виды проявления уважения и достоинства личности, соблюдения и защиты прав и свобод человека и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гражданина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проявлять способность уважения и достоинства личности, соблюдения и защиты прав и свобод человека и</w:t>
            </w:r>
          </w:p>
          <w:p>
            <w:pPr>
              <w:pStyle w:val="TableParagraph"/>
              <w:spacing w:line="24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гражданина</w:t>
            </w:r>
          </w:p>
        </w:tc>
      </w:tr>
      <w:tr>
        <w:trPr>
          <w:trHeight w:val="835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>
        <w:trPr>
          <w:trHeight w:val="830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ПК-10</w:t>
            </w:r>
          </w:p>
          <w:p>
            <w:pPr>
              <w:pStyle w:val="TableParagraph"/>
              <w:spacing w:line="276" w:lineRule="auto" w:before="40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выявлять, пресекать, раскрывать и расследовать преступления и иные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правонарушения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172"/>
              <w:rPr>
                <w:sz w:val="22"/>
              </w:rPr>
            </w:pPr>
            <w:r>
              <w:rPr>
                <w:sz w:val="22"/>
              </w:rPr>
              <w:t>основные способы выявления, пресечения, раскрытия и расследования преступлений и иных правонарушений</w:t>
            </w:r>
          </w:p>
        </w:tc>
      </w:tr>
      <w:tr>
        <w:trPr>
          <w:trHeight w:val="841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532"/>
              <w:rPr>
                <w:sz w:val="22"/>
              </w:rPr>
            </w:pPr>
            <w:r>
              <w:rPr>
                <w:sz w:val="22"/>
              </w:rPr>
              <w:t>проявлять способность выявления, пресечения, раскрытия и расследования преступлений и иных правонарушений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842" w:hRule="atLeast"/>
        </w:trPr>
        <w:tc>
          <w:tcPr>
            <w:tcW w:w="42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246"/>
              <w:rPr>
                <w:sz w:val="22"/>
              </w:rPr>
            </w:pPr>
            <w:r>
              <w:rPr>
                <w:sz w:val="22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>
        <w:trPr>
          <w:trHeight w:val="101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ПК-11</w:t>
            </w:r>
          </w:p>
          <w:p>
            <w:pPr>
              <w:pStyle w:val="TableParagraph"/>
              <w:tabs>
                <w:tab w:pos="2461" w:val="left" w:leader="none"/>
                <w:tab w:pos="2822" w:val="left" w:leader="none"/>
              </w:tabs>
              <w:spacing w:line="276" w:lineRule="auto" w:before="37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</w:t>
              <w:tab/>
              <w:tab/>
            </w:r>
            <w:r>
              <w:rPr>
                <w:spacing w:val="-1"/>
                <w:sz w:val="22"/>
              </w:rPr>
              <w:t>осуществлять </w:t>
            </w:r>
            <w:r>
              <w:rPr>
                <w:sz w:val="22"/>
              </w:rPr>
              <w:t>предупреждение</w:t>
              <w:tab/>
            </w:r>
            <w:r>
              <w:rPr>
                <w:spacing w:val="-1"/>
                <w:sz w:val="22"/>
              </w:rPr>
              <w:t>правонарушений, </w:t>
            </w:r>
            <w:r>
              <w:rPr>
                <w:sz w:val="22"/>
              </w:rPr>
              <w:t>выявлять и устранять причины и условия, способствующие 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совершению</w:t>
            </w:r>
          </w:p>
        </w:tc>
        <w:tc>
          <w:tcPr>
            <w:tcW w:w="1069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709" w:val="left" w:leader="none"/>
                <w:tab w:pos="2887" w:val="left" w:leader="none"/>
              </w:tabs>
              <w:ind w:left="106" w:right="98"/>
              <w:jc w:val="both"/>
              <w:rPr>
                <w:sz w:val="22"/>
              </w:rPr>
            </w:pPr>
            <w:r>
              <w:rPr>
                <w:sz w:val="22"/>
              </w:rPr>
              <w:t>основные</w:t>
              <w:tab/>
              <w:t>виды</w:t>
              <w:tab/>
            </w:r>
            <w:r>
              <w:rPr>
                <w:spacing w:val="-1"/>
                <w:sz w:val="22"/>
              </w:rPr>
              <w:t>осуществления </w:t>
            </w:r>
            <w:r>
              <w:rPr>
                <w:sz w:val="22"/>
              </w:rPr>
              <w:t>предупреждения правонарушений, выявлять и устранять причины 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условия,</w:t>
            </w:r>
          </w:p>
          <w:p>
            <w:pPr>
              <w:pStyle w:val="TableParagraph"/>
              <w:spacing w:line="24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способствующие их совершению</w:t>
            </w:r>
          </w:p>
        </w:tc>
      </w:tr>
      <w:tr>
        <w:trPr>
          <w:trHeight w:val="101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747" w:val="left" w:leader="none"/>
              </w:tabs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осуществлять</w:t>
              <w:tab/>
            </w:r>
            <w:r>
              <w:rPr>
                <w:spacing w:val="-1"/>
                <w:sz w:val="22"/>
              </w:rPr>
              <w:t>предупреждение </w:t>
            </w:r>
            <w:r>
              <w:rPr>
                <w:sz w:val="22"/>
              </w:rPr>
              <w:t>правонарушений, выявлять и устранять причины и условия, способствующие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line="24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совершению</w:t>
            </w:r>
          </w:p>
        </w:tc>
      </w:tr>
      <w:tr>
        <w:trPr>
          <w:trHeight w:val="101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3028" w:val="left" w:leader="none"/>
              </w:tabs>
              <w:ind w:left="106" w:right="98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</w:t>
              <w:tab/>
            </w:r>
            <w:r>
              <w:rPr>
                <w:spacing w:val="-1"/>
                <w:sz w:val="22"/>
              </w:rPr>
              <w:t>осуществлять </w:t>
            </w:r>
            <w:r>
              <w:rPr>
                <w:sz w:val="22"/>
              </w:rPr>
              <w:t>предупреждение правонарушений, выявлять и устранять причины 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условия,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способствующие их совершению</w:t>
            </w:r>
          </w:p>
        </w:tc>
      </w:tr>
      <w:tr>
        <w:trPr>
          <w:trHeight w:val="844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ПК-12</w:t>
            </w:r>
          </w:p>
          <w:p>
            <w:pPr>
              <w:pStyle w:val="TableParagraph"/>
              <w:tabs>
                <w:tab w:pos="2331" w:val="left" w:leader="none"/>
                <w:tab w:pos="3994" w:val="left" w:leader="none"/>
              </w:tabs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выявлять, давать оценку коррупционному</w:t>
              <w:tab/>
              <w:t>поведению</w:t>
              <w:tab/>
              <w:t>и содействовать 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пресечению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before="30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основные способы выявления, давать оценку коррупционному поведению и содействовать 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пресечению</w:t>
            </w:r>
          </w:p>
        </w:tc>
      </w:tr>
      <w:tr>
        <w:trPr>
          <w:trHeight w:val="842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before="28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проявлять способность выявления, давать оценку коррупционному поведению и содействовать его пресечению</w:t>
            </w:r>
          </w:p>
        </w:tc>
      </w:tr>
      <w:tr>
        <w:trPr>
          <w:trHeight w:val="844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2434" w:val="left" w:leader="none"/>
                <w:tab w:pos="4197" w:val="left" w:leader="none"/>
              </w:tabs>
              <w:spacing w:before="30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выявлять, давать оценку коррупционному</w:t>
              <w:tab/>
              <w:t>поведению</w:t>
              <w:tab/>
              <w:t>и содействовать 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пресечению</w:t>
            </w:r>
          </w:p>
        </w:tc>
      </w:tr>
      <w:tr>
        <w:trPr>
          <w:trHeight w:val="1516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ПК-14</w:t>
            </w:r>
          </w:p>
          <w:p>
            <w:pPr>
              <w:pStyle w:val="TableParagraph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основные способы участия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проявления коррупции</w:t>
            </w:r>
          </w:p>
        </w:tc>
      </w:tr>
      <w:tr>
        <w:trPr>
          <w:trHeight w:val="1519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проявлять готовностью принимать участие  в проведении юридической экспертизы проектов нормативных правовых актов, в том числе в целях выявления в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них</w:t>
            </w:r>
          </w:p>
          <w:p>
            <w:pPr>
              <w:pStyle w:val="TableParagraph"/>
              <w:spacing w:line="252" w:lineRule="exact"/>
              <w:ind w:left="106" w:right="97"/>
              <w:jc w:val="both"/>
              <w:rPr>
                <w:sz w:val="22"/>
              </w:rPr>
            </w:pPr>
            <w:r>
              <w:rPr>
                <w:sz w:val="22"/>
              </w:rPr>
              <w:t>положений, способствующих созданию условий для проявления коррупции</w:t>
            </w:r>
          </w:p>
        </w:tc>
      </w:tr>
      <w:tr>
        <w:trPr>
          <w:trHeight w:val="1516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7"/>
              <w:jc w:val="both"/>
              <w:rPr>
                <w:sz w:val="22"/>
              </w:rPr>
            </w:pPr>
            <w:r>
              <w:rPr>
                <w:sz w:val="22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условий для проявления коррупции</w:t>
            </w:r>
          </w:p>
        </w:tc>
      </w:tr>
      <w:tr>
        <w:trPr>
          <w:trHeight w:val="1012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ПК-13</w:t>
            </w:r>
          </w:p>
          <w:p>
            <w:pPr>
              <w:pStyle w:val="TableParagraph"/>
              <w:spacing w:line="276" w:lineRule="auto" w:before="37"/>
              <w:ind w:right="93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основные способы правильно и полно отражать результаты профессиональной деятельности в юридической и иной</w:t>
            </w:r>
          </w:p>
          <w:p>
            <w:pPr>
              <w:pStyle w:val="TableParagraph"/>
              <w:spacing w:line="244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документации</w:t>
            </w:r>
          </w:p>
        </w:tc>
      </w:tr>
      <w:tr>
        <w:trPr>
          <w:trHeight w:val="845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before="30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</w:tr>
      <w:tr>
        <w:trPr>
          <w:trHeight w:val="841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spacing w:before="28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>
        <w:trPr>
          <w:trHeight w:val="474" w:hRule="atLeast"/>
        </w:trPr>
        <w:tc>
          <w:tcPr>
            <w:tcW w:w="4220" w:type="dxa"/>
            <w:vMerge w:val="restart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ПК-15</w:t>
            </w:r>
          </w:p>
          <w:p>
            <w:pPr>
              <w:pStyle w:val="TableParagraph"/>
              <w:tabs>
                <w:tab w:pos="1684" w:val="left" w:leader="none"/>
                <w:tab w:pos="2855" w:val="left" w:leader="none"/>
              </w:tabs>
              <w:spacing w:before="1"/>
              <w:ind w:right="95"/>
              <w:rPr>
                <w:sz w:val="22"/>
              </w:rPr>
            </w:pPr>
            <w:r>
              <w:rPr>
                <w:sz w:val="22"/>
              </w:rPr>
              <w:t>способностью</w:t>
              <w:tab/>
              <w:t>толковать</w:t>
              <w:tab/>
            </w:r>
            <w:r>
              <w:rPr>
                <w:spacing w:val="-1"/>
                <w:sz w:val="22"/>
              </w:rPr>
              <w:t>нормативные </w:t>
            </w:r>
            <w:r>
              <w:rPr>
                <w:sz w:val="22"/>
              </w:rPr>
              <w:t>правовые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акты</w:t>
            </w: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нормативные правовые акты</w:t>
            </w:r>
          </w:p>
        </w:tc>
      </w:tr>
      <w:tr>
        <w:trPr>
          <w:trHeight w:val="410" w:hRule="atLeast"/>
        </w:trPr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толковать нормативные правовые акты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069"/>
        <w:gridCol w:w="4427"/>
      </w:tblGrid>
      <w:tr>
        <w:trPr>
          <w:trHeight w:val="842" w:hRule="atLeast"/>
        </w:trPr>
        <w:tc>
          <w:tcPr>
            <w:tcW w:w="42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навыками толковать нормативные правовые акты</w:t>
            </w:r>
          </w:p>
        </w:tc>
      </w:tr>
      <w:tr>
        <w:trPr>
          <w:trHeight w:val="270" w:hRule="atLeast"/>
        </w:trPr>
        <w:tc>
          <w:tcPr>
            <w:tcW w:w="422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ПК-16</w:t>
            </w:r>
          </w:p>
        </w:tc>
        <w:tc>
          <w:tcPr>
            <w:tcW w:w="106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Знать:</w:t>
            </w:r>
          </w:p>
        </w:tc>
        <w:tc>
          <w:tcPr>
            <w:tcW w:w="442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6"/>
              <w:rPr>
                <w:sz w:val="22"/>
              </w:rPr>
            </w:pPr>
            <w:r>
              <w:rPr>
                <w:sz w:val="22"/>
              </w:rPr>
              <w:t>нормативные правовые акты</w:t>
            </w:r>
          </w:p>
        </w:tc>
      </w:tr>
      <w:tr>
        <w:trPr>
          <w:trHeight w:val="291" w:hRule="atLeast"/>
        </w:trPr>
        <w:tc>
          <w:tcPr>
            <w:tcW w:w="42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sz w:val="22"/>
              </w:rPr>
              <w:t>способностью давать квалифицированные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2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2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9"/>
              <w:rPr>
                <w:sz w:val="22"/>
              </w:rPr>
            </w:pPr>
            <w:r>
              <w:rPr>
                <w:sz w:val="22"/>
              </w:rPr>
              <w:t>юридические заключения и консультации</w:t>
            </w:r>
          </w:p>
        </w:tc>
        <w:tc>
          <w:tcPr>
            <w:tcW w:w="10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2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44" w:hRule="atLeast"/>
        </w:trPr>
        <w:tc>
          <w:tcPr>
            <w:tcW w:w="42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4" w:val="left" w:leader="none"/>
                <w:tab w:pos="1983" w:val="left" w:leader="none"/>
                <w:tab w:pos="2846" w:val="left" w:leader="none"/>
              </w:tabs>
              <w:spacing w:line="276" w:lineRule="auto" w:before="9"/>
              <w:ind w:right="96"/>
              <w:rPr>
                <w:sz w:val="22"/>
              </w:rPr>
            </w:pPr>
            <w:r>
              <w:rPr>
                <w:sz w:val="22"/>
              </w:rPr>
              <w:t>в</w:t>
              <w:tab/>
              <w:t>конкретных</w:t>
              <w:tab/>
              <w:t>видах</w:t>
              <w:tab/>
            </w:r>
            <w:r>
              <w:rPr>
                <w:spacing w:val="-1"/>
                <w:sz w:val="22"/>
              </w:rPr>
              <w:t>юридической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106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Уметь:</w:t>
            </w:r>
          </w:p>
        </w:tc>
        <w:tc>
          <w:tcPr>
            <w:tcW w:w="4427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>
        <w:trPr>
          <w:trHeight w:val="1012" w:hRule="atLeast"/>
        </w:trPr>
        <w:tc>
          <w:tcPr>
            <w:tcW w:w="42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Владеть:</w:t>
            </w:r>
          </w:p>
        </w:tc>
        <w:tc>
          <w:tcPr>
            <w:tcW w:w="4427" w:type="dxa"/>
          </w:tcPr>
          <w:p>
            <w:pPr>
              <w:pStyle w:val="TableParagraph"/>
              <w:tabs>
                <w:tab w:pos="1872" w:val="left" w:leader="none"/>
                <w:tab w:pos="3053" w:val="left" w:leader="none"/>
              </w:tabs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способностью давать квалифицированные юридические заключения и консультации в конкретных</w:t>
              <w:tab/>
              <w:t>видах</w:t>
              <w:tab/>
            </w:r>
            <w:r>
              <w:rPr>
                <w:spacing w:val="-1"/>
                <w:sz w:val="22"/>
              </w:rPr>
              <w:t>юридической</w:t>
            </w:r>
          </w:p>
          <w:p>
            <w:pPr>
              <w:pStyle w:val="TableParagraph"/>
              <w:spacing w:line="246" w:lineRule="exact"/>
              <w:ind w:left="106"/>
              <w:jc w:val="both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40" w:lineRule="auto" w:before="90" w:after="0"/>
        <w:ind w:left="1250" w:right="0" w:hanging="240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М</w:t>
      </w:r>
      <w:r>
        <w:rPr/>
        <w:t>есто практики в структуре образовательной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before="225"/>
        <w:ind w:left="302" w:right="408" w:firstLine="707"/>
        <w:jc w:val="both"/>
      </w:pPr>
      <w:r>
        <w:rPr/>
        <w:t>Учебная практика (практика по получению первичных профессиональных умений и навыков) входит в Блок 2 «Практики», который в полном объеме относится к вариативной части программы бакалавриата.</w:t>
      </w:r>
    </w:p>
    <w:p>
      <w:pPr>
        <w:pStyle w:val="BodyText"/>
        <w:spacing w:before="1"/>
        <w:ind w:left="302" w:right="403" w:firstLine="719"/>
        <w:jc w:val="both"/>
      </w:pPr>
      <w:r>
        <w:rPr/>
        <w:t>Учебная практика (практика по получению первичных профессиональных умений и навыков) проводится на 2 курсе в 4-м семестре.</w:t>
      </w: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40" w:lineRule="auto" w:before="5" w:after="0"/>
        <w:ind w:left="1250" w:right="0" w:hanging="240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Объ</w:t>
      </w:r>
      <w:r>
        <w:rPr/>
        <w:t>ем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223"/>
        <w:ind w:left="302" w:right="398" w:firstLine="719"/>
        <w:jc w:val="both"/>
      </w:pPr>
      <w:r>
        <w:rPr>
          <w:spacing w:val="-3"/>
        </w:rPr>
        <w:t>Объем </w:t>
      </w:r>
      <w:r>
        <w:rPr>
          <w:spacing w:val="-4"/>
        </w:rPr>
        <w:t>учебной </w:t>
      </w:r>
      <w:r>
        <w:rPr>
          <w:spacing w:val="-3"/>
        </w:rPr>
        <w:t>практики </w:t>
      </w:r>
      <w:r>
        <w:rPr>
          <w:spacing w:val="-4"/>
        </w:rPr>
        <w:t>(практики</w:t>
      </w:r>
      <w:r>
        <w:rPr>
          <w:spacing w:val="51"/>
        </w:rPr>
        <w:t> </w:t>
      </w:r>
      <w:r>
        <w:rPr/>
        <w:t>по </w:t>
      </w:r>
      <w:r>
        <w:rPr>
          <w:spacing w:val="-4"/>
        </w:rPr>
        <w:t>получению первичных профессиональных</w:t>
      </w:r>
      <w:r>
        <w:rPr>
          <w:spacing w:val="51"/>
        </w:rPr>
        <w:t> </w:t>
      </w:r>
      <w:r>
        <w:rPr>
          <w:spacing w:val="-3"/>
        </w:rPr>
        <w:t>умений </w:t>
      </w:r>
      <w:r>
        <w:rPr/>
        <w:t>и </w:t>
      </w:r>
      <w:r>
        <w:rPr>
          <w:spacing w:val="-3"/>
        </w:rPr>
        <w:t>навыков) </w:t>
      </w:r>
      <w:r>
        <w:rPr/>
        <w:t>и </w:t>
      </w:r>
      <w:r>
        <w:rPr>
          <w:spacing w:val="-3"/>
        </w:rPr>
        <w:t>сроки </w:t>
      </w:r>
      <w:r>
        <w:rPr/>
        <w:t>ее </w:t>
      </w:r>
      <w:r>
        <w:rPr>
          <w:spacing w:val="-4"/>
        </w:rPr>
        <w:t>проведения определяются учебным </w:t>
      </w:r>
      <w:r>
        <w:rPr>
          <w:spacing w:val="-3"/>
        </w:rPr>
        <w:t>планом </w:t>
      </w:r>
      <w:r>
        <w:rPr>
          <w:spacing w:val="-4"/>
        </w:rPr>
        <w:t>(индивидуальным</w:t>
      </w:r>
      <w:r>
        <w:rPr>
          <w:spacing w:val="51"/>
        </w:rPr>
        <w:t> </w:t>
      </w:r>
      <w:r>
        <w:rPr>
          <w:spacing w:val="-3"/>
        </w:rPr>
        <w:t>учебным планом) </w:t>
      </w:r>
      <w:r>
        <w:rPr/>
        <w:t>и </w:t>
      </w:r>
      <w:r>
        <w:rPr>
          <w:spacing w:val="-4"/>
        </w:rPr>
        <w:t>составляет </w:t>
      </w:r>
      <w:r>
        <w:rPr/>
        <w:t>4 </w:t>
      </w:r>
      <w:r>
        <w:rPr>
          <w:spacing w:val="-4"/>
        </w:rPr>
        <w:t>недели </w:t>
      </w:r>
      <w:r>
        <w:rPr>
          <w:spacing w:val="-3"/>
        </w:rPr>
        <w:t>(216 </w:t>
      </w:r>
      <w:r>
        <w:rPr>
          <w:spacing w:val="-4"/>
        </w:rPr>
        <w:t>академических часов, </w:t>
      </w:r>
      <w:r>
        <w:rPr/>
        <w:t>6 </w:t>
      </w:r>
      <w:r>
        <w:rPr>
          <w:spacing w:val="-3"/>
        </w:rPr>
        <w:t>зачетные </w:t>
      </w:r>
      <w:r>
        <w:rPr>
          <w:spacing w:val="-4"/>
        </w:rPr>
        <w:t>единицы).</w:t>
      </w: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40" w:lineRule="auto" w:before="166" w:after="0"/>
        <w:ind w:left="1250" w:right="0" w:hanging="240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Содер</w:t>
      </w:r>
      <w:r>
        <w:rPr/>
        <w:t>жание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before="156"/>
        <w:ind w:left="302" w:right="409" w:firstLine="707"/>
        <w:jc w:val="both"/>
      </w:pPr>
      <w:r>
        <w:rPr/>
        <w:t>Обучающиеся в период прохождения практики выполняют индивидуальные задания, предусмотренные программой практики, соблюдают правила внутреннего распорядка, соблюдают требования охраны труда и пожарной безопасности.</w:t>
      </w:r>
    </w:p>
    <w:p>
      <w:pPr>
        <w:pStyle w:val="BodyText"/>
        <w:ind w:left="302" w:right="399" w:firstLine="719"/>
        <w:jc w:val="both"/>
      </w:pPr>
      <w:r>
        <w:rPr>
          <w:spacing w:val="-3"/>
        </w:rPr>
        <w:t>Содержание </w:t>
      </w:r>
      <w:r>
        <w:rPr>
          <w:spacing w:val="-4"/>
        </w:rPr>
        <w:t>практики соотносится </w:t>
      </w:r>
      <w:r>
        <w:rPr/>
        <w:t>с </w:t>
      </w:r>
      <w:r>
        <w:rPr>
          <w:spacing w:val="-4"/>
        </w:rPr>
        <w:t>видом</w:t>
      </w:r>
      <w:r>
        <w:rPr>
          <w:spacing w:val="51"/>
        </w:rPr>
        <w:t> </w:t>
      </w:r>
      <w:r>
        <w:rPr/>
        <w:t>и задачами </w:t>
      </w:r>
      <w:r>
        <w:rPr>
          <w:spacing w:val="-4"/>
        </w:rPr>
        <w:t>профессиональной деятельности, определяемой</w:t>
      </w:r>
      <w:r>
        <w:rPr>
          <w:spacing w:val="51"/>
        </w:rPr>
        <w:t> </w:t>
      </w:r>
      <w:r>
        <w:rPr>
          <w:spacing w:val="-3"/>
        </w:rPr>
        <w:t>ФГОС ВО </w:t>
      </w:r>
      <w:r>
        <w:rPr/>
        <w:t>по </w:t>
      </w:r>
      <w:r>
        <w:rPr>
          <w:spacing w:val="-4"/>
        </w:rPr>
        <w:t>направлению подготовки</w:t>
      </w:r>
      <w:r>
        <w:rPr>
          <w:spacing w:val="51"/>
        </w:rPr>
        <w:t> </w:t>
      </w:r>
      <w:r>
        <w:rPr>
          <w:spacing w:val="-4"/>
        </w:rPr>
        <w:t>40.03.01 Юриспруденция, направленность </w:t>
      </w:r>
      <w:r>
        <w:rPr>
          <w:spacing w:val="-3"/>
        </w:rPr>
        <w:t>(профиль) </w:t>
      </w:r>
      <w:r>
        <w:rPr>
          <w:spacing w:val="-4"/>
        </w:rPr>
        <w:t>программы «Уголовно-правовой» </w:t>
      </w:r>
      <w:r>
        <w:rPr/>
        <w:t>и  </w:t>
      </w:r>
      <w:r>
        <w:rPr>
          <w:spacing w:val="-3"/>
        </w:rPr>
        <w:t>направлено </w:t>
      </w:r>
      <w:r>
        <w:rPr/>
        <w:t>на </w:t>
      </w:r>
      <w:r>
        <w:rPr>
          <w:spacing w:val="-4"/>
        </w:rPr>
        <w:t>изучение </w:t>
      </w:r>
      <w:r>
        <w:rPr/>
        <w:t>и </w:t>
      </w:r>
      <w:r>
        <w:rPr>
          <w:spacing w:val="-4"/>
        </w:rPr>
        <w:t>анализ управленческой деятельности </w:t>
      </w:r>
      <w:r>
        <w:rPr/>
        <w:t>организаций различных форм </w:t>
      </w:r>
      <w:r>
        <w:rPr>
          <w:spacing w:val="-4"/>
        </w:rPr>
        <w:t>собственности.</w:t>
      </w:r>
    </w:p>
    <w:p>
      <w:pPr>
        <w:pStyle w:val="BodyText"/>
        <w:spacing w:before="5"/>
      </w:pPr>
    </w:p>
    <w:p>
      <w:pPr>
        <w:spacing w:before="0" w:after="4"/>
        <w:ind w:left="832" w:right="935" w:firstLine="0"/>
        <w:jc w:val="center"/>
        <w:rPr>
          <w:b/>
          <w:sz w:val="24"/>
        </w:rPr>
      </w:pPr>
      <w:r>
        <w:rPr>
          <w:b/>
          <w:sz w:val="24"/>
        </w:rPr>
        <w:t>Этапы учебной практики</w:t>
      </w: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913"/>
        <w:gridCol w:w="2551"/>
        <w:gridCol w:w="991"/>
        <w:gridCol w:w="3651"/>
      </w:tblGrid>
      <w:tr>
        <w:trPr>
          <w:trHeight w:val="794" w:hRule="atLeast"/>
        </w:trPr>
        <w:tc>
          <w:tcPr>
            <w:tcW w:w="607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1913" w:type="dxa"/>
          </w:tcPr>
          <w:p>
            <w:pPr>
              <w:pStyle w:val="TableParagraph"/>
              <w:tabs>
                <w:tab w:pos="1232" w:val="left" w:leader="none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Разделы</w:t>
              <w:tab/>
            </w:r>
            <w:r>
              <w:rPr>
                <w:w w:val="95"/>
                <w:sz w:val="20"/>
              </w:rPr>
              <w:t>(этапы </w:t>
            </w:r>
            <w:r>
              <w:rPr>
                <w:sz w:val="20"/>
              </w:rPr>
              <w:t>практики)</w:t>
            </w:r>
          </w:p>
        </w:tc>
        <w:tc>
          <w:tcPr>
            <w:tcW w:w="2551" w:type="dxa"/>
          </w:tcPr>
          <w:p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Виды работ на практике, включая самостоятельную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работу студентов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787" w:val="left" w:leader="none"/>
              </w:tabs>
              <w:spacing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Трудоем кость</w:t>
              <w:tab/>
              <w:t>в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часах</w:t>
            </w:r>
          </w:p>
        </w:tc>
        <w:tc>
          <w:tcPr>
            <w:tcW w:w="3651" w:type="dxa"/>
          </w:tcPr>
          <w:p>
            <w:pPr>
              <w:pStyle w:val="TableParagraph"/>
              <w:tabs>
                <w:tab w:pos="1104" w:val="left" w:leader="none"/>
                <w:tab w:pos="2274" w:val="left" w:leader="none"/>
                <w:tab w:pos="3433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Формы</w:t>
              <w:tab/>
              <w:t>текущего</w:t>
              <w:tab/>
              <w:t>контроля</w:t>
              <w:tab/>
              <w:t>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</w:p>
        </w:tc>
      </w:tr>
      <w:tr>
        <w:trPr>
          <w:trHeight w:val="280" w:hRule="atLeast"/>
        </w:trPr>
        <w:tc>
          <w:tcPr>
            <w:tcW w:w="9713" w:type="dxa"/>
            <w:gridSpan w:val="5"/>
          </w:tcPr>
          <w:p>
            <w:pPr>
              <w:pStyle w:val="TableParagraph"/>
              <w:spacing w:line="223" w:lineRule="exact"/>
              <w:ind w:left="4419" w:right="4416"/>
              <w:jc w:val="center"/>
              <w:rPr>
                <w:sz w:val="20"/>
              </w:rPr>
            </w:pPr>
            <w:r>
              <w:rPr>
                <w:sz w:val="20"/>
              </w:rPr>
              <w:t>2 семестр</w:t>
            </w:r>
          </w:p>
        </w:tc>
      </w:tr>
      <w:tr>
        <w:trPr>
          <w:trHeight w:val="2301" w:hRule="atLeast"/>
        </w:trPr>
        <w:tc>
          <w:tcPr>
            <w:tcW w:w="607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Подготовительный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2551" w:type="dxa"/>
          </w:tcPr>
          <w:p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документов для прохождения учебной практики.</w:t>
            </w:r>
          </w:p>
          <w:p>
            <w:pPr>
              <w:pStyle w:val="TableParagraph"/>
              <w:tabs>
                <w:tab w:pos="1286" w:val="left" w:leader="none"/>
              </w:tabs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Прибытие на базу практики, согласование подразделения, в котором будет</w:t>
              <w:tab/>
            </w:r>
            <w:r>
              <w:rPr>
                <w:w w:val="95"/>
                <w:sz w:val="20"/>
              </w:rPr>
              <w:t>организовано </w:t>
            </w:r>
            <w:r>
              <w:rPr>
                <w:sz w:val="20"/>
              </w:rPr>
              <w:t>рабочее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место.</w:t>
            </w:r>
          </w:p>
          <w:p>
            <w:pPr>
              <w:pStyle w:val="TableParagraph"/>
              <w:spacing w:line="230" w:lineRule="exact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Прохождение вводного инструктажа.</w:t>
            </w:r>
          </w:p>
        </w:tc>
        <w:tc>
          <w:tcPr>
            <w:tcW w:w="991" w:type="dxa"/>
          </w:tcPr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1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1.1. Собеседование по</w:t>
            </w:r>
          </w:p>
          <w:p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z w:val="20"/>
              </w:rPr>
              <w:t>индивидуальным заданиям на практику.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1.2.Собеседование по листам ознакомления с инструктажем по ознакомлению с требованиями охраны труда, техники безопасности, пожарной безопасности, а также правилами внутреннего трудового распорядка (с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подписями обучающихся).</w:t>
            </w:r>
          </w:p>
        </w:tc>
      </w:tr>
      <w:tr>
        <w:trPr>
          <w:trHeight w:val="918" w:hRule="atLeast"/>
        </w:trPr>
        <w:tc>
          <w:tcPr>
            <w:tcW w:w="60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1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Основной этап</w:t>
            </w:r>
          </w:p>
        </w:tc>
        <w:tc>
          <w:tcPr>
            <w:tcW w:w="2551" w:type="dxa"/>
          </w:tcPr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1.Сбор материала для написания отчета по практике.</w:t>
            </w:r>
          </w:p>
          <w:p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2. Участие в выполнении</w:t>
            </w:r>
          </w:p>
        </w:tc>
        <w:tc>
          <w:tcPr>
            <w:tcW w:w="991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651" w:type="dxa"/>
          </w:tcPr>
          <w:p>
            <w:pPr>
              <w:pStyle w:val="TableParagraph"/>
              <w:tabs>
                <w:tab w:pos="698" w:val="left" w:leader="none"/>
                <w:tab w:pos="2272" w:val="left" w:leader="none"/>
                <w:tab w:pos="2768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2.1.</w:t>
              <w:tab/>
              <w:t>Собеседование</w:t>
              <w:tab/>
              <w:t>по</w:t>
              <w:tab/>
            </w:r>
            <w:r>
              <w:rPr>
                <w:w w:val="95"/>
                <w:sz w:val="20"/>
              </w:rPr>
              <w:t>разделам </w:t>
            </w:r>
            <w:r>
              <w:rPr>
                <w:sz w:val="20"/>
              </w:rPr>
              <w:t>предварительного отчета.</w:t>
            </w:r>
          </w:p>
          <w:p>
            <w:pPr>
              <w:pStyle w:val="TableParagraph"/>
              <w:tabs>
                <w:tab w:pos="1996" w:val="left" w:leader="none"/>
                <w:tab w:pos="2504" w:val="left" w:leader="none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2.2.Собеседование</w:t>
              <w:tab/>
              <w:t>по</w:t>
              <w:tab/>
              <w:t>результатам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913"/>
        <w:gridCol w:w="2551"/>
        <w:gridCol w:w="991"/>
        <w:gridCol w:w="3651"/>
      </w:tblGrid>
      <w:tr>
        <w:trPr>
          <w:trHeight w:val="2760" w:hRule="atLeast"/>
        </w:trPr>
        <w:tc>
          <w:tcPr>
            <w:tcW w:w="60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отдельных видов работ, а</w:t>
            </w:r>
          </w:p>
          <w:p>
            <w:pPr>
              <w:pStyle w:val="TableParagraph"/>
              <w:tabs>
                <w:tab w:pos="1576" w:val="left" w:leader="none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также разработке и реализации проектов в области</w:t>
              <w:tab/>
            </w:r>
            <w:r>
              <w:rPr>
                <w:w w:val="95"/>
                <w:sz w:val="20"/>
              </w:rPr>
              <w:t>кадрового </w:t>
            </w:r>
            <w:r>
              <w:rPr>
                <w:sz w:val="20"/>
              </w:rPr>
              <w:t>менеджмента.</w:t>
            </w:r>
          </w:p>
          <w:p>
            <w:pPr>
              <w:pStyle w:val="TableParagraph"/>
              <w:tabs>
                <w:tab w:pos="822" w:val="left" w:leader="none"/>
                <w:tab w:pos="1522" w:val="left" w:leader="none"/>
                <w:tab w:pos="1837" w:val="left" w:leader="none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3.Самостоятельное выполнение</w:t>
              <w:tab/>
            </w:r>
            <w:r>
              <w:rPr>
                <w:w w:val="95"/>
                <w:sz w:val="20"/>
              </w:rPr>
              <w:t>отдельных </w:t>
            </w:r>
            <w:r>
              <w:rPr>
                <w:sz w:val="20"/>
              </w:rPr>
              <w:t>видов</w:t>
              <w:tab/>
              <w:t>работ</w:t>
              <w:tab/>
              <w:t>в</w:t>
              <w:tab/>
              <w:t>рамках должностных</w:t>
            </w:r>
          </w:p>
          <w:p>
            <w:pPr>
              <w:pStyle w:val="TableParagraph"/>
              <w:spacing w:line="230" w:lineRule="exact" w:before="2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обязанностей юриста (по заданию руководителя практикой от предприятия)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1" w:type="dxa"/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выполнения индивидуального задания</w:t>
            </w:r>
          </w:p>
        </w:tc>
      </w:tr>
      <w:tr>
        <w:trPr>
          <w:trHeight w:val="1379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Заключительный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2333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Обработка</w:t>
              <w:tab/>
              <w:t>и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</w:p>
          <w:p>
            <w:pPr>
              <w:pStyle w:val="TableParagraph"/>
              <w:spacing w:line="230" w:lineRule="exact"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собранного нормативного и фактического материала. Оформление отчета о прохождении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практики.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1" w:type="dxa"/>
          </w:tcPr>
          <w:p>
            <w:pPr>
              <w:pStyle w:val="TableParagraph"/>
              <w:tabs>
                <w:tab w:pos="3095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  <w:t>зачет (собеседование, письменный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отчет)</w:t>
            </w:r>
          </w:p>
        </w:tc>
      </w:tr>
      <w:tr>
        <w:trPr>
          <w:trHeight w:val="462" w:hRule="atLeast"/>
        </w:trPr>
        <w:tc>
          <w:tcPr>
            <w:tcW w:w="252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61"/>
              <w:rPr>
                <w:sz w:val="20"/>
              </w:rPr>
            </w:pPr>
            <w:r>
              <w:rPr>
                <w:sz w:val="20"/>
              </w:rPr>
              <w:t>108 ч.</w:t>
            </w:r>
          </w:p>
        </w:tc>
      </w:tr>
      <w:tr>
        <w:trPr>
          <w:trHeight w:val="465" w:hRule="atLeast"/>
        </w:trPr>
        <w:tc>
          <w:tcPr>
            <w:tcW w:w="9713" w:type="dxa"/>
            <w:gridSpan w:val="5"/>
          </w:tcPr>
          <w:p>
            <w:pPr>
              <w:pStyle w:val="TableParagraph"/>
              <w:spacing w:line="222" w:lineRule="exact"/>
              <w:ind w:left="4423" w:right="4413"/>
              <w:jc w:val="center"/>
              <w:rPr>
                <w:sz w:val="20"/>
              </w:rPr>
            </w:pPr>
            <w:r>
              <w:rPr>
                <w:sz w:val="20"/>
              </w:rPr>
              <w:t>4 семестр</w:t>
            </w:r>
          </w:p>
        </w:tc>
      </w:tr>
      <w:tr>
        <w:trPr>
          <w:trHeight w:val="2301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13" w:type="dxa"/>
          </w:tcPr>
          <w:p>
            <w:pPr>
              <w:pStyle w:val="TableParagraph"/>
              <w:spacing w:line="278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Подготовительный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436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Оформление</w:t>
              <w:tab/>
              <w:t>документов</w:t>
            </w:r>
          </w:p>
          <w:p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для прохождения учебной практики.</w:t>
            </w:r>
          </w:p>
          <w:p>
            <w:pPr>
              <w:pStyle w:val="TableParagraph"/>
              <w:tabs>
                <w:tab w:pos="1286" w:val="left" w:leader="none"/>
              </w:tabs>
              <w:spacing w:before="1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Прибытие на базу практики, согласование подразделения, в котором будет</w:t>
              <w:tab/>
            </w:r>
            <w:r>
              <w:rPr>
                <w:w w:val="95"/>
                <w:sz w:val="20"/>
              </w:rPr>
              <w:t>организовано </w:t>
            </w:r>
            <w:r>
              <w:rPr>
                <w:sz w:val="20"/>
              </w:rPr>
              <w:t>рабочее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место.</w:t>
            </w:r>
          </w:p>
          <w:p>
            <w:pPr>
              <w:pStyle w:val="TableParagraph"/>
              <w:spacing w:line="230" w:lineRule="exact" w:before="2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Прохождение вводного инструктажа.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1" w:type="dxa"/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1.1. Собеседование по</w:t>
            </w:r>
          </w:p>
          <w:p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z w:val="20"/>
              </w:rPr>
              <w:t>индивидуальным заданиям на практику.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1.2.Собеседование по листам ознакомления с инструктажем по ознакомлению с требованиями охраны труда, техники безопасности, пожарной безопасности, а также правилами внутреннего трудового распорядка (с</w:t>
            </w:r>
          </w:p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подписями обучающихся).</w:t>
            </w:r>
          </w:p>
        </w:tc>
      </w:tr>
      <w:tr>
        <w:trPr>
          <w:trHeight w:val="3679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13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Основной этап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980" w:val="left" w:leader="none"/>
                <w:tab w:pos="2144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1.Сбор</w:t>
              <w:tab/>
              <w:t>материала</w:t>
              <w:tab/>
              <w:t>для</w:t>
            </w:r>
          </w:p>
          <w:p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написания отчета по практике.</w:t>
            </w:r>
          </w:p>
          <w:p>
            <w:pPr>
              <w:pStyle w:val="TableParagraph"/>
              <w:tabs>
                <w:tab w:pos="1576" w:val="left" w:leader="none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 Участие в выполнении отдельных видов работ, а также разработке и реализации проектов в области</w:t>
              <w:tab/>
            </w:r>
            <w:r>
              <w:rPr>
                <w:w w:val="95"/>
                <w:sz w:val="20"/>
              </w:rPr>
              <w:t>кадрового </w:t>
            </w:r>
            <w:r>
              <w:rPr>
                <w:sz w:val="20"/>
              </w:rPr>
              <w:t>менеджмента.</w:t>
            </w:r>
          </w:p>
          <w:p>
            <w:pPr>
              <w:pStyle w:val="TableParagraph"/>
              <w:tabs>
                <w:tab w:pos="823" w:val="left" w:leader="none"/>
                <w:tab w:pos="1523" w:val="left" w:leader="none"/>
                <w:tab w:pos="1837" w:val="left" w:leader="none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3.Самостоятельное выполнение</w:t>
              <w:tab/>
            </w:r>
            <w:r>
              <w:rPr>
                <w:w w:val="95"/>
                <w:sz w:val="20"/>
              </w:rPr>
              <w:t>отдельных </w:t>
            </w:r>
            <w:r>
              <w:rPr>
                <w:sz w:val="20"/>
              </w:rPr>
              <w:t>видов</w:t>
              <w:tab/>
              <w:t>работ</w:t>
              <w:tab/>
              <w:t>в</w:t>
              <w:tab/>
              <w:t>рамках должностных</w:t>
            </w:r>
          </w:p>
          <w:p>
            <w:pPr>
              <w:pStyle w:val="TableParagraph"/>
              <w:spacing w:line="230" w:lineRule="exact"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обязанностей юриста (по заданию руководителя практикой от предприятия)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651" w:type="dxa"/>
          </w:tcPr>
          <w:p>
            <w:pPr>
              <w:pStyle w:val="TableParagraph"/>
              <w:tabs>
                <w:tab w:pos="698" w:val="left" w:leader="none"/>
                <w:tab w:pos="2272" w:val="left" w:leader="none"/>
                <w:tab w:pos="2768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2.1.</w:t>
              <w:tab/>
              <w:t>Собеседование</w:t>
              <w:tab/>
              <w:t>по</w:t>
              <w:tab/>
            </w:r>
            <w:r>
              <w:rPr>
                <w:w w:val="95"/>
                <w:sz w:val="20"/>
              </w:rPr>
              <w:t>разделам </w:t>
            </w:r>
            <w:r>
              <w:rPr>
                <w:sz w:val="20"/>
              </w:rPr>
              <w:t>предварительного отчета.</w:t>
            </w:r>
          </w:p>
          <w:p>
            <w:pPr>
              <w:pStyle w:val="TableParagraph"/>
              <w:tabs>
                <w:tab w:pos="1996" w:val="left" w:leader="none"/>
                <w:tab w:pos="2504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2.2.Собеседование</w:t>
              <w:tab/>
              <w:t>по</w:t>
              <w:tab/>
            </w:r>
            <w:r>
              <w:rPr>
                <w:w w:val="95"/>
                <w:sz w:val="20"/>
              </w:rPr>
              <w:t>результатам </w:t>
            </w:r>
            <w:r>
              <w:rPr>
                <w:sz w:val="20"/>
              </w:rPr>
              <w:t>выполнения индивидуального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1380" w:hRule="atLeast"/>
        </w:trPr>
        <w:tc>
          <w:tcPr>
            <w:tcW w:w="607" w:type="dxa"/>
          </w:tcPr>
          <w:p>
            <w:pPr>
              <w:pStyle w:val="TableParagraph"/>
              <w:spacing w:line="219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13" w:type="dxa"/>
          </w:tcPr>
          <w:p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Заключительный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2333" w:val="left" w:leader="none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Обработка</w:t>
              <w:tab/>
              <w:t>и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</w:p>
          <w:p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собранного нормативного и фактического материала. Оформление отчета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прохождении практики.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1" w:type="dxa"/>
          </w:tcPr>
          <w:p>
            <w:pPr>
              <w:pStyle w:val="TableParagraph"/>
              <w:tabs>
                <w:tab w:pos="3095" w:val="left" w:leader="none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Дифференцированный</w:t>
              <w:tab/>
              <w:t>зачет (собеседование, письменный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отчет)</w:t>
            </w:r>
          </w:p>
        </w:tc>
      </w:tr>
      <w:tr>
        <w:trPr>
          <w:trHeight w:val="465" w:hRule="atLeast"/>
        </w:trPr>
        <w:tc>
          <w:tcPr>
            <w:tcW w:w="252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108 ч.</w:t>
            </w:r>
          </w:p>
        </w:tc>
      </w:tr>
    </w:tbl>
    <w:p>
      <w:pPr>
        <w:pStyle w:val="BodyText"/>
        <w:ind w:left="302" w:right="415" w:firstLine="719"/>
        <w:jc w:val="both"/>
      </w:pPr>
      <w:r>
        <w:rPr/>
        <w:t>На подготовительном этапе обучающийся должен ознакомиться с программой практики и требованиями к оформлению ее результатов.</w:t>
      </w:r>
    </w:p>
    <w:p>
      <w:pPr>
        <w:pStyle w:val="BodyText"/>
        <w:ind w:left="302" w:right="403" w:firstLine="719"/>
        <w:jc w:val="both"/>
      </w:pPr>
      <w:r>
        <w:rPr/>
        <w:t>Основной этап практики начинается с прохождения инструктажа по технике безопасности, охране труда и пожарной безопасности, а также ознакомления с правилами внутреннего трудового распорядка.</w:t>
      </w:r>
    </w:p>
    <w:p>
      <w:pPr>
        <w:pStyle w:val="BodyText"/>
        <w:ind w:left="1021"/>
      </w:pPr>
      <w:r>
        <w:rPr/>
        <w:t>Далее обучающийся приступает к выполнению заданий.</w:t>
      </w:r>
    </w:p>
    <w:p>
      <w:pPr>
        <w:spacing w:after="0"/>
        <w:sectPr>
          <w:pgSz w:w="11910" w:h="16840"/>
          <w:pgMar w:header="0" w:footer="688" w:top="840" w:bottom="960" w:left="1400" w:right="300"/>
        </w:sectPr>
      </w:pPr>
    </w:p>
    <w:p>
      <w:pPr>
        <w:pStyle w:val="BodyText"/>
        <w:spacing w:before="65"/>
        <w:ind w:left="302" w:right="408" w:firstLine="719"/>
        <w:jc w:val="both"/>
      </w:pPr>
      <w:r>
        <w:rPr/>
        <w:t>Третий этап подготовка отчета по практике</w:t>
      </w:r>
      <w:r>
        <w:rPr>
          <w:i/>
        </w:rPr>
        <w:t>, </w:t>
      </w:r>
      <w:r>
        <w:rPr/>
        <w:t>предусматривает подготовку отчета по практике, т.е. оформление результатов, полученных за весь период практики, в виде итогового отчета.</w:t>
      </w:r>
    </w:p>
    <w:p>
      <w:pPr>
        <w:spacing w:line="274" w:lineRule="exact" w:before="6"/>
        <w:ind w:left="3170" w:right="0" w:firstLine="0"/>
        <w:jc w:val="left"/>
        <w:rPr>
          <w:b/>
          <w:sz w:val="24"/>
        </w:rPr>
      </w:pPr>
      <w:r>
        <w:rPr>
          <w:b/>
          <w:sz w:val="24"/>
        </w:rPr>
        <w:t>Подготовка и защита отчета по практике</w:t>
      </w:r>
    </w:p>
    <w:p>
      <w:pPr>
        <w:pStyle w:val="BodyText"/>
        <w:ind w:left="302" w:right="406" w:firstLine="707"/>
        <w:jc w:val="both"/>
      </w:pPr>
      <w:r>
        <w:rPr/>
        <w:t>Отчет по учебной практике является основным документом, характеризующим и подтверждающим прохождение обучающимся практики, в котором отражается его текущая работа в процессе прохождения практики. В отчет следует включить все материалы, описанные в предыдущем разделе.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1250" w:val="left" w:leader="none"/>
        </w:tabs>
        <w:spacing w:line="274" w:lineRule="exact" w:before="0" w:after="0"/>
        <w:ind w:left="1250" w:right="0" w:hanging="240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Фор</w:t>
      </w:r>
      <w:r>
        <w:rPr/>
        <w:t>мы отчетности по</w:t>
      </w:r>
      <w:r>
        <w:rPr>
          <w:spacing w:val="-4"/>
        </w:rPr>
        <w:t> </w:t>
      </w:r>
      <w:r>
        <w:rPr/>
        <w:t>практике</w:t>
      </w:r>
    </w:p>
    <w:p>
      <w:pPr>
        <w:pStyle w:val="BodyText"/>
        <w:ind w:left="302" w:right="410" w:firstLine="707"/>
        <w:jc w:val="both"/>
      </w:pPr>
      <w:r>
        <w:rPr/>
        <w:t>Текущий контроль осуществляется на основе форм текущей аттестации по этапам практики.</w:t>
      </w:r>
    </w:p>
    <w:p>
      <w:pPr>
        <w:pStyle w:val="BodyText"/>
        <w:ind w:left="302" w:right="402" w:firstLine="707"/>
        <w:jc w:val="both"/>
      </w:pPr>
      <w:r>
        <w:rPr/>
        <w:t>Промежуточная аттестация по практике осуществляется в форме дифференцированного зачета во 2 семестре 1 курса и в 4 семестре 3 курса на основе  защиты индивидуального задания и группового отчета. Для получения положительной оценки обучающийся должен полностью выполнить программу практики, своевременно оформить все виды необходимых</w:t>
      </w:r>
      <w:r>
        <w:rPr>
          <w:spacing w:val="-1"/>
        </w:rPr>
        <w:t> </w:t>
      </w:r>
      <w:r>
        <w:rPr/>
        <w:t>документов.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302" w:right="405" w:firstLine="708"/>
        <w:jc w:val="both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Фонд</w:t>
      </w:r>
      <w:r>
        <w:rPr/>
        <w:t> оценочных средств для проведения промежуточной аттестации обучающихся по</w:t>
      </w:r>
      <w:r>
        <w:rPr>
          <w:spacing w:val="-1"/>
        </w:rPr>
        <w:t> </w:t>
      </w:r>
      <w:r>
        <w:rPr/>
        <w:t>практике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302" w:right="414" w:firstLine="578"/>
        <w:jc w:val="both"/>
      </w:pPr>
      <w:r>
        <w:rPr/>
        <w:t>7.1. Перечень компетенций с указанием этапов их формирования в процессе освоения образовательной программы.</w:t>
      </w:r>
    </w:p>
    <w:p>
      <w:pPr>
        <w:pStyle w:val="BodyText"/>
        <w:ind w:left="302" w:right="401" w:firstLine="566"/>
        <w:jc w:val="both"/>
      </w:pPr>
      <w:r>
        <w:rPr/>
        <w:t>Этапы формирования компетенций в процессе освоения ОПОП прямо связаны с местом практики в образовательной программе. Каждый этап формирования компетенции, характеризуется определенными знаниями, умениями и навыками и (или) первичным опытом профессиональной деятельности, которые оцениваются в процессе промежуточной аттестации по практике.</w:t>
      </w:r>
    </w:p>
    <w:p>
      <w:pPr>
        <w:pStyle w:val="BodyText"/>
        <w:ind w:left="302" w:right="403" w:firstLine="719"/>
        <w:jc w:val="both"/>
      </w:pPr>
      <w:r>
        <w:rPr/>
        <w:t>Учебная практика является промежуточным этапом формирования компетенций ОК- 1,ОК-2, ОК-3, ОК-4, ОК-5, ОК-6, ОК-7, ОК-8, ОК-9, ОПК-1, ОПК-2, ОПК-3, ОПК-4, ОПК-5,</w:t>
      </w:r>
    </w:p>
    <w:p>
      <w:pPr>
        <w:pStyle w:val="BodyText"/>
        <w:tabs>
          <w:tab w:pos="9670" w:val="left" w:leader="none"/>
        </w:tabs>
        <w:ind w:left="302"/>
      </w:pPr>
      <w:r>
        <w:rPr/>
        <w:t>ОПК-6, </w:t>
      </w:r>
      <w:r>
        <w:rPr>
          <w:spacing w:val="20"/>
        </w:rPr>
        <w:t> </w:t>
      </w:r>
      <w:r>
        <w:rPr/>
        <w:t>ОПК-7, </w:t>
      </w:r>
      <w:r>
        <w:rPr>
          <w:spacing w:val="20"/>
        </w:rPr>
        <w:t> </w:t>
      </w:r>
      <w:r>
        <w:rPr/>
        <w:t>ПК-8, </w:t>
      </w:r>
      <w:r>
        <w:rPr>
          <w:spacing w:val="20"/>
        </w:rPr>
        <w:t> </w:t>
      </w:r>
      <w:r>
        <w:rPr/>
        <w:t>ПК-9, </w:t>
      </w:r>
      <w:r>
        <w:rPr>
          <w:spacing w:val="20"/>
        </w:rPr>
        <w:t> </w:t>
      </w:r>
      <w:r>
        <w:rPr/>
        <w:t>ПК-10, </w:t>
      </w:r>
      <w:r>
        <w:rPr>
          <w:spacing w:val="20"/>
        </w:rPr>
        <w:t> </w:t>
      </w:r>
      <w:r>
        <w:rPr/>
        <w:t>ПК-11, </w:t>
      </w:r>
      <w:r>
        <w:rPr>
          <w:spacing w:val="17"/>
        </w:rPr>
        <w:t> </w:t>
      </w:r>
      <w:r>
        <w:rPr/>
        <w:t>ПК-12, </w:t>
      </w:r>
      <w:r>
        <w:rPr>
          <w:spacing w:val="20"/>
        </w:rPr>
        <w:t> </w:t>
      </w:r>
      <w:r>
        <w:rPr/>
        <w:t>ПК-13, </w:t>
      </w:r>
      <w:r>
        <w:rPr>
          <w:spacing w:val="20"/>
        </w:rPr>
        <w:t> </w:t>
      </w:r>
      <w:r>
        <w:rPr/>
        <w:t>ПК-14, </w:t>
      </w:r>
      <w:r>
        <w:rPr>
          <w:spacing w:val="20"/>
        </w:rPr>
        <w:t> </w:t>
      </w:r>
      <w:r>
        <w:rPr/>
        <w:t>ПК-15, </w:t>
      </w:r>
      <w:r>
        <w:rPr>
          <w:spacing w:val="20"/>
        </w:rPr>
        <w:t> </w:t>
      </w:r>
      <w:r>
        <w:rPr/>
        <w:t>ПК-16</w:t>
        <w:tab/>
        <w:t>и</w:t>
      </w:r>
    </w:p>
    <w:p>
      <w:pPr>
        <w:pStyle w:val="BodyText"/>
        <w:ind w:left="302" w:right="402"/>
        <w:jc w:val="both"/>
      </w:pPr>
      <w:r>
        <w:rPr/>
        <w:t>опирается на знания, умения и навыки, приобретенные обучающимися в процессе изучения дисциплин. После прохождения учебной практики, указанные компетенции продолжают формироваться как при изучении дисциплин, так и в период прохождения производственной практики.</w:t>
      </w:r>
    </w:p>
    <w:p>
      <w:pPr>
        <w:pStyle w:val="BodyText"/>
      </w:pPr>
    </w:p>
    <w:p>
      <w:pPr>
        <w:pStyle w:val="BodyText"/>
        <w:ind w:left="302" w:right="406" w:firstLine="719"/>
        <w:jc w:val="both"/>
      </w:pPr>
      <w:r>
        <w:rPr/>
        <w:t>Итоговая оценка уровня сформированности указанных компетенций определяется в период государственной итоговой аттестации</w:t>
      </w:r>
    </w:p>
    <w:p>
      <w:pPr>
        <w:pStyle w:val="BodyText"/>
        <w:spacing w:before="1"/>
        <w:ind w:left="302" w:right="403" w:firstLine="719"/>
        <w:jc w:val="both"/>
      </w:pPr>
      <w:r>
        <w:rPr/>
        <w:t>В процессе прохождения учебной практики компетенции также формируются поэтапно. Основными этапами формирования указанных компетенций при прохождении учебной практики является последовательное изучение содержательно связанных между собой тем и выполнение заданий. Выполнение каждого задания, предусмотренного программой практики предполагает овладение студентами необходимыми дескрипторами (составляющими) компетенций. Для оценки уровня сформированности компетенций в результате прохождения практики предусмотрено проведение промежуточной аттестации в форме зачета с оценкой.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04" w:val="left" w:leader="none"/>
        </w:tabs>
        <w:spacing w:line="240" w:lineRule="auto" w:before="0" w:after="0"/>
        <w:ind w:left="302" w:right="404" w:firstLine="0"/>
        <w:jc w:val="both"/>
        <w:rPr>
          <w:sz w:val="24"/>
        </w:rPr>
      </w:pPr>
      <w:r>
        <w:rPr>
          <w:sz w:val="24"/>
        </w:rPr>
        <w:t>.Описание показателей и критериев оценивания компетенций, формируемых при прохождении учебной практики, описание шкал</w:t>
      </w:r>
      <w:r>
        <w:rPr>
          <w:spacing w:val="0"/>
          <w:sz w:val="24"/>
        </w:rPr>
        <w:t> </w:t>
      </w:r>
      <w:r>
        <w:rPr>
          <w:sz w:val="24"/>
        </w:rPr>
        <w:t>оценивания</w:t>
      </w:r>
    </w:p>
    <w:p>
      <w:pPr>
        <w:pStyle w:val="BodyText"/>
      </w:pPr>
    </w:p>
    <w:p>
      <w:pPr>
        <w:pStyle w:val="BodyText"/>
        <w:ind w:left="302" w:right="405" w:firstLine="539"/>
        <w:jc w:val="both"/>
      </w:pPr>
      <w:r>
        <w:rPr/>
        <w:t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</w:t>
      </w:r>
    </w:p>
    <w:p>
      <w:pPr>
        <w:spacing w:after="0"/>
        <w:jc w:val="both"/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65"/>
        <w:ind w:left="302"/>
      </w:pPr>
      <w:r>
        <w:rPr/>
        <w:t>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>
      <w:pPr>
        <w:pStyle w:val="BodyText"/>
        <w:ind w:left="302" w:firstLine="707"/>
      </w:pPr>
      <w:r>
        <w:rPr/>
        <w:t>Материалы о прохождении практики обучающегося хранятся на кафедре в установленном порядке.</w:t>
      </w:r>
    </w:p>
    <w:p>
      <w:pPr>
        <w:pStyle w:val="BodyText"/>
        <w:spacing w:before="1"/>
        <w:ind w:left="302" w:firstLine="707"/>
      </w:pPr>
      <w:r>
        <w:rPr/>
        <w:t>Защиту отчета по практике проводит руководитель практики от Института. В ходе защиты оцениваются:</w:t>
      </w:r>
    </w:p>
    <w:p>
      <w:pPr>
        <w:pStyle w:val="ListParagraph"/>
        <w:numPr>
          <w:ilvl w:val="2"/>
          <w:numId w:val="4"/>
        </w:numPr>
        <w:tabs>
          <w:tab w:pos="1296" w:val="left" w:leader="none"/>
        </w:tabs>
        <w:spacing w:line="240" w:lineRule="auto" w:before="0" w:after="0"/>
        <w:ind w:left="302" w:right="0" w:firstLine="708"/>
        <w:jc w:val="left"/>
        <w:rPr>
          <w:sz w:val="24"/>
        </w:rPr>
      </w:pPr>
      <w:r>
        <w:rPr>
          <w:sz w:val="24"/>
        </w:rPr>
        <w:t>выполнение индивидуального</w:t>
      </w:r>
      <w:r>
        <w:rPr>
          <w:spacing w:val="-2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2"/>
          <w:numId w:val="4"/>
        </w:numPr>
        <w:tabs>
          <w:tab w:pos="1296" w:val="left" w:leader="none"/>
        </w:tabs>
        <w:spacing w:line="240" w:lineRule="auto" w:before="0" w:after="0"/>
        <w:ind w:left="302" w:right="0" w:firstLine="708"/>
        <w:jc w:val="left"/>
        <w:rPr>
          <w:sz w:val="24"/>
        </w:rPr>
      </w:pPr>
      <w:r>
        <w:rPr>
          <w:sz w:val="24"/>
        </w:rPr>
        <w:t>отчёт о прохождении</w:t>
      </w:r>
      <w:r>
        <w:rPr>
          <w:spacing w:val="-3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2"/>
          <w:numId w:val="4"/>
        </w:numPr>
        <w:tabs>
          <w:tab w:pos="1296" w:val="left" w:leader="none"/>
          <w:tab w:pos="2669" w:val="left" w:leader="none"/>
          <w:tab w:pos="3688" w:val="left" w:leader="none"/>
          <w:tab w:pos="4612" w:val="left" w:leader="none"/>
          <w:tab w:pos="6492" w:val="left" w:leader="none"/>
          <w:tab w:pos="7094" w:val="left" w:leader="none"/>
          <w:tab w:pos="8105" w:val="left" w:leader="none"/>
          <w:tab w:pos="8991" w:val="left" w:leader="none"/>
          <w:tab w:pos="9329" w:val="left" w:leader="none"/>
        </w:tabs>
        <w:spacing w:line="237" w:lineRule="auto" w:before="2" w:after="0"/>
        <w:ind w:left="302" w:right="403" w:firstLine="708"/>
        <w:jc w:val="left"/>
        <w:rPr>
          <w:sz w:val="24"/>
        </w:rPr>
      </w:pPr>
      <w:r>
        <w:rPr>
          <w:sz w:val="24"/>
        </w:rPr>
        <w:t>результаты</w:t>
        <w:tab/>
        <w:t>устного</w:t>
        <w:tab/>
        <w:t>опроса</w:t>
        <w:tab/>
        <w:t>(собеседования)</w:t>
        <w:tab/>
        <w:t>или</w:t>
        <w:tab/>
        <w:t>защиты</w:t>
        <w:tab/>
        <w:t>отчета</w:t>
        <w:tab/>
        <w:t>в</w:t>
        <w:tab/>
        <w:t>виде презентации;</w:t>
      </w:r>
    </w:p>
    <w:p>
      <w:pPr>
        <w:pStyle w:val="BodyText"/>
        <w:spacing w:before="1"/>
        <w:ind w:left="302" w:right="413" w:firstLine="707"/>
        <w:jc w:val="both"/>
      </w:pPr>
      <w:r>
        <w:rPr/>
        <w:t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</w:t>
      </w:r>
    </w:p>
    <w:p>
      <w:pPr>
        <w:pStyle w:val="BodyText"/>
        <w:tabs>
          <w:tab w:pos="2649" w:val="left" w:leader="none"/>
          <w:tab w:pos="7706" w:val="left" w:leader="none"/>
          <w:tab w:pos="8984" w:val="left" w:leader="none"/>
        </w:tabs>
        <w:ind w:left="302" w:right="404" w:firstLine="707"/>
      </w:pPr>
      <w:r>
        <w:rPr/>
        <w:t>Показателями</w:t>
        <w:tab/>
        <w:t>оценивания   компетенций  </w:t>
      </w:r>
      <w:r>
        <w:rPr>
          <w:spacing w:val="25"/>
        </w:rPr>
        <w:t> </w:t>
      </w:r>
      <w:r>
        <w:rPr/>
        <w:t>являются  </w:t>
      </w:r>
      <w:r>
        <w:rPr>
          <w:spacing w:val="11"/>
        </w:rPr>
        <w:t> </w:t>
      </w:r>
      <w:r>
        <w:rPr/>
        <w:t>знания,</w:t>
        <w:tab/>
        <w:t>умения  </w:t>
      </w:r>
      <w:r>
        <w:rPr>
          <w:spacing w:val="15"/>
        </w:rPr>
        <w:t> </w:t>
      </w:r>
      <w:r>
        <w:rPr/>
        <w:t>и</w:t>
        <w:tab/>
        <w:t>навыки, освоенные при прохождении учебной</w:t>
      </w:r>
      <w:r>
        <w:rPr>
          <w:spacing w:val="2"/>
        </w:rPr>
        <w:t> </w:t>
      </w:r>
      <w:r>
        <w:rPr/>
        <w:t>практики.</w:t>
      </w:r>
    </w:p>
    <w:p>
      <w:pPr>
        <w:spacing w:before="5"/>
        <w:ind w:left="748" w:right="0" w:firstLine="0"/>
        <w:jc w:val="left"/>
        <w:rPr>
          <w:b/>
          <w:sz w:val="24"/>
        </w:rPr>
      </w:pPr>
      <w:r>
        <w:rPr>
          <w:b/>
          <w:sz w:val="24"/>
        </w:rPr>
        <w:t>Шкала оценивания, в зависимости от уровня сформированности компетенций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5"/>
        <w:gridCol w:w="2268"/>
        <w:gridCol w:w="2552"/>
        <w:gridCol w:w="2555"/>
      </w:tblGrid>
      <w:tr>
        <w:trPr>
          <w:trHeight w:val="405" w:hRule="atLeast"/>
        </w:trPr>
        <w:tc>
          <w:tcPr>
            <w:tcW w:w="9560" w:type="dxa"/>
            <w:gridSpan w:val="4"/>
          </w:tcPr>
          <w:p>
            <w:pPr>
              <w:pStyle w:val="TableParagraph"/>
              <w:spacing w:before="76"/>
              <w:ind w:left="2676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сформированности компетенций</w:t>
            </w:r>
          </w:p>
        </w:tc>
      </w:tr>
      <w:tr>
        <w:trPr>
          <w:trHeight w:val="4048" w:hRule="atLeast"/>
        </w:trPr>
        <w:tc>
          <w:tcPr>
            <w:tcW w:w="2185" w:type="dxa"/>
          </w:tcPr>
          <w:p>
            <w:pPr>
              <w:pStyle w:val="TableParagraph"/>
              <w:spacing w:line="237" w:lineRule="auto"/>
              <w:ind w:left="319" w:right="188" w:hanging="101"/>
              <w:rPr>
                <w:sz w:val="22"/>
              </w:rPr>
            </w:pPr>
            <w:r>
              <w:rPr>
                <w:b/>
                <w:sz w:val="22"/>
              </w:rPr>
              <w:t>«недостаточный» </w:t>
            </w:r>
            <w:r>
              <w:rPr>
                <w:sz w:val="22"/>
              </w:rPr>
              <w:t>Компетенции не сформированы.</w:t>
            </w:r>
          </w:p>
          <w:p>
            <w:pPr>
              <w:pStyle w:val="TableParagraph"/>
              <w:ind w:left="57" w:right="147"/>
              <w:rPr>
                <w:sz w:val="22"/>
              </w:rPr>
            </w:pPr>
            <w:r>
              <w:rPr>
                <w:sz w:val="22"/>
              </w:rPr>
              <w:t>Знания отсутствуют, умения и навыки не сформированы</w:t>
            </w:r>
          </w:p>
        </w:tc>
        <w:tc>
          <w:tcPr>
            <w:tcW w:w="2268" w:type="dxa"/>
          </w:tcPr>
          <w:p>
            <w:pPr>
              <w:pStyle w:val="TableParagraph"/>
              <w:spacing w:line="248" w:lineRule="exact"/>
              <w:ind w:left="493" w:hanging="20"/>
              <w:rPr>
                <w:b/>
                <w:sz w:val="22"/>
              </w:rPr>
            </w:pPr>
            <w:r>
              <w:rPr>
                <w:b/>
                <w:sz w:val="22"/>
              </w:rPr>
              <w:t>«пороговый»</w:t>
            </w:r>
          </w:p>
          <w:p>
            <w:pPr>
              <w:pStyle w:val="TableParagraph"/>
              <w:spacing w:line="242" w:lineRule="auto"/>
              <w:ind w:left="402" w:right="376" w:firstLine="91"/>
              <w:rPr>
                <w:sz w:val="22"/>
              </w:rPr>
            </w:pPr>
            <w:r>
              <w:rPr>
                <w:sz w:val="22"/>
              </w:rPr>
              <w:t>Компетенции сформированы.</w:t>
            </w:r>
          </w:p>
          <w:p>
            <w:pPr>
              <w:pStyle w:val="TableParagraph"/>
              <w:spacing w:line="248" w:lineRule="exact"/>
              <w:ind w:left="56"/>
              <w:rPr>
                <w:sz w:val="22"/>
              </w:rPr>
            </w:pPr>
            <w:r>
              <w:rPr>
                <w:sz w:val="22"/>
              </w:rPr>
              <w:t>Сформированы</w:t>
            </w:r>
          </w:p>
          <w:p>
            <w:pPr>
              <w:pStyle w:val="TableParagraph"/>
              <w:ind w:left="56" w:right="386"/>
              <w:rPr>
                <w:sz w:val="22"/>
              </w:rPr>
            </w:pPr>
            <w:r>
              <w:rPr>
                <w:sz w:val="22"/>
              </w:rPr>
              <w:t>базовые структуры знаний.</w:t>
            </w:r>
          </w:p>
          <w:p>
            <w:pPr>
              <w:pStyle w:val="TableParagraph"/>
              <w:ind w:left="56" w:right="33"/>
              <w:rPr>
                <w:sz w:val="22"/>
              </w:rPr>
            </w:pPr>
            <w:r>
              <w:rPr>
                <w:sz w:val="22"/>
              </w:rPr>
              <w:t>Умения фрагментарны и носят репродуктивный характер.</w:t>
            </w:r>
          </w:p>
          <w:p>
            <w:pPr>
              <w:pStyle w:val="TableParagraph"/>
              <w:ind w:left="56" w:right="533"/>
              <w:rPr>
                <w:sz w:val="22"/>
              </w:rPr>
            </w:pPr>
            <w:r>
              <w:rPr>
                <w:sz w:val="22"/>
              </w:rPr>
              <w:t>Демонстрируется низкий уровень</w:t>
            </w:r>
          </w:p>
          <w:p>
            <w:pPr>
              <w:pStyle w:val="TableParagraph"/>
              <w:ind w:left="56" w:right="31"/>
              <w:rPr>
                <w:sz w:val="22"/>
              </w:rPr>
            </w:pPr>
            <w:r>
              <w:rPr>
                <w:sz w:val="22"/>
              </w:rPr>
              <w:t>самостоятельности практического навыка.</w:t>
            </w:r>
          </w:p>
        </w:tc>
        <w:tc>
          <w:tcPr>
            <w:tcW w:w="2552" w:type="dxa"/>
          </w:tcPr>
          <w:p>
            <w:pPr>
              <w:pStyle w:val="TableParagraph"/>
              <w:spacing w:line="248" w:lineRule="exact"/>
              <w:ind w:left="635" w:hanging="152"/>
              <w:rPr>
                <w:b/>
                <w:sz w:val="22"/>
              </w:rPr>
            </w:pPr>
            <w:r>
              <w:rPr>
                <w:b/>
                <w:sz w:val="22"/>
              </w:rPr>
              <w:t>«продвинутый»</w:t>
            </w:r>
          </w:p>
          <w:p>
            <w:pPr>
              <w:pStyle w:val="TableParagraph"/>
              <w:spacing w:line="242" w:lineRule="auto"/>
              <w:ind w:left="544" w:right="518" w:firstLine="91"/>
              <w:rPr>
                <w:sz w:val="22"/>
              </w:rPr>
            </w:pPr>
            <w:r>
              <w:rPr>
                <w:sz w:val="22"/>
              </w:rPr>
              <w:t>Компетенции сформированы.</w:t>
            </w:r>
          </w:p>
          <w:p>
            <w:pPr>
              <w:pStyle w:val="TableParagraph"/>
              <w:spacing w:line="242" w:lineRule="auto"/>
              <w:ind w:left="56" w:right="711"/>
              <w:rPr>
                <w:sz w:val="22"/>
              </w:rPr>
            </w:pPr>
            <w:r>
              <w:rPr>
                <w:sz w:val="22"/>
              </w:rPr>
              <w:t>Знания обширные, системные.</w:t>
            </w:r>
          </w:p>
          <w:p>
            <w:pPr>
              <w:pStyle w:val="TableParagraph"/>
              <w:ind w:left="56" w:right="162"/>
              <w:rPr>
                <w:sz w:val="22"/>
              </w:rPr>
            </w:pPr>
            <w:r>
              <w:rPr>
                <w:sz w:val="22"/>
              </w:rPr>
              <w:t>Умения носят репродуктивный характер применяются к решению типовых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z w:val="22"/>
              </w:rPr>
              <w:t>заданий.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z w:val="22"/>
              </w:rPr>
              <w:t>Демонстрируется</w:t>
            </w:r>
          </w:p>
          <w:p>
            <w:pPr>
              <w:pStyle w:val="TableParagraph"/>
              <w:ind w:left="56" w:right="447"/>
              <w:rPr>
                <w:sz w:val="22"/>
              </w:rPr>
            </w:pPr>
            <w:r>
              <w:rPr>
                <w:sz w:val="22"/>
              </w:rPr>
              <w:t>достаточный уровень самостоятельности устойчивого</w:t>
            </w: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практического навыка.</w:t>
            </w:r>
          </w:p>
        </w:tc>
        <w:tc>
          <w:tcPr>
            <w:tcW w:w="2555" w:type="dxa"/>
          </w:tcPr>
          <w:p>
            <w:pPr>
              <w:pStyle w:val="TableParagraph"/>
              <w:spacing w:line="248" w:lineRule="exact"/>
              <w:ind w:left="637" w:firstLine="88"/>
              <w:rPr>
                <w:b/>
                <w:sz w:val="22"/>
              </w:rPr>
            </w:pPr>
            <w:r>
              <w:rPr>
                <w:b/>
                <w:sz w:val="22"/>
              </w:rPr>
              <w:t>«высокий»</w:t>
            </w:r>
          </w:p>
          <w:p>
            <w:pPr>
              <w:pStyle w:val="TableParagraph"/>
              <w:spacing w:line="242" w:lineRule="auto"/>
              <w:ind w:left="546" w:right="519" w:firstLine="91"/>
              <w:rPr>
                <w:sz w:val="22"/>
              </w:rPr>
            </w:pPr>
            <w:r>
              <w:rPr>
                <w:sz w:val="22"/>
              </w:rPr>
              <w:t>Компетенции сформированы.</w:t>
            </w:r>
          </w:p>
          <w:p>
            <w:pPr>
              <w:pStyle w:val="TableParagraph"/>
              <w:spacing w:line="248" w:lineRule="exact"/>
              <w:ind w:left="56"/>
              <w:rPr>
                <w:sz w:val="22"/>
              </w:rPr>
            </w:pPr>
            <w:r>
              <w:rPr>
                <w:sz w:val="22"/>
              </w:rPr>
              <w:t>Знания твердые,</w:t>
            </w:r>
          </w:p>
          <w:p>
            <w:pPr>
              <w:pStyle w:val="TableParagraph"/>
              <w:ind w:left="56" w:right="535"/>
              <w:rPr>
                <w:sz w:val="22"/>
              </w:rPr>
            </w:pPr>
            <w:r>
              <w:rPr>
                <w:sz w:val="22"/>
              </w:rPr>
              <w:t>аргументированные, всесторонние.</w:t>
            </w:r>
          </w:p>
          <w:p>
            <w:pPr>
              <w:pStyle w:val="TableParagraph"/>
              <w:spacing w:line="252" w:lineRule="exact"/>
              <w:ind w:left="56"/>
              <w:rPr>
                <w:sz w:val="22"/>
              </w:rPr>
            </w:pPr>
            <w:r>
              <w:rPr>
                <w:sz w:val="22"/>
              </w:rPr>
              <w:t>Умения успешно</w:t>
            </w:r>
          </w:p>
          <w:p>
            <w:pPr>
              <w:pStyle w:val="TableParagraph"/>
              <w:ind w:left="56" w:right="117"/>
              <w:rPr>
                <w:sz w:val="22"/>
              </w:rPr>
            </w:pPr>
            <w:r>
              <w:rPr>
                <w:sz w:val="22"/>
              </w:rPr>
              <w:t>применяются к решению как типовых так и нестандартных</w:t>
            </w:r>
          </w:p>
          <w:p>
            <w:pPr>
              <w:pStyle w:val="TableParagraph"/>
              <w:ind w:left="56" w:right="551"/>
              <w:rPr>
                <w:sz w:val="22"/>
              </w:rPr>
            </w:pPr>
            <w:r>
              <w:rPr>
                <w:sz w:val="22"/>
              </w:rPr>
              <w:t>творческих заданий. Демонстрируется высокий уровень</w:t>
            </w:r>
          </w:p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z w:val="22"/>
              </w:rPr>
              <w:t>самостоятельности,</w:t>
            </w:r>
          </w:p>
          <w:p>
            <w:pPr>
              <w:pStyle w:val="TableParagraph"/>
              <w:spacing w:line="252" w:lineRule="exact" w:before="3"/>
              <w:ind w:left="56" w:right="373"/>
              <w:rPr>
                <w:sz w:val="22"/>
              </w:rPr>
            </w:pPr>
            <w:r>
              <w:rPr>
                <w:sz w:val="22"/>
              </w:rPr>
              <w:t>высокая адаптивность практического навыка</w:t>
            </w:r>
          </w:p>
        </w:tc>
      </w:tr>
      <w:tr>
        <w:trPr>
          <w:trHeight w:val="414" w:hRule="atLeast"/>
        </w:trPr>
        <w:tc>
          <w:tcPr>
            <w:tcW w:w="9560" w:type="dxa"/>
            <w:gridSpan w:val="4"/>
          </w:tcPr>
          <w:p>
            <w:pPr>
              <w:pStyle w:val="TableParagraph"/>
              <w:spacing w:before="80"/>
              <w:ind w:left="3113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 критериев оценивания</w:t>
            </w:r>
          </w:p>
        </w:tc>
      </w:tr>
      <w:tr>
        <w:trPr>
          <w:trHeight w:val="4663" w:hRule="atLeast"/>
        </w:trPr>
        <w:tc>
          <w:tcPr>
            <w:tcW w:w="218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  <w:tab w:pos="1398" w:val="left" w:leader="none"/>
              </w:tabs>
              <w:spacing w:line="192" w:lineRule="auto" w:before="0" w:after="0"/>
              <w:ind w:left="57" w:right="47" w:firstLine="142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менее 50%</w:t>
              <w:tab/>
            </w:r>
            <w:r>
              <w:rPr>
                <w:sz w:val="20"/>
              </w:rPr>
              <w:t>заданий, предусмотренных в индивидуальном</w:t>
            </w:r>
          </w:p>
          <w:p>
            <w:pPr>
              <w:pStyle w:val="TableParagraph"/>
              <w:tabs>
                <w:tab w:pos="959" w:val="left" w:leader="none"/>
                <w:tab w:pos="1379" w:val="left" w:leader="none"/>
              </w:tabs>
              <w:spacing w:line="192" w:lineRule="auto"/>
              <w:ind w:left="57" w:right="47"/>
              <w:rPr>
                <w:sz w:val="20"/>
              </w:rPr>
            </w:pPr>
            <w:r>
              <w:rPr>
                <w:sz w:val="20"/>
              </w:rPr>
              <w:t>задании</w:t>
              <w:tab/>
              <w:t>на</w:t>
              <w:tab/>
            </w:r>
            <w:r>
              <w:rPr>
                <w:w w:val="95"/>
                <w:sz w:val="20"/>
              </w:rPr>
              <w:t>учебную </w:t>
            </w:r>
            <w:r>
              <w:rPr>
                <w:sz w:val="20"/>
              </w:rPr>
              <w:t>практику;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</w:tabs>
              <w:spacing w:line="192" w:lineRule="auto" w:before="0" w:after="0"/>
              <w:ind w:left="57" w:right="46" w:firstLine="142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не подготовлен отчет по учебной практике или структура отчета не соответствует рекомендуемой;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</w:tabs>
              <w:spacing w:line="189" w:lineRule="auto" w:before="9" w:after="0"/>
              <w:ind w:left="57" w:right="47" w:firstLine="142"/>
              <w:jc w:val="both"/>
              <w:rPr>
                <w:rFonts w:ascii="Symbol" w:hAnsi="Symbol"/>
                <w:sz w:val="22"/>
              </w:rPr>
            </w:pPr>
            <w:r>
              <w:rPr>
                <w:sz w:val="20"/>
              </w:rPr>
              <w:t>в процессе защиты отчета обучающийся демонстрирует низкий уровень</w:t>
            </w:r>
          </w:p>
          <w:p>
            <w:pPr>
              <w:pStyle w:val="TableParagraph"/>
              <w:spacing w:line="192" w:lineRule="auto" w:before="2"/>
              <w:ind w:left="57" w:right="188"/>
              <w:rPr>
                <w:sz w:val="20"/>
              </w:rPr>
            </w:pPr>
            <w:r>
              <w:rPr>
                <w:w w:val="95"/>
                <w:sz w:val="20"/>
              </w:rPr>
              <w:t>коммуникативности, </w:t>
            </w:r>
            <w:r>
              <w:rPr>
                <w:sz w:val="20"/>
              </w:rPr>
              <w:t>неверно</w:t>
            </w:r>
          </w:p>
          <w:p>
            <w:pPr>
              <w:pStyle w:val="TableParagraph"/>
              <w:spacing w:line="192" w:lineRule="auto"/>
              <w:ind w:left="57" w:right="188"/>
              <w:rPr>
                <w:sz w:val="20"/>
              </w:rPr>
            </w:pPr>
            <w:r>
              <w:rPr>
                <w:w w:val="95"/>
                <w:sz w:val="20"/>
              </w:rPr>
              <w:t>интерпретирует </w:t>
            </w:r>
            <w:r>
              <w:rPr>
                <w:sz w:val="20"/>
              </w:rPr>
              <w:t>результаты</w:t>
            </w:r>
          </w:p>
          <w:p>
            <w:pPr>
              <w:pStyle w:val="TableParagraph"/>
              <w:spacing w:line="194" w:lineRule="exact"/>
              <w:ind w:left="57"/>
              <w:rPr>
                <w:sz w:val="20"/>
              </w:rPr>
            </w:pPr>
            <w:r>
              <w:rPr>
                <w:sz w:val="20"/>
              </w:rPr>
              <w:t>выполненных заданий.</w:t>
            </w:r>
          </w:p>
        </w:tc>
        <w:tc>
          <w:tcPr>
            <w:tcW w:w="226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69" w:val="left" w:leader="none"/>
                <w:tab w:pos="1532" w:val="left" w:leader="none"/>
              </w:tabs>
              <w:spacing w:line="192" w:lineRule="auto" w:before="0" w:after="0"/>
              <w:ind w:left="56" w:right="44" w:firstLine="226"/>
              <w:jc w:val="both"/>
              <w:rPr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50%- 60%</w:t>
              <w:tab/>
            </w:r>
            <w:r>
              <w:rPr>
                <w:sz w:val="20"/>
              </w:rPr>
              <w:t>заданий предусмотренных в индивидуальном</w:t>
            </w:r>
          </w:p>
          <w:p>
            <w:pPr>
              <w:pStyle w:val="TableParagraph"/>
              <w:tabs>
                <w:tab w:pos="1323" w:val="left" w:leader="none"/>
                <w:tab w:pos="2110" w:val="left" w:leader="none"/>
              </w:tabs>
              <w:spacing w:line="192" w:lineRule="auto"/>
              <w:ind w:left="56" w:right="45"/>
              <w:rPr>
                <w:sz w:val="20"/>
              </w:rPr>
            </w:pPr>
            <w:r>
              <w:rPr>
                <w:sz w:val="20"/>
              </w:rPr>
              <w:t>задании</w:t>
              <w:tab/>
              <w:t>на</w:t>
              <w:tab/>
              <w:t>у производственную</w:t>
            </w:r>
          </w:p>
          <w:p>
            <w:pPr>
              <w:pStyle w:val="TableParagraph"/>
              <w:spacing w:line="171" w:lineRule="exact"/>
              <w:ind w:left="56"/>
              <w:rPr>
                <w:sz w:val="20"/>
              </w:rPr>
            </w:pPr>
            <w:r>
              <w:rPr>
                <w:sz w:val="20"/>
              </w:rPr>
              <w:t>практику;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9" w:val="left" w:leader="none"/>
              </w:tabs>
              <w:spacing w:line="192" w:lineRule="auto" w:before="11" w:after="0"/>
              <w:ind w:left="56" w:right="45" w:firstLine="226"/>
              <w:jc w:val="both"/>
              <w:rPr>
                <w:sz w:val="20"/>
              </w:rPr>
            </w:pPr>
            <w:r>
              <w:rPr>
                <w:sz w:val="20"/>
              </w:rPr>
              <w:t>структура отчета не в полной мере соответствует</w:t>
            </w:r>
          </w:p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z w:val="20"/>
              </w:rPr>
              <w:t>рекомендуемой;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19" w:val="left" w:leader="none"/>
                <w:tab w:pos="1558" w:val="left" w:leader="none"/>
                <w:tab w:pos="1839" w:val="left" w:leader="none"/>
              </w:tabs>
              <w:spacing w:line="192" w:lineRule="auto" w:before="18" w:after="0"/>
              <w:ind w:left="56" w:right="46" w:firstLine="226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в процессе</w:t>
              <w:tab/>
              <w:t>защиты испытывает затруднения при ответах на вопросы руководителя практики от Института, не способен ясно и четко изложить</w:t>
              <w:tab/>
              <w:tab/>
              <w:t>суть выполненных заданий и обосновать полученные результаты.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69" w:val="left" w:leader="none"/>
                <w:tab w:pos="880" w:val="left" w:leader="none"/>
                <w:tab w:pos="1448" w:val="left" w:leader="none"/>
                <w:tab w:pos="1827" w:val="left" w:leader="none"/>
                <w:tab w:pos="2203" w:val="left" w:leader="none"/>
              </w:tabs>
              <w:spacing w:line="192" w:lineRule="auto" w:before="0" w:after="0"/>
              <w:ind w:left="56" w:right="43" w:firstLine="226"/>
              <w:jc w:val="both"/>
              <w:rPr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61–75% </w:t>
            </w:r>
            <w:r>
              <w:rPr>
                <w:sz w:val="20"/>
              </w:rPr>
              <w:t>заданий, предусмотренных в индивидуальном задании на</w:t>
              <w:tab/>
              <w:t>производственную практику;</w:t>
              <w:tab/>
              <w:tab/>
              <w:t>задания выполнены с отдельными </w:t>
            </w:r>
            <w:r>
              <w:rPr>
                <w:w w:val="95"/>
                <w:sz w:val="20"/>
              </w:rPr>
              <w:t>погрешностями,</w:t>
              <w:tab/>
              <w:tab/>
              <w:tab/>
            </w:r>
            <w:r>
              <w:rPr>
                <w:sz w:val="20"/>
              </w:rPr>
              <w:t>что повлияло на качество анализа</w:t>
              <w:tab/>
              <w:tab/>
              <w:t>полученных результатов;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9" w:val="left" w:leader="none"/>
                <w:tab w:pos="1940" w:val="left" w:leader="none"/>
              </w:tabs>
              <w:spacing w:line="192" w:lineRule="auto" w:before="0" w:after="0"/>
              <w:ind w:left="56" w:right="47" w:firstLine="226"/>
              <w:jc w:val="both"/>
              <w:rPr>
                <w:sz w:val="20"/>
              </w:rPr>
            </w:pPr>
            <w:r>
              <w:rPr>
                <w:sz w:val="20"/>
              </w:rPr>
              <w:t>структура</w:t>
              <w:tab/>
              <w:t>отчета соответствует</w:t>
            </w:r>
          </w:p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z w:val="20"/>
              </w:rPr>
              <w:t>рекомендуемой;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19" w:val="left" w:leader="none"/>
                <w:tab w:pos="1325" w:val="left" w:leader="none"/>
              </w:tabs>
              <w:spacing w:line="192" w:lineRule="auto" w:before="14" w:after="0"/>
              <w:ind w:left="56" w:right="48" w:firstLine="226"/>
              <w:jc w:val="both"/>
              <w:rPr>
                <w:sz w:val="20"/>
              </w:rPr>
            </w:pPr>
            <w:r>
              <w:rPr>
                <w:sz w:val="20"/>
              </w:rPr>
              <w:t>в процессе защиты отчета последовательно, достаточно четко изложил основные его  положения, но допустил отдельные неточности в ответах на вопросы</w:t>
              <w:tab/>
            </w:r>
            <w:r>
              <w:rPr>
                <w:w w:val="95"/>
                <w:sz w:val="20"/>
              </w:rPr>
              <w:t>руководителя </w:t>
            </w:r>
            <w:r>
              <w:rPr>
                <w:sz w:val="20"/>
              </w:rPr>
              <w:t>практики 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Института.</w:t>
            </w:r>
          </w:p>
        </w:tc>
        <w:tc>
          <w:tcPr>
            <w:tcW w:w="255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69" w:val="left" w:leader="none"/>
                <w:tab w:pos="882" w:val="left" w:leader="none"/>
              </w:tabs>
              <w:spacing w:line="192" w:lineRule="auto" w:before="0" w:after="0"/>
              <w:ind w:left="56" w:right="43" w:firstLine="226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выполнено </w:t>
            </w:r>
            <w:r>
              <w:rPr>
                <w:b/>
                <w:sz w:val="20"/>
              </w:rPr>
              <w:t>76–100% </w:t>
            </w:r>
            <w:r>
              <w:rPr>
                <w:sz w:val="20"/>
              </w:rPr>
              <w:t>заданий, предусмотренных в индивидуальном задании на</w:t>
              <w:tab/>
              <w:t>производственную практику;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69" w:val="left" w:leader="none"/>
                <w:tab w:pos="1940" w:val="left" w:leader="none"/>
              </w:tabs>
              <w:spacing w:line="192" w:lineRule="auto" w:before="0" w:after="0"/>
              <w:ind w:left="56" w:right="51" w:firstLine="226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структура</w:t>
              <w:tab/>
            </w:r>
            <w:r>
              <w:rPr>
                <w:w w:val="95"/>
                <w:sz w:val="20"/>
              </w:rPr>
              <w:t>отчета </w:t>
            </w:r>
            <w:r>
              <w:rPr>
                <w:sz w:val="20"/>
              </w:rPr>
              <w:t>соответствует</w:t>
            </w:r>
          </w:p>
          <w:p>
            <w:pPr>
              <w:pStyle w:val="TableParagraph"/>
              <w:tabs>
                <w:tab w:pos="1939" w:val="left" w:leader="none"/>
                <w:tab w:pos="2219" w:val="left" w:leader="none"/>
              </w:tabs>
              <w:spacing w:line="192" w:lineRule="auto"/>
              <w:ind w:left="56" w:right="51"/>
              <w:jc w:val="both"/>
              <w:rPr>
                <w:sz w:val="20"/>
              </w:rPr>
            </w:pPr>
            <w:r>
              <w:rPr>
                <w:sz w:val="20"/>
              </w:rPr>
              <w:t>рекомендуемой,</w:t>
              <w:tab/>
              <w:tab/>
              <w:t>все положения</w:t>
              <w:tab/>
              <w:t>отчета сформулированы</w:t>
            </w:r>
          </w:p>
          <w:p>
            <w:pPr>
              <w:pStyle w:val="TableParagraph"/>
              <w:tabs>
                <w:tab w:pos="1313" w:val="left" w:leader="none"/>
              </w:tabs>
              <w:spacing w:line="192" w:lineRule="auto"/>
              <w:ind w:left="56" w:right="50"/>
              <w:jc w:val="both"/>
              <w:rPr>
                <w:sz w:val="20"/>
              </w:rPr>
            </w:pPr>
            <w:r>
              <w:rPr>
                <w:sz w:val="20"/>
              </w:rPr>
              <w:t>правильно, использованы корректные обозначения используемых в расчетах показателей. В результате анализа</w:t>
              <w:tab/>
            </w:r>
            <w:r>
              <w:rPr>
                <w:w w:val="95"/>
                <w:sz w:val="20"/>
              </w:rPr>
              <w:t>выполненных</w:t>
            </w:r>
          </w:p>
          <w:p>
            <w:pPr>
              <w:pStyle w:val="TableParagraph"/>
              <w:tabs>
                <w:tab w:pos="1781" w:val="left" w:leader="none"/>
              </w:tabs>
              <w:spacing w:line="189" w:lineRule="auto" w:before="2"/>
              <w:ind w:left="56" w:right="52"/>
              <w:jc w:val="both"/>
              <w:rPr>
                <w:sz w:val="20"/>
              </w:rPr>
            </w:pPr>
            <w:r>
              <w:rPr>
                <w:sz w:val="20"/>
              </w:rPr>
              <w:t>заданий,</w:t>
              <w:tab/>
              <w:t>сделаны правильные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выводы;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69" w:val="left" w:leader="none"/>
                <w:tab w:pos="1109" w:val="left" w:leader="none"/>
                <w:tab w:pos="1324" w:val="left" w:leader="none"/>
                <w:tab w:pos="1795" w:val="left" w:leader="none"/>
              </w:tabs>
              <w:spacing w:line="192" w:lineRule="auto" w:before="10" w:after="0"/>
              <w:ind w:left="56" w:right="50" w:firstLine="226"/>
              <w:jc w:val="both"/>
              <w:rPr>
                <w:rFonts w:ascii="Symbol" w:hAnsi="Symbol"/>
                <w:sz w:val="22"/>
              </w:rPr>
            </w:pPr>
            <w:r>
              <w:rPr>
                <w:sz w:val="20"/>
              </w:rPr>
              <w:t>в процессе защиты отчета последовательно, четко</w:t>
              <w:tab/>
              <w:t>и</w:t>
              <w:tab/>
              <w:tab/>
              <w:t>логично обучающийся изложил его основные положения и грамотно ответил на вопросы</w:t>
              <w:tab/>
              <w:tab/>
            </w:r>
            <w:r>
              <w:rPr>
                <w:w w:val="95"/>
                <w:sz w:val="20"/>
              </w:rPr>
              <w:t>руководителя</w:t>
            </w:r>
          </w:p>
          <w:p>
            <w:pPr>
              <w:pStyle w:val="TableParagraph"/>
              <w:spacing w:line="164" w:lineRule="exact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практики от Института</w:t>
            </w:r>
          </w:p>
        </w:tc>
      </w:tr>
      <w:tr>
        <w:trPr>
          <w:trHeight w:val="549" w:hRule="atLeast"/>
        </w:trPr>
        <w:tc>
          <w:tcPr>
            <w:tcW w:w="2185" w:type="dxa"/>
          </w:tcPr>
          <w:p>
            <w:pPr>
              <w:pStyle w:val="TableParagraph"/>
              <w:spacing w:line="228" w:lineRule="exact"/>
              <w:ind w:left="95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  <w:p>
            <w:pPr>
              <w:pStyle w:val="TableParagraph"/>
              <w:spacing w:before="2"/>
              <w:ind w:left="95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«неудовлетворительно»</w:t>
            </w:r>
          </w:p>
        </w:tc>
        <w:tc>
          <w:tcPr>
            <w:tcW w:w="2268" w:type="dxa"/>
          </w:tcPr>
          <w:p>
            <w:pPr>
              <w:pStyle w:val="TableParagraph"/>
              <w:spacing w:line="228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 с оценкой</w:t>
            </w:r>
          </w:p>
          <w:p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«удовлетворительно»</w:t>
            </w:r>
          </w:p>
        </w:tc>
        <w:tc>
          <w:tcPr>
            <w:tcW w:w="2552" w:type="dxa"/>
          </w:tcPr>
          <w:p>
            <w:pPr>
              <w:pStyle w:val="TableParagraph"/>
              <w:spacing w:line="228" w:lineRule="exact"/>
              <w:ind w:left="338" w:right="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 с оценкой</w:t>
            </w:r>
          </w:p>
          <w:p>
            <w:pPr>
              <w:pStyle w:val="TableParagraph"/>
              <w:ind w:left="338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«хорошо»</w:t>
            </w:r>
          </w:p>
        </w:tc>
        <w:tc>
          <w:tcPr>
            <w:tcW w:w="2555" w:type="dxa"/>
          </w:tcPr>
          <w:p>
            <w:pPr>
              <w:pStyle w:val="TableParagraph"/>
              <w:spacing w:line="228" w:lineRule="exact"/>
              <w:ind w:left="338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 с оценкой</w:t>
            </w:r>
          </w:p>
          <w:p>
            <w:pPr>
              <w:pStyle w:val="TableParagraph"/>
              <w:ind w:left="338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«отлично»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88" w:top="760" w:bottom="960" w:left="1400" w:right="300"/>
        </w:sectPr>
      </w:pPr>
    </w:p>
    <w:p>
      <w:pPr>
        <w:pStyle w:val="ListParagraph"/>
        <w:numPr>
          <w:ilvl w:val="1"/>
          <w:numId w:val="4"/>
        </w:numPr>
        <w:tabs>
          <w:tab w:pos="1182" w:val="left" w:leader="none"/>
        </w:tabs>
        <w:spacing w:line="240" w:lineRule="auto" w:before="61" w:after="0"/>
        <w:ind w:left="302" w:right="409" w:firstLine="578"/>
        <w:jc w:val="both"/>
        <w:rPr>
          <w:sz w:val="24"/>
        </w:rPr>
      </w:pPr>
      <w:r>
        <w:rPr>
          <w:sz w:val="24"/>
        </w:rPr>
        <w:t>.Типовые задания, необходимые для оценки знаний, умений, навыков и опыта деятельности, характеризующих этапы формирования компетенций в процессе прохождения</w:t>
      </w:r>
      <w:r>
        <w:rPr>
          <w:spacing w:val="-4"/>
          <w:sz w:val="24"/>
        </w:rPr>
        <w:t> </w:t>
      </w:r>
      <w:r>
        <w:rPr>
          <w:sz w:val="24"/>
        </w:rPr>
        <w:t>практики</w:t>
      </w:r>
    </w:p>
    <w:p>
      <w:pPr>
        <w:pStyle w:val="BodyText"/>
        <w:spacing w:before="9"/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7233"/>
        <w:gridCol w:w="1841"/>
      </w:tblGrid>
      <w:tr>
        <w:trPr>
          <w:trHeight w:val="505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ind w:left="126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233" w:type="dxa"/>
          </w:tcPr>
          <w:p>
            <w:pPr>
              <w:pStyle w:val="TableParagraph"/>
              <w:spacing w:line="247" w:lineRule="exact"/>
              <w:ind w:left="1610"/>
              <w:rPr>
                <w:sz w:val="22"/>
              </w:rPr>
            </w:pPr>
            <w:r>
              <w:rPr>
                <w:sz w:val="22"/>
              </w:rPr>
              <w:t>Наименование разделов (этапов) практики</w:t>
            </w:r>
          </w:p>
        </w:tc>
        <w:tc>
          <w:tcPr>
            <w:tcW w:w="1841" w:type="dxa"/>
          </w:tcPr>
          <w:p>
            <w:pPr>
              <w:pStyle w:val="TableParagraph"/>
              <w:spacing w:line="246" w:lineRule="exact"/>
              <w:ind w:left="268"/>
              <w:rPr>
                <w:sz w:val="22"/>
              </w:rPr>
            </w:pPr>
            <w:r>
              <w:rPr>
                <w:sz w:val="22"/>
              </w:rPr>
              <w:t>Формируемые</w:t>
            </w:r>
          </w:p>
          <w:p>
            <w:pPr>
              <w:pStyle w:val="TableParagraph"/>
              <w:spacing w:line="240" w:lineRule="exact"/>
              <w:ind w:left="299"/>
              <w:rPr>
                <w:sz w:val="22"/>
              </w:rPr>
            </w:pPr>
            <w:r>
              <w:rPr>
                <w:sz w:val="22"/>
              </w:rPr>
              <w:t>компетенции</w:t>
            </w:r>
          </w:p>
        </w:tc>
      </w:tr>
      <w:tr>
        <w:trPr>
          <w:trHeight w:val="354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Подготовительный этап</w:t>
            </w: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7233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Ознакомиться с программой практики и требованиями к оформлению ее</w:t>
            </w:r>
          </w:p>
          <w:p>
            <w:pPr>
              <w:pStyle w:val="TableParagraph"/>
              <w:spacing w:line="252" w:lineRule="exact" w:before="3"/>
              <w:ind w:right="36"/>
              <w:rPr>
                <w:sz w:val="22"/>
              </w:rPr>
            </w:pPr>
            <w:r>
              <w:rPr>
                <w:sz w:val="22"/>
              </w:rPr>
              <w:t>результатов. Получить направление на практику, индивидуальное задание. Решение организационных вопросов</w:t>
            </w:r>
          </w:p>
        </w:tc>
        <w:tc>
          <w:tcPr>
            <w:tcW w:w="1841" w:type="dxa"/>
          </w:tcPr>
          <w:p>
            <w:pPr>
              <w:pStyle w:val="TableParagraph"/>
              <w:spacing w:line="237" w:lineRule="auto"/>
              <w:ind w:left="563" w:right="131" w:hanging="380"/>
              <w:rPr>
                <w:sz w:val="20"/>
              </w:rPr>
            </w:pPr>
            <w:r>
              <w:rPr>
                <w:sz w:val="20"/>
              </w:rPr>
              <w:t>ОК-1-9, ОПК-1-7, ПК-8-16</w:t>
            </w:r>
          </w:p>
        </w:tc>
      </w:tr>
      <w:tr>
        <w:trPr>
          <w:trHeight w:val="357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Основной (рабочий) этап</w:t>
            </w: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7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Пройти инструктаж и ознакомиться с требованиями охраны труда, техники безопасности, пожарной безопасности, а также правилами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внутреннего трудового распорядка.</w:t>
            </w:r>
          </w:p>
        </w:tc>
        <w:tc>
          <w:tcPr>
            <w:tcW w:w="1841" w:type="dxa"/>
          </w:tcPr>
          <w:p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ОК-1-9, ОПК-1-7, ПК-</w:t>
            </w: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-16</w:t>
            </w:r>
          </w:p>
        </w:tc>
      </w:tr>
      <w:tr>
        <w:trPr>
          <w:trHeight w:val="828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7233" w:type="dxa"/>
          </w:tcPr>
          <w:p>
            <w:pPr>
              <w:pStyle w:val="TableParagraph"/>
              <w:tabs>
                <w:tab w:pos="2076" w:val="left" w:leader="none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Познакомится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</w:t>
              <w:tab/>
              <w:t>уставными документами. В отчете отразить нормативно-правовые акты уставных, учредительных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Изучить цель, миссию, вид деятельости учреждения, предприятия</w:t>
            </w:r>
          </w:p>
        </w:tc>
        <w:tc>
          <w:tcPr>
            <w:tcW w:w="1841" w:type="dxa"/>
          </w:tcPr>
          <w:p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ОК-1-9, ОПК-1-7, ПК-</w:t>
            </w: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16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72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Выполнять поручения руководителя практики от предприятия,</w:t>
            </w:r>
          </w:p>
        </w:tc>
        <w:tc>
          <w:tcPr>
            <w:tcW w:w="1841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ОК-1-9, ОПК-1-7,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ПК-</w:t>
            </w: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16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7233" w:type="dxa"/>
          </w:tcPr>
          <w:p>
            <w:pPr>
              <w:pStyle w:val="TableParagraph"/>
              <w:tabs>
                <w:tab w:pos="1572" w:val="left" w:leader="none"/>
                <w:tab w:pos="2843" w:val="left" w:leader="none"/>
                <w:tab w:pos="4353" w:val="left" w:leader="none"/>
                <w:tab w:pos="5717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Заполнения</w:t>
              <w:tab/>
              <w:t>дневника,</w:t>
              <w:tab/>
              <w:t>выполнения</w:t>
              <w:tab/>
              <w:t>поручений</w:t>
              <w:tab/>
              <w:t>руководителя</w:t>
            </w:r>
          </w:p>
          <w:p>
            <w:pPr>
              <w:pStyle w:val="TableParagraph"/>
              <w:tabs>
                <w:tab w:pos="1260" w:val="left" w:leader="none"/>
                <w:tab w:pos="1684" w:val="left" w:leader="none"/>
                <w:tab w:pos="3193" w:val="left" w:leader="none"/>
                <w:tab w:pos="3884" w:val="left" w:leader="none"/>
                <w:tab w:pos="5323" w:val="left" w:leader="none"/>
              </w:tabs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практики</w:t>
              <w:tab/>
              <w:t>от</w:t>
              <w:tab/>
              <w:t>предприятия</w:t>
              <w:tab/>
              <w:t>либо</w:t>
              <w:tab/>
              <w:t>выполнение</w:t>
              <w:tab/>
            </w:r>
            <w:r>
              <w:rPr>
                <w:spacing w:val="-1"/>
                <w:sz w:val="24"/>
              </w:rPr>
              <w:t>индивидуального </w:t>
            </w:r>
            <w:r>
              <w:rPr>
                <w:sz w:val="24"/>
              </w:rPr>
              <w:t>задания руководителя практики от учебного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1841" w:type="dxa"/>
          </w:tcPr>
          <w:p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ОК-1-9, ОПК-1-7, ПК-</w:t>
            </w: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16</w:t>
            </w:r>
          </w:p>
        </w:tc>
      </w:tr>
      <w:tr>
        <w:trPr>
          <w:trHeight w:val="460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Защита отчета по практике</w:t>
            </w:r>
          </w:p>
        </w:tc>
        <w:tc>
          <w:tcPr>
            <w:tcW w:w="1841" w:type="dxa"/>
          </w:tcPr>
          <w:p>
            <w:pPr>
              <w:pStyle w:val="TableParagraph"/>
              <w:spacing w:line="223" w:lineRule="exact"/>
              <w:ind w:left="138" w:right="135"/>
              <w:jc w:val="center"/>
              <w:rPr>
                <w:sz w:val="20"/>
              </w:rPr>
            </w:pPr>
            <w:r>
              <w:rPr>
                <w:sz w:val="20"/>
              </w:rPr>
              <w:t>ОК-1-9, ОПК-1-7,</w:t>
            </w:r>
          </w:p>
          <w:p>
            <w:pPr>
              <w:pStyle w:val="TableParagraph"/>
              <w:spacing w:line="217" w:lineRule="exact"/>
              <w:ind w:left="138" w:right="130"/>
              <w:jc w:val="center"/>
              <w:rPr>
                <w:sz w:val="20"/>
              </w:rPr>
            </w:pPr>
            <w:r>
              <w:rPr>
                <w:sz w:val="20"/>
              </w:rPr>
              <w:t>ПК-</w:t>
            </w: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16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1272" w:val="left" w:leader="none"/>
        </w:tabs>
        <w:spacing w:line="240" w:lineRule="auto" w:before="0" w:after="0"/>
        <w:ind w:left="302" w:right="404" w:firstLine="708"/>
        <w:jc w:val="left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Пере</w:t>
      </w:r>
      <w:r>
        <w:rPr/>
        <w:t>чень учебной литературы и ресурсов сети «Интернет» необходимой для проведения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1"/>
      </w:pPr>
      <w:r>
        <w:rPr>
          <w:sz w:val="20"/>
        </w:rPr>
        <w:t>а</w:t>
      </w:r>
      <w:r>
        <w:rPr/>
        <w:t>) основная литература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1362" w:hanging="360"/>
        <w:jc w:val="left"/>
        <w:rPr>
          <w:sz w:val="24"/>
        </w:rPr>
      </w:pPr>
      <w:r>
        <w:rPr>
          <w:sz w:val="24"/>
        </w:rPr>
        <w:t>Конституционное право: учеб. для бакалавров/ [отв. Ред. В.И.Фадеев]. – М.: Просрект, 2014. – 584 с. – Доп. УМО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398" w:hanging="360"/>
        <w:jc w:val="left"/>
        <w:rPr>
          <w:sz w:val="24"/>
        </w:rPr>
      </w:pPr>
      <w:r>
        <w:rPr>
          <w:spacing w:val="-5"/>
          <w:sz w:val="24"/>
        </w:rPr>
        <w:t>Драпкин Л.Я. </w:t>
      </w:r>
      <w:r>
        <w:rPr>
          <w:spacing w:val="-6"/>
          <w:sz w:val="24"/>
        </w:rPr>
        <w:t>Криминалистика:учеб. </w:t>
      </w:r>
      <w:r>
        <w:rPr>
          <w:spacing w:val="-4"/>
          <w:sz w:val="24"/>
        </w:rPr>
        <w:t>для </w:t>
      </w:r>
      <w:r>
        <w:rPr>
          <w:spacing w:val="-5"/>
          <w:sz w:val="24"/>
        </w:rPr>
        <w:t>бакалавров/Л.Я. Драпкин, </w:t>
      </w:r>
      <w:r>
        <w:rPr>
          <w:sz w:val="24"/>
        </w:rPr>
        <w:t>В.Н. Карагодин.- </w:t>
      </w:r>
      <w:r>
        <w:rPr>
          <w:spacing w:val="-3"/>
          <w:sz w:val="24"/>
        </w:rPr>
        <w:t>2- </w:t>
      </w:r>
      <w:r>
        <w:rPr>
          <w:sz w:val="24"/>
        </w:rPr>
        <w:t>е </w:t>
      </w:r>
      <w:r>
        <w:rPr>
          <w:spacing w:val="-4"/>
          <w:sz w:val="24"/>
        </w:rPr>
        <w:t>изд., </w:t>
      </w:r>
      <w:r>
        <w:rPr>
          <w:spacing w:val="-5"/>
          <w:sz w:val="24"/>
        </w:rPr>
        <w:t>перераб. </w:t>
      </w:r>
      <w:r>
        <w:rPr>
          <w:sz w:val="24"/>
        </w:rPr>
        <w:t>и </w:t>
      </w:r>
      <w:r>
        <w:rPr>
          <w:spacing w:val="-6"/>
          <w:sz w:val="24"/>
        </w:rPr>
        <w:t>доп.-М.:Проспект, </w:t>
      </w:r>
      <w:r>
        <w:rPr>
          <w:spacing w:val="-5"/>
          <w:sz w:val="24"/>
        </w:rPr>
        <w:t>2014.</w:t>
      </w:r>
      <w:r>
        <w:rPr>
          <w:spacing w:val="-7"/>
          <w:sz w:val="24"/>
        </w:rPr>
        <w:t> </w:t>
      </w:r>
      <w:r>
        <w:rPr>
          <w:sz w:val="24"/>
        </w:rPr>
        <w:t>– </w:t>
      </w:r>
      <w:r>
        <w:rPr>
          <w:spacing w:val="-4"/>
          <w:sz w:val="24"/>
        </w:rPr>
        <w:t>768 </w:t>
      </w:r>
      <w:r>
        <w:rPr>
          <w:spacing w:val="-3"/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3" w:hanging="360"/>
        <w:jc w:val="left"/>
        <w:rPr>
          <w:sz w:val="24"/>
        </w:rPr>
      </w:pPr>
      <w:r>
        <w:rPr>
          <w:sz w:val="24"/>
        </w:rPr>
        <w:t>Этика государственной службы и государственного служащего: учеб. пособие/ Р.П. Жирков, Л.Ю.Стефаниди. – СПб.: ИЦ Интермедия, 2013. – 162 с. - Доп.</w:t>
      </w:r>
      <w:r>
        <w:rPr>
          <w:spacing w:val="51"/>
          <w:sz w:val="24"/>
        </w:rPr>
        <w:t> </w:t>
      </w:r>
      <w:r>
        <w:rPr>
          <w:sz w:val="24"/>
        </w:rPr>
        <w:t>УМО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397" w:hanging="360"/>
        <w:jc w:val="left"/>
        <w:rPr>
          <w:sz w:val="24"/>
        </w:rPr>
      </w:pPr>
      <w:r>
        <w:rPr>
          <w:spacing w:val="-5"/>
          <w:sz w:val="24"/>
        </w:rPr>
        <w:t>Административное право Российской Федерации: </w:t>
      </w:r>
      <w:r>
        <w:rPr>
          <w:spacing w:val="-6"/>
          <w:sz w:val="24"/>
        </w:rPr>
        <w:t>учеб. </w:t>
      </w:r>
      <w:r>
        <w:rPr>
          <w:spacing w:val="-4"/>
          <w:sz w:val="24"/>
        </w:rPr>
        <w:t>для </w:t>
      </w:r>
      <w:r>
        <w:rPr>
          <w:spacing w:val="-5"/>
          <w:sz w:val="24"/>
        </w:rPr>
        <w:t>бакалавров/ </w:t>
      </w:r>
      <w:r>
        <w:rPr>
          <w:spacing w:val="-4"/>
          <w:sz w:val="24"/>
        </w:rPr>
        <w:t>[отв. ред. </w:t>
      </w:r>
      <w:r>
        <w:rPr>
          <w:spacing w:val="-5"/>
          <w:sz w:val="24"/>
        </w:rPr>
        <w:t>Л.Л. Попов].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2-е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изд,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перераб.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доп.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.: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РГ-пресс,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2015.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568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с.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Доп.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УМО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4" w:hanging="360"/>
        <w:jc w:val="left"/>
        <w:rPr>
          <w:sz w:val="24"/>
        </w:rPr>
      </w:pPr>
      <w:r>
        <w:rPr>
          <w:sz w:val="24"/>
        </w:rPr>
        <w:t>Административное право Российской Федерации: учеб./под ред. А.В.Мелехина. – М.:Юстиция,2016. – 624 с. – (Бакалавриат и специалитет). - Доп.</w:t>
      </w:r>
      <w:r>
        <w:rPr>
          <w:spacing w:val="-5"/>
          <w:sz w:val="24"/>
        </w:rPr>
        <w:t> </w:t>
      </w:r>
      <w:r>
        <w:rPr>
          <w:sz w:val="24"/>
        </w:rPr>
        <w:t>УМО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4" w:hanging="360"/>
        <w:jc w:val="left"/>
        <w:rPr>
          <w:sz w:val="24"/>
        </w:rPr>
      </w:pPr>
      <w:r>
        <w:rPr>
          <w:sz w:val="24"/>
        </w:rPr>
        <w:t>Муниципальное право: учеб. для бакалавров/ В.И. Фадеев. -М.: Проспект, 2014. – 336 с. - Доп.</w:t>
      </w:r>
      <w:r>
        <w:rPr>
          <w:spacing w:val="-2"/>
          <w:sz w:val="24"/>
        </w:rPr>
        <w:t> </w:t>
      </w:r>
      <w:r>
        <w:rPr>
          <w:sz w:val="24"/>
        </w:rPr>
        <w:t>УМО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4" w:hanging="360"/>
        <w:jc w:val="both"/>
        <w:rPr>
          <w:sz w:val="24"/>
        </w:rPr>
      </w:pPr>
      <w:r>
        <w:rPr>
          <w:sz w:val="24"/>
        </w:rPr>
        <w:t>Криминалистика:учеб. для бакалавров/[отв.ред. Е.П.Ищенко].- М.:Проспект, 2015. – 368 с. Криминология: учеб.пособие для бакалавров/ [науч.ред. Н.Ф.Кузнецов].-2-е изд., перераб. и доп. - М.: Проспект, 2014. – 496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1"/>
      </w:pPr>
    </w:p>
    <w:p>
      <w:pPr>
        <w:pStyle w:val="BodyText"/>
        <w:ind w:left="1742"/>
      </w:pPr>
      <w:r>
        <w:rPr/>
        <w:t>б) дополнительная литература: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1" w:hanging="360"/>
        <w:jc w:val="left"/>
        <w:rPr>
          <w:sz w:val="24"/>
        </w:rPr>
      </w:pPr>
      <w:r>
        <w:rPr>
          <w:sz w:val="24"/>
        </w:rPr>
        <w:t>Кобликов А.С.Юридическая этика: учебник. – 3-е изд., изм. – М.: НОРМА, 2007. – Рек.</w:t>
      </w:r>
      <w:r>
        <w:rPr>
          <w:spacing w:val="-1"/>
          <w:sz w:val="24"/>
        </w:rPr>
        <w:t> </w:t>
      </w:r>
      <w:r>
        <w:rPr>
          <w:sz w:val="24"/>
        </w:rPr>
        <w:t>МО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  <w:tab w:pos="3266" w:val="left" w:leader="none"/>
          <w:tab w:pos="5065" w:val="left" w:leader="none"/>
          <w:tab w:pos="6199" w:val="left" w:leader="none"/>
          <w:tab w:pos="6566" w:val="left" w:leader="none"/>
          <w:tab w:pos="7725" w:val="left" w:leader="none"/>
          <w:tab w:pos="8529" w:val="left" w:leader="none"/>
          <w:tab w:pos="9723" w:val="left" w:leader="none"/>
        </w:tabs>
        <w:spacing w:line="240" w:lineRule="auto" w:before="0" w:after="0"/>
        <w:ind w:left="1022" w:right="400" w:hanging="360"/>
        <w:jc w:val="left"/>
        <w:rPr>
          <w:sz w:val="24"/>
        </w:rPr>
      </w:pPr>
      <w:r>
        <w:rPr>
          <w:sz w:val="24"/>
        </w:rPr>
        <w:t>Профессиональная</w:t>
        <w:tab/>
        <w:t>этика:Учебное</w:t>
        <w:tab/>
        <w:t>пособие</w:t>
        <w:tab/>
        <w:t>/</w:t>
        <w:tab/>
        <w:t>Отв.ред.</w:t>
        <w:tab/>
        <w:t>М.Н.</w:t>
        <w:tab/>
        <w:t>Росенко.</w:t>
        <w:tab/>
        <w:t>- СПб.:Петрополис, 2006. - 200 с. -</w:t>
      </w:r>
      <w:r>
        <w:rPr>
          <w:spacing w:val="-2"/>
          <w:sz w:val="24"/>
        </w:rPr>
        <w:t> </w:t>
      </w:r>
      <w:r>
        <w:rPr>
          <w:sz w:val="24"/>
        </w:rPr>
        <w:t>ГРИФ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0" w:hanging="360"/>
        <w:jc w:val="left"/>
        <w:rPr>
          <w:sz w:val="24"/>
        </w:rPr>
      </w:pPr>
      <w:r>
        <w:rPr>
          <w:sz w:val="24"/>
        </w:rPr>
        <w:t>Серова Н.В. Этика: Учеб. пособие / Н.В.Серова. - М.: РИОР, 2007. -160 с.</w:t>
      </w:r>
      <w:r>
        <w:rPr>
          <w:spacing w:val="-6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0" w:hanging="360"/>
        <w:jc w:val="left"/>
        <w:rPr>
          <w:sz w:val="24"/>
        </w:rPr>
      </w:pPr>
      <w:r>
        <w:rPr>
          <w:sz w:val="24"/>
        </w:rPr>
        <w:t>Порубов А.Н. Юридическая этика: краткий курс. - Мн.: Дикта, 2007. - 108</w:t>
      </w:r>
      <w:r>
        <w:rPr>
          <w:spacing w:val="-5"/>
          <w:sz w:val="24"/>
        </w:rPr>
        <w:t> </w:t>
      </w:r>
      <w:r>
        <w:rPr>
          <w:sz w:val="24"/>
        </w:rPr>
        <w:t>с.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688" w:top="1040" w:bottom="960" w:left="1400" w:right="300"/>
        </w:sectPr>
      </w:pP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65" w:after="0"/>
        <w:ind w:left="1022" w:right="407" w:hanging="360"/>
        <w:jc w:val="both"/>
        <w:rPr>
          <w:sz w:val="24"/>
        </w:rPr>
      </w:pPr>
      <w:r>
        <w:rPr>
          <w:sz w:val="24"/>
        </w:rPr>
        <w:t>Муниципальное право: Учеб.-метод. комплекс/ Под ред. Н.М. Конина - М.: НОРМА, 2006. - 384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1022" w:val="left" w:leader="none"/>
        </w:tabs>
        <w:spacing w:line="240" w:lineRule="auto" w:before="0" w:after="0"/>
        <w:ind w:left="1022" w:right="406" w:hanging="360"/>
        <w:jc w:val="both"/>
        <w:rPr>
          <w:sz w:val="24"/>
        </w:rPr>
      </w:pPr>
      <w:r>
        <w:rPr>
          <w:sz w:val="24"/>
        </w:rPr>
        <w:t>Муниципальное право России: Уч. / Под ред. А.Н. Костюкова - М.: ЮНИТИ-ДАНА, 2007. – 687 с. -</w:t>
      </w:r>
      <w:r>
        <w:rPr>
          <w:spacing w:val="-2"/>
          <w:sz w:val="24"/>
        </w:rPr>
        <w:t> </w:t>
      </w:r>
      <w:r>
        <w:rPr>
          <w:sz w:val="24"/>
        </w:rPr>
        <w:t>Рек.УМЦ</w:t>
      </w:r>
    </w:p>
    <w:p>
      <w:pPr>
        <w:pStyle w:val="ListParagraph"/>
        <w:numPr>
          <w:ilvl w:val="0"/>
          <w:numId w:val="9"/>
        </w:numPr>
        <w:tabs>
          <w:tab w:pos="1010" w:val="left" w:leader="none"/>
        </w:tabs>
        <w:spacing w:line="240" w:lineRule="auto" w:before="1" w:after="0"/>
        <w:ind w:left="1022" w:right="405" w:hanging="360"/>
        <w:jc w:val="both"/>
        <w:rPr>
          <w:sz w:val="24"/>
        </w:rPr>
      </w:pPr>
      <w:r>
        <w:rPr>
          <w:spacing w:val="-4"/>
          <w:sz w:val="24"/>
        </w:rPr>
        <w:t>Хохлова </w:t>
      </w:r>
      <w:r>
        <w:rPr>
          <w:sz w:val="24"/>
        </w:rPr>
        <w:t>Н.С. Роль инфраструктуры в разработке и реализации стратегии развития муниципального образования/ Н.С. </w:t>
      </w:r>
      <w:r>
        <w:rPr>
          <w:spacing w:val="-4"/>
          <w:sz w:val="24"/>
        </w:rPr>
        <w:t>Хохлова, </w:t>
      </w:r>
      <w:r>
        <w:rPr>
          <w:sz w:val="24"/>
        </w:rPr>
        <w:t>М.В. Вихорева, Н,Ю. Щербакова. - Иркутск: Изд-во БГУЭП, </w:t>
      </w:r>
      <w:r>
        <w:rPr>
          <w:spacing w:val="-3"/>
          <w:sz w:val="24"/>
        </w:rPr>
        <w:t>2011. </w:t>
      </w:r>
      <w:r>
        <w:rPr>
          <w:sz w:val="24"/>
        </w:rPr>
        <w:t>– 120 с.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021"/>
      </w:pPr>
      <w:r>
        <w:rPr/>
        <w:t>в) ресурсы сети Интернет:</w:t>
      </w:r>
    </w:p>
    <w:p>
      <w:pPr>
        <w:pStyle w:val="BodyText"/>
        <w:ind w:left="302" w:right="693"/>
      </w:pPr>
      <w:r>
        <w:rPr/>
        <w:t>–Единое окно доступа к информационным ресурсам, адрес доступа: </w:t>
      </w:r>
      <w:hyperlink r:id="rId9">
        <w:r>
          <w:rPr/>
          <w:t>http://window.edu.ru/.</w:t>
        </w:r>
      </w:hyperlink>
      <w:r>
        <w:rPr/>
        <w:t> доступ неограниченный</w:t>
      </w:r>
    </w:p>
    <w:p>
      <w:pPr>
        <w:pStyle w:val="BodyText"/>
        <w:ind w:left="302" w:right="514"/>
      </w:pPr>
      <w:r>
        <w:rPr/>
        <w:t>–Интернет-сообщество менеджеров России, адрес доступа: </w:t>
      </w:r>
      <w:hyperlink r:id="rId10">
        <w:r>
          <w:rPr/>
          <w:t>http://www.e-xecutive.ru.</w:t>
        </w:r>
      </w:hyperlink>
      <w:r>
        <w:rPr/>
        <w:t> доступ неограниченный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 w:after="4"/>
        <w:ind w:left="302" w:right="0" w:firstLine="0"/>
        <w:jc w:val="left"/>
        <w:rPr>
          <w:b/>
          <w:sz w:val="24"/>
        </w:rPr>
      </w:pPr>
      <w:r>
        <w:rPr>
          <w:b/>
          <w:sz w:val="24"/>
        </w:rPr>
        <w:t>б) электронно-библиотечные системы (ЭБС):</w:t>
      </w: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124"/>
        <w:gridCol w:w="2126"/>
        <w:gridCol w:w="2126"/>
        <w:gridCol w:w="2835"/>
      </w:tblGrid>
      <w:tr>
        <w:trPr>
          <w:trHeight w:val="1104" w:hRule="atLeast"/>
        </w:trPr>
        <w:tc>
          <w:tcPr>
            <w:tcW w:w="535" w:type="dxa"/>
          </w:tcPr>
          <w:p>
            <w:pPr>
              <w:pStyle w:val="TableParagraph"/>
              <w:spacing w:before="131"/>
              <w:ind w:left="167" w:right="143" w:hanging="17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85" w:right="556" w:hanging="5"/>
              <w:rPr>
                <w:sz w:val="24"/>
              </w:rPr>
            </w:pPr>
            <w:r>
              <w:rPr>
                <w:sz w:val="24"/>
              </w:rPr>
              <w:t>Название практики</w:t>
            </w:r>
          </w:p>
        </w:tc>
        <w:tc>
          <w:tcPr>
            <w:tcW w:w="2126" w:type="dxa"/>
          </w:tcPr>
          <w:p>
            <w:pPr>
              <w:pStyle w:val="TableParagraph"/>
              <w:spacing w:before="131"/>
              <w:ind w:left="144" w:right="117" w:firstLine="386"/>
              <w:rPr>
                <w:sz w:val="24"/>
              </w:rPr>
            </w:pPr>
            <w:r>
              <w:rPr>
                <w:sz w:val="24"/>
              </w:rPr>
              <w:t>Ссылка на информационный</w:t>
            </w:r>
          </w:p>
          <w:p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  <w:tc>
          <w:tcPr>
            <w:tcW w:w="2126" w:type="dxa"/>
          </w:tcPr>
          <w:p>
            <w:pPr>
              <w:pStyle w:val="TableParagraph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разработки в</w:t>
            </w:r>
          </w:p>
          <w:p>
            <w:pPr>
              <w:pStyle w:val="TableParagraph"/>
              <w:spacing w:line="270" w:lineRule="atLeas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электронной форме</w:t>
            </w:r>
          </w:p>
        </w:tc>
        <w:tc>
          <w:tcPr>
            <w:tcW w:w="2835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67" w:right="436" w:firstLine="28"/>
              <w:rPr>
                <w:sz w:val="24"/>
              </w:rPr>
            </w:pPr>
            <w:r>
              <w:rPr>
                <w:sz w:val="24"/>
              </w:rPr>
              <w:t>Доступность/срок действия договора</w:t>
            </w:r>
          </w:p>
        </w:tc>
      </w:tr>
      <w:tr>
        <w:trPr>
          <w:trHeight w:val="2783" w:hRule="atLeast"/>
        </w:trPr>
        <w:tc>
          <w:tcPr>
            <w:tcW w:w="53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4" w:type="dxa"/>
          </w:tcPr>
          <w:p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Производственная (практика по получению профессиональны х умений и опыта профессионально й деятельности)</w:t>
            </w:r>
          </w:p>
        </w:tc>
        <w:tc>
          <w:tcPr>
            <w:tcW w:w="212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08"/>
              <w:rPr>
                <w:sz w:val="24"/>
              </w:rPr>
            </w:pPr>
            <w:hyperlink r:id="rId11">
              <w:r>
                <w:rPr>
                  <w:color w:val="000080"/>
                  <w:sz w:val="24"/>
                  <w:u w:val="single" w:color="000080"/>
                </w:rPr>
                <w:t>www.biblioclub.ru</w:t>
              </w:r>
            </w:hyperlink>
          </w:p>
        </w:tc>
        <w:tc>
          <w:tcPr>
            <w:tcW w:w="2126" w:type="dxa"/>
          </w:tcPr>
          <w:p>
            <w:pPr>
              <w:pStyle w:val="TableParagraph"/>
              <w:ind w:left="382" w:right="365" w:firstLine="84"/>
              <w:jc w:val="both"/>
              <w:rPr>
                <w:sz w:val="22"/>
              </w:rPr>
            </w:pPr>
            <w:r>
              <w:rPr>
                <w:sz w:val="22"/>
              </w:rPr>
              <w:t>Электронно- библиотечная система (ЭБС)</w:t>
            </w:r>
          </w:p>
          <w:p>
            <w:pPr>
              <w:pStyle w:val="TableParagraph"/>
              <w:ind w:left="202" w:right="188"/>
              <w:jc w:val="center"/>
              <w:rPr>
                <w:sz w:val="22"/>
              </w:rPr>
            </w:pPr>
            <w:r>
              <w:rPr>
                <w:sz w:val="22"/>
              </w:rPr>
              <w:t>«Университетская библиотека онлайн»</w:t>
            </w:r>
          </w:p>
        </w:tc>
        <w:tc>
          <w:tcPr>
            <w:tcW w:w="2835" w:type="dxa"/>
          </w:tcPr>
          <w:p>
            <w:pPr>
              <w:pStyle w:val="TableParagraph"/>
              <w:ind w:left="155" w:right="142"/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 неограниченный доступ из любой точки, в которой имеется доступ к сети Интернет/</w:t>
            </w:r>
          </w:p>
          <w:p>
            <w:pPr>
              <w:pStyle w:val="TableParagraph"/>
              <w:ind w:left="260" w:right="354"/>
              <w:rPr>
                <w:sz w:val="22"/>
              </w:rPr>
            </w:pPr>
            <w:r>
              <w:rPr>
                <w:sz w:val="22"/>
              </w:rPr>
              <w:t>договор № 011-03/2018 от 19 марта 2018 г. с ООО "Современные цифровые технологии" (срок действия до 18</w:t>
            </w:r>
          </w:p>
          <w:p>
            <w:pPr>
              <w:pStyle w:val="TableParagraph"/>
              <w:spacing w:line="240" w:lineRule="exact"/>
              <w:ind w:left="260"/>
              <w:rPr>
                <w:sz w:val="22"/>
              </w:rPr>
            </w:pPr>
            <w:r>
              <w:rPr>
                <w:sz w:val="22"/>
              </w:rPr>
              <w:t>марта 2019 г.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Heading1"/>
        <w:numPr>
          <w:ilvl w:val="1"/>
          <w:numId w:val="9"/>
        </w:numPr>
        <w:tabs>
          <w:tab w:pos="1368" w:val="left" w:leader="none"/>
        </w:tabs>
        <w:spacing w:line="240" w:lineRule="auto" w:before="0" w:after="0"/>
        <w:ind w:left="302" w:right="405" w:firstLine="708"/>
        <w:jc w:val="both"/>
      </w:pPr>
      <w:r>
        <w:rPr/>
        <w:pict>
          <v:shape style="position:absolute;margin-left:436.870026pt;margin-top:-90.096909pt;width:118.85pt;height:76pt;mso-position-horizontal-relative:page;mso-position-vertical-relative:paragraph;z-index:-64888" coordorigin="8737,-1802" coordsize="2377,1520" path="m11114,-1802l8737,-1802,8737,-1548,8737,-1296,8737,-1044,8737,-789,8737,-537,8737,-283,11114,-283,11114,-1548,11114,-1802e" filled="true" fillcolor="#f8f8f8" stroked="false">
            <v:path arrowok="t"/>
            <v:fill type="solid"/>
            <w10:wrap type="none"/>
          </v:shape>
        </w:pict>
      </w: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/>
        <w:t>Пере</w:t>
      </w:r>
      <w:r>
        <w:rPr/>
        <w:t>чень информационных технологий, используемых при проведении практики, включая перечень программного обеспечения и информационных справочных</w:t>
      </w:r>
      <w:r>
        <w:rPr>
          <w:spacing w:val="-1"/>
        </w:rPr>
        <w:t> </w:t>
      </w:r>
      <w:r>
        <w:rPr/>
        <w:t>систем</w:t>
      </w:r>
    </w:p>
    <w:p>
      <w:pPr>
        <w:pStyle w:val="BodyText"/>
        <w:ind w:left="302" w:right="404" w:firstLine="566"/>
      </w:pPr>
      <w:r>
        <w:rPr/>
        <w:t>В процессе реализации образовательной программы при формировании отчета по практике</w:t>
      </w:r>
    </w:p>
    <w:p>
      <w:pPr>
        <w:spacing w:line="274" w:lineRule="exact" w:before="0"/>
        <w:ind w:left="868" w:right="0" w:firstLine="0"/>
        <w:jc w:val="left"/>
        <w:rPr>
          <w:b/>
          <w:sz w:val="24"/>
        </w:rPr>
      </w:pPr>
      <w:r>
        <w:rPr>
          <w:b/>
          <w:sz w:val="24"/>
        </w:rPr>
        <w:t>используются следующие информационные технологии:</w:t>
      </w:r>
    </w:p>
    <w:p>
      <w:pPr>
        <w:pStyle w:val="ListParagraph"/>
        <w:numPr>
          <w:ilvl w:val="2"/>
          <w:numId w:val="9"/>
        </w:numPr>
        <w:tabs>
          <w:tab w:pos="2462" w:val="left" w:leader="none"/>
          <w:tab w:pos="2463" w:val="left" w:leader="none"/>
        </w:tabs>
        <w:spacing w:line="274" w:lineRule="exact" w:before="0" w:after="0"/>
        <w:ind w:left="1022" w:right="0" w:firstLine="708"/>
        <w:jc w:val="left"/>
        <w:rPr>
          <w:sz w:val="24"/>
        </w:rPr>
      </w:pPr>
      <w:r>
        <w:rPr>
          <w:sz w:val="24"/>
        </w:rPr>
        <w:t>презентационные</w:t>
      </w:r>
      <w:r>
        <w:rPr>
          <w:spacing w:val="-3"/>
          <w:sz w:val="24"/>
        </w:rPr>
        <w:t> </w:t>
      </w:r>
      <w:r>
        <w:rPr>
          <w:sz w:val="24"/>
        </w:rPr>
        <w:t>материалы;</w:t>
      </w:r>
    </w:p>
    <w:p>
      <w:pPr>
        <w:pStyle w:val="ListParagraph"/>
        <w:numPr>
          <w:ilvl w:val="2"/>
          <w:numId w:val="9"/>
        </w:numPr>
        <w:tabs>
          <w:tab w:pos="2462" w:val="left" w:leader="none"/>
          <w:tab w:pos="2463" w:val="left" w:leader="none"/>
        </w:tabs>
        <w:spacing w:line="240" w:lineRule="auto" w:before="1" w:after="0"/>
        <w:ind w:left="1022" w:right="0" w:firstLine="708"/>
        <w:jc w:val="left"/>
        <w:rPr>
          <w:sz w:val="24"/>
        </w:rPr>
      </w:pPr>
      <w:r>
        <w:rPr>
          <w:sz w:val="24"/>
        </w:rPr>
        <w:t>аудио-, видео-, иные демонстрационные</w:t>
      </w:r>
      <w:r>
        <w:rPr>
          <w:spacing w:val="-6"/>
          <w:sz w:val="24"/>
        </w:rPr>
        <w:t> </w:t>
      </w:r>
      <w:r>
        <w:rPr>
          <w:sz w:val="24"/>
        </w:rPr>
        <w:t>средства;</w:t>
      </w:r>
    </w:p>
    <w:p>
      <w:pPr>
        <w:pStyle w:val="ListParagraph"/>
        <w:numPr>
          <w:ilvl w:val="2"/>
          <w:numId w:val="9"/>
        </w:numPr>
        <w:tabs>
          <w:tab w:pos="2462" w:val="left" w:leader="none"/>
          <w:tab w:pos="2463" w:val="left" w:leader="none"/>
          <w:tab w:pos="5501" w:val="left" w:leader="none"/>
        </w:tabs>
        <w:spacing w:line="240" w:lineRule="auto" w:before="0" w:after="0"/>
        <w:ind w:left="1022" w:right="0" w:firstLine="708"/>
        <w:jc w:val="left"/>
        <w:rPr>
          <w:sz w:val="24"/>
        </w:rPr>
      </w:pPr>
      <w:r>
        <w:rPr>
          <w:sz w:val="24"/>
        </w:rPr>
        <w:t>доступ   в </w:t>
      </w:r>
      <w:r>
        <w:rPr>
          <w:spacing w:val="1"/>
          <w:sz w:val="24"/>
        </w:rPr>
        <w:t> </w:t>
      </w:r>
      <w:r>
        <w:rPr>
          <w:sz w:val="24"/>
        </w:rPr>
        <w:t>режиме </w:t>
      </w:r>
      <w:r>
        <w:rPr>
          <w:spacing w:val="30"/>
          <w:sz w:val="24"/>
        </w:rPr>
        <w:t> </w:t>
      </w:r>
      <w:r>
        <w:rPr>
          <w:sz w:val="24"/>
        </w:rPr>
        <w:t>on-line</w:t>
        <w:tab/>
        <w:t>в Электронную библиотечную</w:t>
      </w:r>
      <w:r>
        <w:rPr>
          <w:spacing w:val="27"/>
          <w:sz w:val="24"/>
        </w:rPr>
        <w:t> </w:t>
      </w:r>
      <w:r>
        <w:rPr>
          <w:sz w:val="24"/>
        </w:rPr>
        <w:t>систему</w:t>
      </w:r>
    </w:p>
    <w:p>
      <w:pPr>
        <w:pStyle w:val="BodyText"/>
        <w:ind w:left="1021"/>
      </w:pPr>
      <w:r>
        <w:rPr/>
        <w:t>«Университетская библиотека онлайн» - </w:t>
      </w:r>
      <w:hyperlink r:id="rId11">
        <w:r>
          <w:rPr>
            <w:color w:val="000080"/>
            <w:u w:val="single" w:color="000080"/>
          </w:rPr>
          <w:t>www.biblioclub.ru</w:t>
        </w:r>
      </w:hyperlink>
      <w:r>
        <w:rPr>
          <w:color w:val="000080"/>
          <w:u w:val="single" w:color="000080"/>
        </w:rPr>
        <w:t>;</w:t>
      </w:r>
    </w:p>
    <w:p>
      <w:pPr>
        <w:pStyle w:val="ListParagraph"/>
        <w:numPr>
          <w:ilvl w:val="2"/>
          <w:numId w:val="9"/>
        </w:numPr>
        <w:tabs>
          <w:tab w:pos="2462" w:val="left" w:leader="none"/>
          <w:tab w:pos="2463" w:val="left" w:leader="none"/>
          <w:tab w:pos="3445" w:val="left" w:leader="none"/>
          <w:tab w:pos="3841" w:val="left" w:leader="none"/>
          <w:tab w:pos="5469" w:val="left" w:leader="none"/>
          <w:tab w:pos="9224" w:val="left" w:leader="none"/>
        </w:tabs>
        <w:spacing w:line="240" w:lineRule="auto" w:before="0" w:after="0"/>
        <w:ind w:left="1022" w:right="403" w:firstLine="708"/>
        <w:jc w:val="left"/>
        <w:rPr>
          <w:sz w:val="24"/>
        </w:rPr>
      </w:pPr>
      <w:r>
        <w:rPr>
          <w:sz w:val="24"/>
        </w:rPr>
        <w:t>доступ</w:t>
        <w:tab/>
        <w:t>в</w:t>
        <w:tab/>
        <w:t>электронную</w:t>
        <w:tab/>
        <w:t>информационно-образовательной</w:t>
        <w:tab/>
        <w:t>среду университета.</w:t>
      </w:r>
    </w:p>
    <w:p>
      <w:pPr>
        <w:spacing w:before="4"/>
        <w:ind w:left="302" w:right="411" w:firstLine="707"/>
        <w:jc w:val="both"/>
        <w:rPr>
          <w:b/>
          <w:sz w:val="24"/>
        </w:rPr>
      </w:pPr>
      <w:r>
        <w:rPr>
          <w:b/>
          <w:sz w:val="24"/>
        </w:rPr>
        <w:t>Обучающимся НОУ ВО ВСИЭМ обеспечена возможность свободного доступа в электронную информационную образовательную среду (ЭИОС).</w:t>
      </w:r>
    </w:p>
    <w:p>
      <w:pPr>
        <w:pStyle w:val="BodyText"/>
        <w:ind w:left="302" w:right="406" w:firstLine="707"/>
        <w:jc w:val="both"/>
      </w:pPr>
      <w:r>
        <w:rPr/>
        <w:t>Электронная информационно-образовательная среда -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обучающимися образовательных программ. Одно из инструментов ЭИОС веб-сайт ВСИЭМ (vsiem.ru) , где личные кабинеты учащихся</w:t>
      </w:r>
      <w:r>
        <w:rPr>
          <w:spacing w:val="-2"/>
        </w:rPr>
        <w:t> </w:t>
      </w:r>
      <w:r>
        <w:rPr/>
        <w:t>обеспечивают:</w:t>
      </w:r>
    </w:p>
    <w:p>
      <w:pPr>
        <w:pStyle w:val="BodyText"/>
        <w:ind w:left="302" w:right="412" w:firstLine="427"/>
        <w:jc w:val="both"/>
      </w:pPr>
      <w:r>
        <w:rPr/>
        <w:t>а) доступ к учебным планам (индивидуальным учебным планам),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>
      <w:pPr>
        <w:spacing w:after="0"/>
        <w:jc w:val="both"/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65"/>
        <w:ind w:left="302" w:right="411" w:firstLine="427"/>
        <w:jc w:val="both"/>
      </w:pPr>
      <w:r>
        <w:rPr/>
        <w:t>б)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BodyText"/>
        <w:spacing w:before="1"/>
        <w:ind w:left="302" w:right="404" w:firstLine="427"/>
        <w:jc w:val="both"/>
      </w:pPr>
      <w:r>
        <w:rPr/>
        <w:t>в)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</w:r>
      <w:r>
        <w:rPr>
          <w:spacing w:val="-1"/>
        </w:rPr>
        <w:t> </w:t>
      </w:r>
      <w:r>
        <w:rPr/>
        <w:t>процесса;</w:t>
      </w:r>
    </w:p>
    <w:p>
      <w:pPr>
        <w:pStyle w:val="BodyText"/>
        <w:ind w:left="302" w:right="414" w:firstLine="427"/>
        <w:jc w:val="both"/>
      </w:pPr>
      <w:r>
        <w:rPr/>
        <w:t>г) 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>
      <w:pPr>
        <w:pStyle w:val="BodyText"/>
        <w:ind w:left="302" w:right="405" w:firstLine="419"/>
        <w:jc w:val="both"/>
      </w:pPr>
      <w:r>
        <w:rPr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>
      <w:pPr>
        <w:pStyle w:val="BodyText"/>
        <w:spacing w:before="7"/>
        <w:rPr>
          <w:sz w:val="25"/>
        </w:rPr>
      </w:pPr>
    </w:p>
    <w:p>
      <w:pPr>
        <w:spacing w:before="1"/>
        <w:ind w:left="1067" w:right="0" w:firstLine="0"/>
        <w:jc w:val="left"/>
        <w:rPr>
          <w:b/>
          <w:sz w:val="24"/>
        </w:rPr>
      </w:pPr>
      <w:r>
        <w:rPr>
          <w:b/>
          <w:sz w:val="24"/>
        </w:rPr>
        <w:t>Программное обеспечение:</w:t>
      </w:r>
    </w:p>
    <w:p>
      <w:pPr>
        <w:pStyle w:val="BodyText"/>
        <w:spacing w:before="12"/>
        <w:ind w:left="302" w:right="403" w:firstLine="719"/>
        <w:jc w:val="both"/>
      </w:pPr>
      <w:r>
        <w:rPr/>
        <w:t>Windows 7 Starter Russian Academic OPEN No Level LGG, Windows XP Starter DSP OEI, Office 2007 Professional Plus, Visio 2010 Standard Передача от ФГБОУ ВО «БГУ» в г. Якутске в счет погашения долга по госконтракту №1490-ОД от 13.12.2010</w:t>
      </w:r>
    </w:p>
    <w:p>
      <w:pPr>
        <w:pStyle w:val="BodyText"/>
        <w:ind w:left="1021" w:right="5028"/>
      </w:pPr>
      <w:r>
        <w:rPr/>
        <w:t>7-Zip. Свободно распространяемое ПО. K-Lite. Свободно распространяемое ПО.</w:t>
      </w:r>
    </w:p>
    <w:p>
      <w:pPr>
        <w:pStyle w:val="BodyText"/>
        <w:ind w:left="1021" w:right="3940"/>
        <w:jc w:val="both"/>
      </w:pPr>
      <w:r>
        <w:rPr/>
        <w:t>Adobe Reader XI. Свободно распространяемое ПО. VLC media player. Свободно распространяемое ПО Mozilla Firefox. Свободно распространяемое ПО</w:t>
      </w:r>
    </w:p>
    <w:p>
      <w:pPr>
        <w:pStyle w:val="BodyText"/>
        <w:ind w:left="1021"/>
        <w:jc w:val="both"/>
      </w:pPr>
      <w:r>
        <w:rPr>
          <w:u w:val="single"/>
        </w:rPr>
        <w:t> «КонсультантПлюс». 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989" w:val="left" w:leader="none"/>
        </w:tabs>
        <w:spacing w:line="240" w:lineRule="auto" w:before="90" w:after="0"/>
        <w:ind w:left="988" w:right="0" w:hanging="360"/>
        <w:jc w:val="left"/>
        <w:rPr>
          <w:sz w:val="24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sz w:val="24"/>
        </w:rPr>
        <w:t>О</w:t>
      </w:r>
      <w:r>
        <w:rPr>
          <w:sz w:val="24"/>
        </w:rPr>
        <w:t>писание материально–технической базы, необходимой для проведения</w:t>
      </w:r>
      <w:r>
        <w:rPr>
          <w:spacing w:val="-15"/>
          <w:sz w:val="24"/>
        </w:rPr>
        <w:t> </w:t>
      </w:r>
      <w:r>
        <w:rPr>
          <w:sz w:val="24"/>
        </w:rPr>
        <w:t>практики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02" w:right="411" w:firstLine="707"/>
        <w:jc w:val="both"/>
      </w:pPr>
      <w:r>
        <w:rPr/>
        <w:t>Учебная практика (практика по получению первичных профессиональных умений и навыков) проходит на базе НОУ ВО «ВСИЭМ». При проведении практики используются:</w:t>
      </w:r>
    </w:p>
    <w:p>
      <w:pPr>
        <w:pStyle w:val="BodyText"/>
        <w:ind w:left="302" w:right="409" w:firstLine="719"/>
        <w:jc w:val="both"/>
      </w:pPr>
      <w:r>
        <w:rPr/>
        <w:t>Учебные аудитории для самостоятельной работы, оборудованные учебной мебелью и компьютерной техникой с возможностью подключения к сети "Интернет" и обеспечением доступа в электронную информационно-образовательную среду</w:t>
      </w:r>
      <w:r>
        <w:rPr>
          <w:spacing w:val="-7"/>
        </w:rPr>
        <w:t> </w:t>
      </w:r>
      <w:r>
        <w:rPr/>
        <w:t>вуза</w:t>
      </w:r>
    </w:p>
    <w:p>
      <w:pPr>
        <w:pStyle w:val="BodyText"/>
        <w:ind w:left="302" w:right="404" w:firstLine="719"/>
        <w:jc w:val="both"/>
        <w:rPr>
          <w:sz w:val="28"/>
        </w:rPr>
      </w:pPr>
      <w:r>
        <w:rPr/>
        <w:t>При прохождении практики в профильной организации обучающимся предоставляется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</w:t>
      </w:r>
      <w:r>
        <w:rPr>
          <w:sz w:val="28"/>
        </w:rPr>
        <w:t>.</w:t>
      </w:r>
    </w:p>
    <w:p>
      <w:pPr>
        <w:pStyle w:val="BodyText"/>
      </w:pPr>
    </w:p>
    <w:p>
      <w:pPr>
        <w:pStyle w:val="BodyText"/>
        <w:ind w:left="1021"/>
      </w:pPr>
      <w:r>
        <w:rPr/>
        <w:t>Защита отчетов по практике проходит в мультимедийной аудитории № 412.</w:t>
      </w:r>
    </w:p>
    <w:p>
      <w:pPr>
        <w:spacing w:before="0"/>
        <w:ind w:left="1021" w:right="0" w:firstLine="0"/>
        <w:jc w:val="left"/>
        <w:rPr>
          <w:sz w:val="24"/>
        </w:rPr>
      </w:pPr>
      <w:r>
        <w:rPr>
          <w:b/>
          <w:sz w:val="24"/>
        </w:rPr>
        <w:t>Материально техническое оснащение ауд. № 412.</w:t>
      </w:r>
      <w:r>
        <w:rPr>
          <w:sz w:val="24"/>
        </w:rPr>
        <w:t>:</w:t>
      </w:r>
    </w:p>
    <w:p>
      <w:pPr>
        <w:pStyle w:val="BodyText"/>
        <w:ind w:left="302" w:right="401" w:firstLine="707"/>
        <w:jc w:val="both"/>
      </w:pPr>
      <w:r>
        <w:rPr/>
        <w:t>Стол учительский – 1, стул офисный – 1, парты – 23, стулья – 46, жалюзи – 3, мусорное ведро – 1, шкаф-пенал – 1, наглядные пособия, стенды – 5, доска – 1, тренога – 1, экран – 1, переносной компьютер - 1 шт, переносной проектор – 1 шт.</w:t>
      </w:r>
    </w:p>
    <w:p>
      <w:pPr>
        <w:spacing w:before="0"/>
        <w:ind w:left="302" w:right="401" w:firstLine="707"/>
        <w:jc w:val="both"/>
        <w:rPr>
          <w:sz w:val="24"/>
        </w:rPr>
      </w:pPr>
      <w:r>
        <w:rPr>
          <w:sz w:val="24"/>
        </w:rPr>
        <w:t>Для организации </w:t>
      </w:r>
      <w:r>
        <w:rPr>
          <w:b/>
          <w:sz w:val="24"/>
        </w:rPr>
        <w:t>самостоятельной работы </w:t>
      </w:r>
      <w:r>
        <w:rPr>
          <w:sz w:val="24"/>
        </w:rPr>
        <w:t>в ходе подготовки отчета по практике обучающиеся используют:</w:t>
      </w:r>
    </w:p>
    <w:p>
      <w:pPr>
        <w:pStyle w:val="ListParagraph"/>
        <w:numPr>
          <w:ilvl w:val="0"/>
          <w:numId w:val="10"/>
        </w:numPr>
        <w:tabs>
          <w:tab w:pos="1742" w:val="left" w:leader="none"/>
        </w:tabs>
        <w:spacing w:line="240" w:lineRule="auto" w:before="1" w:after="0"/>
        <w:ind w:left="1742" w:right="0" w:hanging="228"/>
        <w:jc w:val="left"/>
        <w:rPr>
          <w:sz w:val="24"/>
        </w:rPr>
      </w:pPr>
      <w:r>
        <w:rPr>
          <w:sz w:val="24"/>
        </w:rPr>
        <w:t>библиотечный фонд</w:t>
      </w:r>
      <w:r>
        <w:rPr>
          <w:spacing w:val="-1"/>
          <w:sz w:val="24"/>
        </w:rPr>
        <w:t> </w:t>
      </w:r>
      <w:r>
        <w:rPr>
          <w:sz w:val="24"/>
        </w:rPr>
        <w:t>вуза,</w:t>
      </w:r>
    </w:p>
    <w:p>
      <w:pPr>
        <w:pStyle w:val="ListParagraph"/>
        <w:numPr>
          <w:ilvl w:val="0"/>
          <w:numId w:val="10"/>
        </w:numPr>
        <w:tabs>
          <w:tab w:pos="1742" w:val="left" w:leader="none"/>
        </w:tabs>
        <w:spacing w:line="240" w:lineRule="auto" w:before="5" w:after="0"/>
        <w:ind w:left="1742" w:right="0" w:hanging="228"/>
        <w:jc w:val="left"/>
        <w:rPr>
          <w:b/>
          <w:sz w:val="24"/>
        </w:rPr>
      </w:pPr>
      <w:r>
        <w:rPr>
          <w:b/>
          <w:sz w:val="24"/>
        </w:rPr>
        <w:t>аудитории для самостоятельной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работы:</w:t>
      </w:r>
    </w:p>
    <w:p>
      <w:pPr>
        <w:pStyle w:val="ListParagraph"/>
        <w:numPr>
          <w:ilvl w:val="2"/>
          <w:numId w:val="9"/>
        </w:numPr>
        <w:tabs>
          <w:tab w:pos="1654" w:val="left" w:leader="none"/>
        </w:tabs>
        <w:spacing w:line="274" w:lineRule="exact" w:before="0" w:after="0"/>
        <w:ind w:left="1653" w:right="0" w:hanging="360"/>
        <w:jc w:val="left"/>
        <w:rPr>
          <w:b/>
          <w:sz w:val="24"/>
        </w:rPr>
      </w:pPr>
      <w:r>
        <w:rPr>
          <w:b/>
          <w:sz w:val="24"/>
        </w:rPr>
        <w:t>читальный зал (каб.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№106)</w:t>
      </w:r>
    </w:p>
    <w:p>
      <w:pPr>
        <w:pStyle w:val="ListParagraph"/>
        <w:numPr>
          <w:ilvl w:val="2"/>
          <w:numId w:val="9"/>
        </w:numPr>
        <w:tabs>
          <w:tab w:pos="1713" w:val="left" w:leader="none"/>
          <w:tab w:pos="1714" w:val="left" w:leader="none"/>
        </w:tabs>
        <w:spacing w:line="274" w:lineRule="exact" w:before="0" w:after="0"/>
        <w:ind w:left="1713" w:right="0" w:hanging="420"/>
        <w:jc w:val="left"/>
        <w:rPr>
          <w:sz w:val="24"/>
        </w:rPr>
      </w:pPr>
      <w:r>
        <w:rPr>
          <w:sz w:val="24"/>
        </w:rPr>
        <w:t>компьютерный класс</w:t>
      </w:r>
      <w:r>
        <w:rPr>
          <w:spacing w:val="-2"/>
          <w:sz w:val="24"/>
        </w:rPr>
        <w:t> </w:t>
      </w:r>
      <w:r>
        <w:rPr>
          <w:sz w:val="24"/>
        </w:rPr>
        <w:t>(кааб.310)</w:t>
      </w:r>
    </w:p>
    <w:p>
      <w:pPr>
        <w:pStyle w:val="BodyText"/>
        <w:ind w:left="302" w:right="407" w:firstLine="707"/>
        <w:jc w:val="both"/>
      </w:pPr>
      <w:r>
        <w:rPr>
          <w:b/>
        </w:rPr>
        <w:t>Компьютеры для обучающихся </w:t>
      </w:r>
      <w:r>
        <w:rPr/>
        <w:t>Intel Pentium G2020 2,9GHz, CPU: Intel Pentium G630 2,7GHz оснащенные следующим лицензионно-программным обеспечением:</w:t>
      </w:r>
    </w:p>
    <w:p>
      <w:pPr>
        <w:pStyle w:val="BodyText"/>
        <w:ind w:left="302" w:right="405" w:firstLine="707"/>
        <w:jc w:val="both"/>
      </w:pPr>
      <w:r>
        <w:rPr/>
        <w:t>Windows 7 Starter Russian Academic OPEN No Level LGG, Windows XP Starter DSP OEI, Office 2007 Professional Plus, Visio 2010 Standard Передача от ФГБОУ ВО «БГУ» в г.</w:t>
      </w:r>
    </w:p>
    <w:p>
      <w:pPr>
        <w:spacing w:after="0"/>
        <w:jc w:val="both"/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65"/>
        <w:ind w:left="302"/>
        <w:jc w:val="both"/>
      </w:pPr>
      <w:r>
        <w:rPr/>
        <w:t>Якутске в счет погашения долга по госконтракту №1490-ОД от 13.12.2010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9"/>
        </w:numPr>
        <w:tabs>
          <w:tab w:pos="1401" w:val="left" w:leader="none"/>
        </w:tabs>
        <w:spacing w:line="240" w:lineRule="auto" w:before="0" w:after="0"/>
        <w:ind w:left="302" w:right="413" w:firstLine="708"/>
        <w:jc w:val="both"/>
      </w:pPr>
      <w:bookmarkStart w:name="_bookmark10" w:id="21"/>
      <w:bookmarkEnd w:id="21"/>
      <w:r>
        <w:rPr>
          <w:b w:val="0"/>
        </w:rPr>
      </w:r>
      <w:bookmarkStart w:name="_bookmark10" w:id="22"/>
      <w:bookmarkEnd w:id="22"/>
      <w:r>
        <w:rPr/>
        <w:t>Особ</w:t>
      </w:r>
      <w:r>
        <w:rPr/>
        <w:t>енности прохождения практики обучающимися из числа инвалидов и лиц с ограниченными возможностями</w:t>
      </w:r>
      <w:r>
        <w:rPr>
          <w:spacing w:val="-5"/>
        </w:rPr>
        <w:t> </w:t>
      </w:r>
      <w:r>
        <w:rPr/>
        <w:t>здоровья</w:t>
      </w:r>
    </w:p>
    <w:p>
      <w:pPr>
        <w:pStyle w:val="BodyText"/>
        <w:ind w:left="302" w:right="410"/>
        <w:jc w:val="both"/>
      </w:pPr>
      <w:r>
        <w:rPr/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12" w:firstLine="0"/>
        <w:jc w:val="both"/>
        <w:rPr>
          <w:sz w:val="24"/>
        </w:rPr>
      </w:pPr>
      <w:r>
        <w:rPr>
          <w:sz w:val="24"/>
        </w:rPr>
        <w:t>создание текстовой версии любого нетекстового контента для его возможного преобразования в альтернативные формы, удобные для различных</w:t>
      </w:r>
      <w:r>
        <w:rPr>
          <w:spacing w:val="-10"/>
          <w:sz w:val="24"/>
        </w:rPr>
        <w:t> </w:t>
      </w:r>
      <w:r>
        <w:rPr>
          <w:sz w:val="24"/>
        </w:rPr>
        <w:t>пользователей;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09" w:firstLine="0"/>
        <w:jc w:val="both"/>
        <w:rPr>
          <w:sz w:val="24"/>
        </w:rPr>
      </w:pPr>
      <w:r>
        <w:rPr>
          <w:sz w:val="24"/>
        </w:rPr>
        <w:t>создание контента, который можно представить в различных видах без потер данных или структуры, предусмотреть возможность масштабирования текста и изображений без потери</w:t>
      </w:r>
      <w:r>
        <w:rPr>
          <w:spacing w:val="-1"/>
          <w:sz w:val="24"/>
        </w:rPr>
        <w:t> </w:t>
      </w:r>
      <w:r>
        <w:rPr>
          <w:sz w:val="24"/>
        </w:rPr>
        <w:t>качества;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10" w:firstLine="0"/>
        <w:jc w:val="both"/>
        <w:rPr>
          <w:sz w:val="24"/>
        </w:rPr>
      </w:pPr>
      <w:r>
        <w:rPr>
          <w:sz w:val="24"/>
        </w:rPr>
        <w:t>создание возможности для обучающихся воспринимать одну и </w:t>
      </w:r>
      <w:r>
        <w:rPr>
          <w:spacing w:val="1"/>
          <w:sz w:val="24"/>
        </w:rPr>
        <w:t>ту </w:t>
      </w:r>
      <w:r>
        <w:rPr>
          <w:sz w:val="24"/>
        </w:rPr>
        <w:t>же информацию</w:t>
      </w:r>
      <w:r>
        <w:rPr>
          <w:spacing w:val="-35"/>
          <w:sz w:val="24"/>
        </w:rPr>
        <w:t> </w:t>
      </w:r>
      <w:r>
        <w:rPr>
          <w:sz w:val="24"/>
        </w:rPr>
        <w:t>из разных источников – например, так, чтобы лица с нарушением слуха получали информацию визуально, с нарушением зрения –</w:t>
      </w:r>
      <w:r>
        <w:rPr>
          <w:spacing w:val="-3"/>
          <w:sz w:val="24"/>
        </w:rPr>
        <w:t> </w:t>
      </w:r>
      <w:r>
        <w:rPr>
          <w:sz w:val="24"/>
        </w:rPr>
        <w:t>аудиально;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12" w:firstLine="0"/>
        <w:jc w:val="both"/>
        <w:rPr>
          <w:sz w:val="24"/>
        </w:rPr>
      </w:pPr>
      <w:r>
        <w:rPr>
          <w:sz w:val="24"/>
        </w:rPr>
        <w:t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симуляционных</w:t>
      </w:r>
      <w:r>
        <w:rPr>
          <w:spacing w:val="0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04" w:firstLine="0"/>
        <w:jc w:val="both"/>
        <w:rPr>
          <w:sz w:val="24"/>
        </w:rPr>
      </w:pPr>
      <w:r>
        <w:rPr>
          <w:sz w:val="24"/>
        </w:rPr>
        <w:t>применение дистанционных образовательных технологий для передачи 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 дистанционного обучения, проведения семинаров, выступление с докладами и защитой выполненных работ, проведение тренингов, организации коллективной</w:t>
      </w:r>
      <w:r>
        <w:rPr>
          <w:spacing w:val="-1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10" w:firstLine="0"/>
        <w:jc w:val="both"/>
        <w:rPr>
          <w:sz w:val="24"/>
        </w:rPr>
      </w:pPr>
      <w:r>
        <w:rPr>
          <w:sz w:val="24"/>
        </w:rPr>
        <w:t>применение дистанционных образовательных технологий для организации форм текущего и промежуточного</w:t>
      </w:r>
      <w:r>
        <w:rPr>
          <w:spacing w:val="-2"/>
          <w:sz w:val="24"/>
        </w:rPr>
        <w:t> </w:t>
      </w:r>
      <w:r>
        <w:rPr>
          <w:sz w:val="24"/>
        </w:rPr>
        <w:t>контроля;</w:t>
      </w:r>
    </w:p>
    <w:p>
      <w:pPr>
        <w:pStyle w:val="ListParagraph"/>
        <w:numPr>
          <w:ilvl w:val="0"/>
          <w:numId w:val="11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302" w:right="409" w:firstLine="0"/>
        <w:jc w:val="both"/>
        <w:rPr>
          <w:sz w:val="24"/>
        </w:rPr>
      </w:pPr>
      <w:r>
        <w:rPr>
          <w:sz w:val="24"/>
        </w:rPr>
        <w:t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</w:t>
      </w:r>
      <w:r>
        <w:rPr>
          <w:spacing w:val="-3"/>
          <w:sz w:val="24"/>
        </w:rPr>
        <w:t> </w:t>
      </w:r>
      <w:r>
        <w:rPr>
          <w:sz w:val="24"/>
        </w:rPr>
        <w:t>мин.,</w:t>
      </w:r>
    </w:p>
    <w:p>
      <w:pPr>
        <w:pStyle w:val="BodyText"/>
        <w:ind w:left="302" w:right="407" w:firstLine="719"/>
        <w:jc w:val="both"/>
      </w:pPr>
      <w:r>
        <w:rPr/>
        <w:t>Университет устанавливает конкретное содержание программы практики и условия ее организации и проведения для обучающихся с ограниченными возможностями здоровья, инвалидов при наличии факта зачисления таких обучающихся с учетом конкретных нозологий.</w:t>
      </w:r>
    </w:p>
    <w:p>
      <w:pPr>
        <w:spacing w:after="0"/>
        <w:jc w:val="both"/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688" w:top="1580" w:bottom="880" w:left="1400" w:right="300"/>
        </w:sectPr>
      </w:pPr>
    </w:p>
    <w:p>
      <w:pPr>
        <w:spacing w:line="322" w:lineRule="exact" w:before="66"/>
        <w:ind w:left="832" w:right="220" w:firstLine="0"/>
        <w:jc w:val="center"/>
        <w:rPr>
          <w:sz w:val="28"/>
        </w:rPr>
      </w:pPr>
      <w:r>
        <w:rPr>
          <w:sz w:val="28"/>
        </w:rPr>
        <w:t>ПРИЛОЖЕНИЕ А</w:t>
      </w:r>
    </w:p>
    <w:p>
      <w:pPr>
        <w:spacing w:before="0" w:after="10"/>
        <w:ind w:left="3276" w:right="820" w:hanging="1827"/>
        <w:jc w:val="left"/>
        <w:rPr>
          <w:sz w:val="28"/>
        </w:rPr>
      </w:pPr>
      <w:r>
        <w:rPr>
          <w:sz w:val="28"/>
        </w:rPr>
        <w:t>НЕГОСУДАРСТВЕННОЕ ОБРАЗОВАТЕЛЬНОЕ УЧРЕЖДЕНИЕ ВЫСШЕГО ОБРАЗОВАНИЯ</w:t>
      </w:r>
    </w:p>
    <w:tbl>
      <w:tblPr>
        <w:tblW w:w="0" w:type="auto"/>
        <w:jc w:val="left"/>
        <w:tblInd w:w="2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8"/>
      </w:tblGrid>
      <w:tr>
        <w:trPr>
          <w:trHeight w:val="303" w:hRule="atLeast"/>
        </w:trPr>
        <w:tc>
          <w:tcPr>
            <w:tcW w:w="5978" w:type="dxa"/>
          </w:tcPr>
          <w:p>
            <w:pPr>
              <w:pStyle w:val="TableParagraph"/>
              <w:spacing w:line="244" w:lineRule="exact"/>
              <w:ind w:left="178" w:right="178"/>
              <w:jc w:val="center"/>
              <w:rPr>
                <w:sz w:val="22"/>
              </w:rPr>
            </w:pPr>
            <w:r>
              <w:rPr>
                <w:sz w:val="22"/>
              </w:rPr>
              <w:t>«ВОСТОЧНО – СИБИРСКИЙ ИНСТИТУТ ЭКОНОМИКИ</w:t>
            </w:r>
          </w:p>
        </w:tc>
      </w:tr>
      <w:tr>
        <w:trPr>
          <w:trHeight w:val="303" w:hRule="atLeast"/>
        </w:trPr>
        <w:tc>
          <w:tcPr>
            <w:tcW w:w="5978" w:type="dxa"/>
          </w:tcPr>
          <w:p>
            <w:pPr>
              <w:pStyle w:val="TableParagraph"/>
              <w:spacing w:line="233" w:lineRule="exact" w:before="50"/>
              <w:ind w:left="127" w:right="178"/>
              <w:jc w:val="center"/>
              <w:rPr>
                <w:sz w:val="22"/>
              </w:rPr>
            </w:pPr>
            <w:r>
              <w:rPr>
                <w:sz w:val="22"/>
              </w:rPr>
              <w:t>И МЕНЕДЖМЕНТА»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368" w:lineRule="exact" w:before="244"/>
        <w:ind w:left="832" w:right="219" w:firstLine="0"/>
        <w:jc w:val="center"/>
        <w:rPr>
          <w:sz w:val="32"/>
        </w:rPr>
      </w:pPr>
      <w:r>
        <w:rPr>
          <w:sz w:val="32"/>
        </w:rPr>
        <w:t>ОТЧЕТ</w:t>
      </w:r>
    </w:p>
    <w:p>
      <w:pPr>
        <w:spacing w:line="368" w:lineRule="exact" w:before="0"/>
        <w:ind w:left="832" w:right="220" w:firstLine="0"/>
        <w:jc w:val="center"/>
        <w:rPr>
          <w:sz w:val="32"/>
        </w:rPr>
      </w:pPr>
      <w:r>
        <w:rPr>
          <w:sz w:val="32"/>
        </w:rPr>
        <w:t>по учебной практике</w:t>
      </w:r>
    </w:p>
    <w:p>
      <w:pPr>
        <w:pStyle w:val="BodyText"/>
        <w:rPr>
          <w:sz w:val="34"/>
        </w:rPr>
      </w:pPr>
    </w:p>
    <w:p>
      <w:pPr>
        <w:tabs>
          <w:tab w:pos="7727" w:val="left" w:leader="none"/>
        </w:tabs>
        <w:spacing w:before="256"/>
        <w:ind w:left="1021" w:right="0" w:firstLine="0"/>
        <w:jc w:val="left"/>
        <w:rPr>
          <w:sz w:val="28"/>
        </w:rPr>
      </w:pPr>
      <w:r>
        <w:rPr>
          <w:sz w:val="28"/>
        </w:rPr>
        <w:t>Студента</w:t>
      </w:r>
      <w:r>
        <w:rPr>
          <w:spacing w:val="-2"/>
          <w:sz w:val="28"/>
        </w:rPr>
        <w:t> </w:t>
      </w:r>
      <w:r>
        <w:rPr>
          <w:sz w:val="28"/>
        </w:rPr>
        <w:t>гр.</w:t>
      </w:r>
      <w:r>
        <w:rPr>
          <w:spacing w:val="-2"/>
          <w:sz w:val="28"/>
        </w:rPr>
        <w:t> </w:t>
      </w:r>
      <w:r>
        <w:rPr>
          <w:sz w:val="28"/>
        </w:rPr>
        <w:t>ЮП-15</w:t>
      </w:r>
      <w:r>
        <w:rPr>
          <w:sz w:val="28"/>
          <w:u w:val="single"/>
        </w:rPr>
        <w:t> </w:t>
        <w:tab/>
      </w:r>
      <w:r>
        <w:rPr>
          <w:sz w:val="28"/>
        </w:rPr>
        <w:t>И.О.Фамилия</w:t>
      </w:r>
    </w:p>
    <w:p>
      <w:pPr>
        <w:spacing w:before="0"/>
        <w:ind w:left="832" w:right="216" w:firstLine="0"/>
        <w:jc w:val="center"/>
        <w:rPr>
          <w:sz w:val="22"/>
        </w:rPr>
      </w:pPr>
      <w:r>
        <w:rPr>
          <w:sz w:val="22"/>
        </w:rPr>
        <w:t>(дата, подпись)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322" w:lineRule="exact" w:before="183"/>
        <w:ind w:left="1021" w:right="0" w:firstLine="0"/>
        <w:jc w:val="left"/>
        <w:rPr>
          <w:sz w:val="28"/>
        </w:rPr>
      </w:pPr>
      <w:r>
        <w:rPr>
          <w:sz w:val="28"/>
        </w:rPr>
        <w:t>Руководитель практики</w:t>
      </w:r>
    </w:p>
    <w:p>
      <w:pPr>
        <w:tabs>
          <w:tab w:pos="3019" w:val="left" w:leader="none"/>
          <w:tab w:pos="7640" w:val="left" w:leader="none"/>
        </w:tabs>
        <w:spacing w:before="0"/>
        <w:ind w:left="1021" w:right="0" w:firstLine="0"/>
        <w:jc w:val="left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кафедры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И.О.Фамилия</w:t>
      </w:r>
    </w:p>
    <w:p>
      <w:pPr>
        <w:spacing w:before="3"/>
        <w:ind w:left="832" w:right="216" w:firstLine="0"/>
        <w:jc w:val="center"/>
        <w:rPr>
          <w:sz w:val="22"/>
        </w:rPr>
      </w:pPr>
      <w:r>
        <w:rPr>
          <w:sz w:val="22"/>
        </w:rPr>
        <w:t>(дата, подпись)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83"/>
        <w:ind w:left="832" w:right="216" w:firstLine="0"/>
        <w:jc w:val="center"/>
        <w:rPr>
          <w:sz w:val="28"/>
        </w:rPr>
      </w:pPr>
      <w:r>
        <w:rPr>
          <w:sz w:val="28"/>
        </w:rPr>
        <w:t>Якутск 201_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688" w:top="760" w:bottom="880" w:left="1400" w:right="300"/>
        </w:sectPr>
      </w:pPr>
    </w:p>
    <w:p>
      <w:pPr>
        <w:spacing w:before="71"/>
        <w:ind w:left="3864" w:right="3962" w:firstLine="0"/>
        <w:jc w:val="center"/>
        <w:rPr>
          <w:b/>
          <w:sz w:val="28"/>
        </w:rPr>
      </w:pPr>
      <w:r>
        <w:rPr>
          <w:b/>
          <w:sz w:val="28"/>
        </w:rPr>
        <w:t>ПРИЛОЖЕНИЕ Б ДНЕВНИК</w:t>
      </w:r>
    </w:p>
    <w:p>
      <w:pPr>
        <w:spacing w:line="321" w:lineRule="exact" w:before="0"/>
        <w:ind w:left="832" w:right="936" w:firstLine="0"/>
        <w:jc w:val="center"/>
        <w:rPr>
          <w:b/>
          <w:sz w:val="28"/>
        </w:rPr>
      </w:pPr>
      <w:r>
        <w:rPr>
          <w:b/>
          <w:sz w:val="28"/>
        </w:rPr>
        <w:t>прохождения учебной (производственной) практики</w:t>
      </w:r>
    </w:p>
    <w:p>
      <w:pPr>
        <w:tabs>
          <w:tab w:pos="2657" w:val="left" w:leader="none"/>
          <w:tab w:pos="4583" w:val="left" w:leader="none"/>
          <w:tab w:pos="6560" w:val="left" w:leader="none"/>
        </w:tabs>
        <w:spacing w:before="2"/>
        <w:ind w:left="302" w:right="0" w:firstLine="0"/>
        <w:jc w:val="left"/>
        <w:rPr>
          <w:sz w:val="22"/>
        </w:rPr>
      </w:pPr>
      <w:r>
        <w:rPr>
          <w:rFonts w:ascii="Cambria" w:hAnsi="Cambria"/>
          <w:i/>
          <w:color w:val="4F81BC"/>
          <w:sz w:val="22"/>
        </w:rPr>
        <w:t>Студента</w:t>
      </w:r>
      <w:r>
        <w:rPr>
          <w:rFonts w:ascii="Cambria" w:hAnsi="Cambria"/>
          <w:i/>
          <w:color w:val="4F81BC"/>
          <w:spacing w:val="-3"/>
          <w:sz w:val="22"/>
        </w:rPr>
        <w:t> </w:t>
      </w:r>
      <w:r>
        <w:rPr>
          <w:rFonts w:ascii="Cambria" w:hAnsi="Cambria"/>
          <w:i/>
          <w:color w:val="4F81BC"/>
          <w:sz w:val="22"/>
        </w:rPr>
        <w:t>(ки)</w:t>
      </w:r>
      <w:r>
        <w:rPr>
          <w:rFonts w:ascii="Cambria" w:hAnsi="Cambria"/>
          <w:i/>
          <w:color w:val="4F81BC"/>
          <w:sz w:val="22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2"/>
        </w:rPr>
        <w:t>курса</w:t>
      </w:r>
      <w:r>
        <w:rPr>
          <w:rFonts w:ascii="Cambria" w:hAnsi="Cambria"/>
          <w:i/>
          <w:color w:val="4F81BC"/>
          <w:sz w:val="22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2"/>
        </w:rPr>
        <w:t>группы</w:t>
      </w:r>
      <w:r>
        <w:rPr>
          <w:color w:val="4F81BC"/>
          <w:sz w:val="22"/>
          <w:u w:val="single" w:color="4E80BB"/>
        </w:rPr>
        <w:t> </w:t>
        <w:tab/>
      </w:r>
    </w:p>
    <w:p>
      <w:pPr>
        <w:spacing w:line="254" w:lineRule="exact" w:before="1"/>
        <w:ind w:left="302" w:right="0" w:firstLine="0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color w:val="4F81BC"/>
          <w:sz w:val="22"/>
        </w:rPr>
        <w:t>__________________________________________________________________</w:t>
      </w:r>
    </w:p>
    <w:p>
      <w:pPr>
        <w:spacing w:line="318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(фамилия, имя, отчество)</w:t>
      </w:r>
    </w:p>
    <w:p>
      <w:pPr>
        <w:tabs>
          <w:tab w:pos="9584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8"/>
          <w:sz w:val="28"/>
        </w:rPr>
        <w:t> </w:t>
      </w:r>
      <w:r>
        <w:rPr>
          <w:sz w:val="28"/>
        </w:rPr>
        <w:t>практики</w:t>
      </w:r>
      <w:r>
        <w:rPr>
          <w:sz w:val="28"/>
          <w:u w:val="single"/>
        </w:rPr>
        <w:t> </w:t>
        <w:tab/>
      </w: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1096;mso-wrap-distance-left:0;mso-wrap-distance-right:0" from="85.103996pt,15.827475pt" to="547.034058pt,15.827475pt" stroked="true" strokeweight=".5616pt" strokecolor="#000000">
            <v:stroke dashstyle="solid"/>
            <w10:wrap type="topAndBottom"/>
          </v:line>
        </w:pict>
      </w:r>
    </w:p>
    <w:p>
      <w:pPr>
        <w:tabs>
          <w:tab w:pos="9600" w:val="left" w:leader="none"/>
        </w:tabs>
        <w:spacing w:line="29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> </w:t>
      </w:r>
      <w:r>
        <w:rPr>
          <w:sz w:val="28"/>
        </w:rPr>
        <w:t>предприятия</w:t>
      </w:r>
      <w:r>
        <w:rPr>
          <w:sz w:val="28"/>
          <w:u w:val="single"/>
        </w:rPr>
        <w:t> </w:t>
        <w:tab/>
      </w:r>
    </w:p>
    <w:p>
      <w:pPr>
        <w:spacing w:line="254" w:lineRule="exact" w:before="8"/>
        <w:ind w:left="302" w:right="0" w:firstLine="0"/>
        <w:jc w:val="left"/>
        <w:rPr>
          <w:rFonts w:ascii="Cambria"/>
          <w:b/>
          <w:i/>
          <w:sz w:val="22"/>
        </w:rPr>
      </w:pPr>
      <w:r>
        <w:rPr>
          <w:rFonts w:ascii="Cambria"/>
          <w:b/>
          <w:i/>
          <w:color w:val="4F81BC"/>
          <w:sz w:val="22"/>
        </w:rPr>
        <w:t>__________________________________________________________________</w:t>
      </w:r>
    </w:p>
    <w:p>
      <w:pPr>
        <w:spacing w:line="318" w:lineRule="exact" w:before="0" w:after="7"/>
        <w:ind w:left="302" w:right="0" w:firstLine="0"/>
        <w:jc w:val="left"/>
        <w:rPr>
          <w:sz w:val="28"/>
        </w:rPr>
      </w:pPr>
      <w:r>
        <w:rPr>
          <w:sz w:val="28"/>
        </w:rPr>
        <w:t>(фамилия, имя, отчество, должность)</w:t>
      </w: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1949"/>
        <w:gridCol w:w="3451"/>
        <w:gridCol w:w="1294"/>
        <w:gridCol w:w="1728"/>
      </w:tblGrid>
      <w:tr>
        <w:trPr>
          <w:trHeight w:val="760" w:hRule="atLeast"/>
        </w:trPr>
        <w:tc>
          <w:tcPr>
            <w:tcW w:w="895" w:type="dxa"/>
          </w:tcPr>
          <w:p>
            <w:pPr>
              <w:pStyle w:val="TableParagraph"/>
              <w:spacing w:line="247" w:lineRule="exact"/>
              <w:ind w:left="388" w:hanging="248"/>
              <w:rPr>
                <w:sz w:val="22"/>
              </w:rPr>
            </w:pPr>
            <w:r>
              <w:rPr>
                <w:sz w:val="22"/>
              </w:rPr>
              <w:t>Месяц</w:t>
            </w:r>
          </w:p>
          <w:p>
            <w:pPr>
              <w:pStyle w:val="TableParagraph"/>
              <w:spacing w:line="252" w:lineRule="exact" w:before="5"/>
              <w:ind w:left="175" w:right="160" w:hanging="2"/>
              <w:jc w:val="center"/>
              <w:rPr>
                <w:sz w:val="22"/>
              </w:rPr>
            </w:pPr>
            <w:r>
              <w:rPr>
                <w:sz w:val="22"/>
              </w:rPr>
              <w:t>и  число</w:t>
            </w:r>
          </w:p>
        </w:tc>
        <w:tc>
          <w:tcPr>
            <w:tcW w:w="1949" w:type="dxa"/>
          </w:tcPr>
          <w:p>
            <w:pPr>
              <w:pStyle w:val="TableParagraph"/>
              <w:spacing w:line="242" w:lineRule="auto"/>
              <w:ind w:left="371" w:right="235" w:hanging="113"/>
              <w:rPr>
                <w:sz w:val="22"/>
              </w:rPr>
            </w:pPr>
            <w:r>
              <w:rPr>
                <w:sz w:val="22"/>
              </w:rPr>
              <w:t>Подразделение предприятия</w:t>
            </w:r>
          </w:p>
        </w:tc>
        <w:tc>
          <w:tcPr>
            <w:tcW w:w="3451" w:type="dxa"/>
          </w:tcPr>
          <w:p>
            <w:pPr>
              <w:pStyle w:val="TableParagraph"/>
              <w:spacing w:line="242" w:lineRule="auto"/>
              <w:ind w:left="1387" w:right="189" w:hanging="1172"/>
              <w:rPr>
                <w:sz w:val="22"/>
              </w:rPr>
            </w:pPr>
            <w:r>
              <w:rPr>
                <w:sz w:val="22"/>
              </w:rPr>
              <w:t>Краткое описание выполненной работы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298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728" w:type="dxa"/>
          </w:tcPr>
          <w:p>
            <w:pPr>
              <w:pStyle w:val="TableParagraph"/>
              <w:spacing w:line="247" w:lineRule="exact"/>
              <w:ind w:left="221" w:firstLine="235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  <w:p>
            <w:pPr>
              <w:pStyle w:val="TableParagraph"/>
              <w:spacing w:line="252" w:lineRule="exact" w:before="5"/>
              <w:ind w:left="221" w:right="207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руководителя практики</w:t>
            </w:r>
          </w:p>
        </w:tc>
      </w:tr>
      <w:tr>
        <w:trPr>
          <w:trHeight w:val="273" w:hRule="atLeast"/>
        </w:trPr>
        <w:tc>
          <w:tcPr>
            <w:tcW w:w="895" w:type="dxa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49" w:type="dxa"/>
          </w:tcPr>
          <w:p>
            <w:pPr>
              <w:pStyle w:val="TableParagraph"/>
              <w:spacing w:line="247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51" w:type="dxa"/>
          </w:tcPr>
          <w:p>
            <w:pPr>
              <w:pStyle w:val="TableParagraph"/>
              <w:spacing w:line="247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4" w:hRule="atLeast"/>
        </w:trPr>
        <w:tc>
          <w:tcPr>
            <w:tcW w:w="8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tabs>
          <w:tab w:pos="4593" w:val="left" w:leader="none"/>
          <w:tab w:pos="5472" w:val="left" w:leader="none"/>
          <w:tab w:pos="9670" w:val="left" w:leader="none"/>
        </w:tabs>
        <w:spacing w:before="0"/>
        <w:ind w:left="302" w:right="533" w:firstLine="0"/>
        <w:jc w:val="left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> </w:t>
      </w:r>
      <w:r>
        <w:rPr>
          <w:sz w:val="28"/>
        </w:rPr>
        <w:t>практики</w:t>
      </w:r>
      <w:r>
        <w:rPr>
          <w:sz w:val="28"/>
          <w:u w:val="single"/>
        </w:rPr>
        <w:t> </w:t>
        <w:tab/>
      </w:r>
      <w:r>
        <w:rPr>
          <w:sz w:val="28"/>
        </w:rPr>
        <w:t>Окончание</w:t>
      </w:r>
      <w:r>
        <w:rPr>
          <w:spacing w:val="-12"/>
          <w:sz w:val="28"/>
        </w:rPr>
        <w:t> </w:t>
      </w:r>
      <w:r>
        <w:rPr>
          <w:sz w:val="28"/>
        </w:rPr>
        <w:t>практики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Подпись</w:t>
      </w:r>
      <w:r>
        <w:rPr>
          <w:spacing w:val="-9"/>
          <w:sz w:val="28"/>
        </w:rPr>
        <w:t> </w:t>
      </w:r>
      <w:r>
        <w:rPr>
          <w:sz w:val="28"/>
        </w:rPr>
        <w:t>практиканта</w:t>
      </w:r>
      <w:r>
        <w:rPr>
          <w:sz w:val="28"/>
          <w:u w:val="single"/>
        </w:rPr>
        <w:t> </w:t>
        <w:tab/>
        <w:tab/>
      </w:r>
    </w:p>
    <w:p>
      <w:pPr>
        <w:spacing w:line="322" w:lineRule="exact" w:before="2"/>
        <w:ind w:left="302" w:right="0" w:firstLine="0"/>
        <w:jc w:val="left"/>
        <w:rPr>
          <w:sz w:val="28"/>
        </w:rPr>
      </w:pPr>
      <w:r>
        <w:rPr>
          <w:sz w:val="28"/>
        </w:rPr>
        <w:t>Содержание и объем выполненных работ подтверждаю</w:t>
      </w:r>
    </w:p>
    <w:p>
      <w:pPr>
        <w:tabs>
          <w:tab w:pos="7154" w:val="left" w:leader="none"/>
          <w:tab w:pos="9471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 практики</w:t>
      </w:r>
      <w:r>
        <w:rPr>
          <w:spacing w:val="-1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предприятия</w:t>
      </w:r>
      <w:r>
        <w:rPr>
          <w:sz w:val="28"/>
          <w:u w:val="single"/>
        </w:rPr>
        <w:t> </w:t>
        <w:tab/>
      </w:r>
      <w:r>
        <w:rPr>
          <w:sz w:val="28"/>
        </w:rPr>
        <w:t>/</w:t>
      </w:r>
      <w:r>
        <w:rPr>
          <w:sz w:val="28"/>
          <w:u w:val="single"/>
        </w:rPr>
        <w:t> </w:t>
        <w:tab/>
      </w:r>
      <w:r>
        <w:rPr>
          <w:sz w:val="28"/>
        </w:rPr>
        <w:t>/</w:t>
      </w:r>
    </w:p>
    <w:p>
      <w:pPr>
        <w:tabs>
          <w:tab w:pos="7363" w:val="left" w:leader="none"/>
        </w:tabs>
        <w:spacing w:before="0"/>
        <w:ind w:left="5141" w:right="0" w:firstLine="0"/>
        <w:jc w:val="left"/>
        <w:rPr>
          <w:sz w:val="22"/>
        </w:rPr>
      </w:pPr>
      <w:r>
        <w:rPr>
          <w:sz w:val="22"/>
        </w:rPr>
        <w:t>(ф., и.,</w:t>
      </w:r>
      <w:r>
        <w:rPr>
          <w:spacing w:val="-3"/>
          <w:sz w:val="22"/>
        </w:rPr>
        <w:t> </w:t>
      </w:r>
      <w:r>
        <w:rPr>
          <w:sz w:val="22"/>
        </w:rPr>
        <w:t>о.)</w:t>
        <w:tab/>
        <w:t>(подпись)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688" w:top="760" w:bottom="960" w:left="1400" w:right="300"/>
        </w:sectPr>
      </w:pPr>
    </w:p>
    <w:p>
      <w:pPr>
        <w:spacing w:line="319" w:lineRule="exact" w:before="71"/>
        <w:ind w:left="832" w:right="933" w:firstLine="0"/>
        <w:jc w:val="center"/>
        <w:rPr>
          <w:b/>
          <w:sz w:val="28"/>
        </w:rPr>
      </w:pPr>
      <w:r>
        <w:rPr>
          <w:b/>
          <w:sz w:val="28"/>
        </w:rPr>
        <w:t>ПРИЛОЖЕНИЕ В</w:t>
      </w:r>
    </w:p>
    <w:p>
      <w:pPr>
        <w:spacing w:line="319" w:lineRule="exact" w:before="0"/>
        <w:ind w:left="832" w:right="937" w:firstLine="0"/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Оформляется на бланке предприятия)</w:t>
      </w:r>
    </w:p>
    <w:p>
      <w:pPr>
        <w:spacing w:before="5"/>
        <w:ind w:left="832" w:right="935" w:firstLine="0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>
      <w:pPr>
        <w:pStyle w:val="BodyText"/>
        <w:spacing w:before="6"/>
        <w:rPr>
          <w:b/>
          <w:sz w:val="27"/>
        </w:rPr>
      </w:pPr>
    </w:p>
    <w:p>
      <w:pPr>
        <w:tabs>
          <w:tab w:pos="6152" w:val="left" w:leader="none"/>
          <w:tab w:pos="9416" w:val="left" w:leader="none"/>
        </w:tabs>
        <w:spacing w:line="322" w:lineRule="exact" w:before="0"/>
        <w:ind w:left="0" w:right="183" w:firstLine="0"/>
        <w:jc w:val="center"/>
        <w:rPr>
          <w:sz w:val="28"/>
        </w:rPr>
      </w:pPr>
      <w:r>
        <w:rPr>
          <w:sz w:val="28"/>
        </w:rPr>
        <w:t>Студента</w:t>
      </w:r>
      <w:r>
        <w:rPr>
          <w:sz w:val="28"/>
          <w:u w:val="single"/>
        </w:rPr>
        <w:t> </w:t>
        <w:tab/>
      </w:r>
      <w:r>
        <w:rPr>
          <w:sz w:val="28"/>
        </w:rPr>
        <w:t>курс</w:t>
      </w:r>
      <w:r>
        <w:rPr>
          <w:sz w:val="28"/>
          <w:u w:val="single"/>
        </w:rPr>
        <w:t> </w:t>
        <w:tab/>
      </w:r>
    </w:p>
    <w:p>
      <w:pPr>
        <w:spacing w:before="0"/>
        <w:ind w:left="832" w:right="3048" w:firstLine="0"/>
        <w:jc w:val="center"/>
        <w:rPr>
          <w:sz w:val="28"/>
        </w:rPr>
      </w:pPr>
      <w:r>
        <w:rPr>
          <w:sz w:val="28"/>
        </w:rPr>
        <w:t>(Ф. И. О.)</w:t>
      </w:r>
    </w:p>
    <w:p>
      <w:pPr>
        <w:tabs>
          <w:tab w:pos="9313" w:val="left" w:leader="none"/>
        </w:tabs>
        <w:spacing w:line="322" w:lineRule="exact" w:before="2"/>
        <w:ind w:left="0" w:right="286" w:firstLine="0"/>
        <w:jc w:val="center"/>
        <w:rPr>
          <w:sz w:val="28"/>
        </w:rPr>
      </w:pPr>
      <w:r>
        <w:rPr>
          <w:sz w:val="28"/>
        </w:rPr>
        <w:t>по</w:t>
      </w:r>
      <w:r>
        <w:rPr>
          <w:sz w:val="28"/>
          <w:u w:val="single"/>
        </w:rPr>
        <w:t> </w:t>
        <w:tab/>
      </w:r>
    </w:p>
    <w:p>
      <w:pPr>
        <w:spacing w:line="322" w:lineRule="exact" w:before="0"/>
        <w:ind w:left="5854" w:right="0" w:firstLine="0"/>
        <w:jc w:val="left"/>
        <w:rPr>
          <w:sz w:val="28"/>
        </w:rPr>
      </w:pPr>
      <w:r>
        <w:rPr>
          <w:sz w:val="28"/>
        </w:rPr>
        <w:t>(вид практики)</w:t>
      </w:r>
    </w:p>
    <w:p>
      <w:pPr>
        <w:tabs>
          <w:tab w:pos="8874" w:val="left" w:leader="none"/>
        </w:tabs>
        <w:spacing w:line="32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z w:val="28"/>
          <w:u w:val="single"/>
        </w:rPr>
        <w:t> </w:t>
        <w:tab/>
      </w:r>
    </w:p>
    <w:p>
      <w:pPr>
        <w:spacing w:before="0"/>
        <w:ind w:left="4942" w:right="0" w:firstLine="0"/>
        <w:jc w:val="left"/>
        <w:rPr>
          <w:sz w:val="28"/>
        </w:rPr>
      </w:pPr>
      <w:r>
        <w:rPr>
          <w:sz w:val="28"/>
        </w:rPr>
        <w:t>(фамилия, имя, отчество)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1120;mso-wrap-distance-left:0;mso-wrap-distance-right:0" from="85.103996pt,12.33602pt" to="553.997899pt,12.3360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85.103996pt,28.416037pt" to="553.997899pt,28.416037pt" stroked="true" strokeweight=".5616pt" strokecolor="#000000">
            <v:stroke dashstyle="solid"/>
            <w10:wrap type="topAndBottom"/>
          </v:line>
        </w:pict>
      </w:r>
      <w:r>
        <w:rPr/>
        <w:pict>
          <v:group style="position:absolute;margin-left:85.103996pt;margin-top:44.33519pt;width:469.15pt;height:.6pt;mso-position-horizontal-relative:page;mso-position-vertical-relative:paragraph;z-index:1168;mso-wrap-distance-left:0;mso-wrap-distance-right:0" coordorigin="1702,887" coordsize="9383,12">
            <v:line style="position:absolute" from="1702,892" to="7441,892" stroked="true" strokeweight=".5616pt" strokecolor="#000000">
              <v:stroke dashstyle="solid"/>
            </v:line>
            <v:line style="position:absolute" from="7446,892" to="11084,892" stroked="true" strokeweight=".561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192;mso-wrap-distance-left:0;mso-wrap-distance-right:0" from="85.103996pt,60.696007pt" to="553.997899pt,60.696007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85.103996pt,76.805992pt" to="553.997899pt,76.80599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85.103996pt,92.886009pt" to="553.997899pt,92.886009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85.103996pt,108.966026pt" to="554.129729pt,108.966026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85.103996pt,125.046013pt" to="553.997899pt,125.046013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85.103996pt,141.126022pt" to="553.997899pt,141.126022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85.103996pt,157.326004pt" to="553.997899pt,157.326004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85.103996pt,173.406021pt" to="554.088933pt,173.406021pt" stroked="true" strokeweight=".5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85.103996pt,189.486008pt" to="197.073002pt,189.486008pt" stroked="true" strokeweight=".5616pt" strokecolor="#000000">
            <v:stroke dashstyle="solid"/>
            <w10:wrap type="topAndBottom"/>
          </v:line>
        </w:pict>
      </w:r>
    </w:p>
    <w:p>
      <w:pPr>
        <w:pStyle w:val="BodyText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tabs>
          <w:tab w:pos="9651" w:val="left" w:leader="none"/>
        </w:tabs>
        <w:spacing w:line="29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tabs>
          <w:tab w:pos="1004" w:val="left" w:leader="none"/>
          <w:tab w:pos="2961" w:val="left" w:leader="none"/>
          <w:tab w:pos="3802" w:val="left" w:leader="none"/>
          <w:tab w:pos="5161" w:val="left" w:leader="none"/>
          <w:tab w:pos="9706" w:val="left" w:leader="none"/>
        </w:tabs>
        <w:spacing w:before="89"/>
        <w:ind w:left="302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> </w:t>
        <w:tab/>
      </w:r>
      <w:r>
        <w:rPr>
          <w:sz w:val="28"/>
        </w:rPr>
        <w:t>200</w:t>
      </w:r>
      <w:r>
        <w:rPr>
          <w:sz w:val="28"/>
          <w:u w:val="single"/>
        </w:rPr>
        <w:t> </w:t>
        <w:tab/>
      </w:r>
      <w:r>
        <w:rPr>
          <w:sz w:val="28"/>
        </w:rPr>
        <w:t>года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before="2"/>
        <w:ind w:left="5724" w:right="0" w:firstLine="0"/>
        <w:jc w:val="left"/>
        <w:rPr>
          <w:sz w:val="20"/>
        </w:rPr>
      </w:pPr>
      <w:r>
        <w:rPr>
          <w:sz w:val="20"/>
        </w:rPr>
        <w:t>(подпись руководителя)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88" w:top="760" w:bottom="960" w:left="1400" w:right="300"/>
        </w:sectPr>
      </w:pPr>
    </w:p>
    <w:p>
      <w:pPr>
        <w:pStyle w:val="BodyText"/>
        <w:spacing w:before="65"/>
        <w:ind w:left="1010" w:right="390" w:firstLine="6920"/>
      </w:pPr>
      <w:r>
        <w:rPr/>
        <w:t>ПРИЛОЖЕНИЕ Г НЕГОСУДАРСТВЕННОЕ ОБРАЗОВАТЕЛЬНОЕ УЧРЕЖДЕНИЕ ВЫСШЕГО ОБРАЗОВАНИЯ ВОСТОЧНО-СИБИРСКИЙ ИНСТИТУТ ЭКОНОМИКИ И</w:t>
      </w:r>
    </w:p>
    <w:p>
      <w:pPr>
        <w:pStyle w:val="BodyText"/>
        <w:spacing w:before="1"/>
        <w:ind w:left="2947"/>
      </w:pPr>
      <w:r>
        <w:rPr/>
        <w:t>МЕНЕДЖМЕНТА (НОУ ВО «ВСИЭМ»)</w:t>
      </w:r>
    </w:p>
    <w:p>
      <w:pPr>
        <w:pStyle w:val="BodyText"/>
        <w:spacing w:before="10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5113"/>
      </w:tblGrid>
      <w:tr>
        <w:trPr>
          <w:trHeight w:val="1367" w:hRule="atLeast"/>
        </w:trPr>
        <w:tc>
          <w:tcPr>
            <w:tcW w:w="4633" w:type="dxa"/>
          </w:tcPr>
          <w:p>
            <w:pPr>
              <w:pStyle w:val="TableParagraph"/>
              <w:spacing w:line="266" w:lineRule="exact"/>
              <w:ind w:left="1447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практики от профильной </w:t>
            </w:r>
            <w:r>
              <w:rPr>
                <w:i/>
                <w:sz w:val="24"/>
              </w:rPr>
              <w:t>организации</w:t>
            </w:r>
          </w:p>
          <w:p>
            <w:pPr>
              <w:pStyle w:val="TableParagraph"/>
              <w:tabs>
                <w:tab w:pos="566" w:val="left" w:leader="none"/>
                <w:tab w:pos="3261" w:val="left" w:leader="none"/>
                <w:tab w:pos="4041" w:val="left" w:leader="none"/>
              </w:tabs>
              <w:spacing w:line="254" w:lineRule="exact"/>
              <w:ind w:left="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»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5113" w:type="dxa"/>
          </w:tcPr>
          <w:p>
            <w:pPr>
              <w:pStyle w:val="TableParagraph"/>
              <w:spacing w:line="266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240pt;height:.5pt;mso-position-horizontal-relative:char;mso-position-vertical-relative:line" coordorigin="0,0" coordsize="4800,10">
                  <v:line style="position:absolute" from="0,5" to="4800,5" stroked="true" strokeweight=".4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практики от Института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479" w:val="left" w:leader="none"/>
                <w:tab w:pos="3174" w:val="left" w:leader="none"/>
                <w:tab w:pos="3954" w:val="left" w:leader="none"/>
              </w:tabs>
              <w:spacing w:line="256" w:lineRule="exact"/>
              <w:ind w:left="0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»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20</w:t>
            </w:r>
            <w:r>
              <w:rPr>
                <w:i/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г.</w:t>
            </w:r>
          </w:p>
        </w:tc>
      </w:tr>
    </w:tbl>
    <w:p>
      <w:pPr>
        <w:pStyle w:val="BodyText"/>
        <w:spacing w:before="4"/>
      </w:pPr>
    </w:p>
    <w:p>
      <w:pPr>
        <w:spacing w:before="1"/>
        <w:ind w:left="3206" w:right="0" w:firstLine="0"/>
        <w:jc w:val="left"/>
        <w:rPr>
          <w:b/>
          <w:sz w:val="24"/>
        </w:rPr>
      </w:pPr>
      <w:r>
        <w:rPr>
          <w:b/>
          <w:sz w:val="24"/>
        </w:rPr>
        <w:t>ИНДИВИДУАЛЬНОЕ ЗАДАНИЕ</w:t>
      </w:r>
    </w:p>
    <w:p>
      <w:pPr>
        <w:spacing w:before="0"/>
        <w:ind w:left="374" w:right="532" w:firstLine="0"/>
        <w:jc w:val="center"/>
        <w:rPr>
          <w:b/>
          <w:sz w:val="24"/>
        </w:rPr>
      </w:pPr>
      <w:r>
        <w:rPr>
          <w:b/>
          <w:sz w:val="24"/>
        </w:rPr>
        <w:t>на производственную практику (практику по получению профессиональных умений и опыта профессиональной деятельности)</w:t>
      </w:r>
    </w:p>
    <w:p>
      <w:pPr>
        <w:pStyle w:val="BodyText"/>
        <w:spacing w:before="5"/>
        <w:rPr>
          <w:b/>
        </w:rPr>
      </w:pPr>
    </w:p>
    <w:p>
      <w:pPr>
        <w:tabs>
          <w:tab w:pos="2530" w:val="left" w:leader="none"/>
          <w:tab w:pos="4414" w:val="left" w:leader="none"/>
          <w:tab w:pos="7018" w:val="left" w:leader="none"/>
        </w:tabs>
        <w:spacing w:before="0" w:after="21"/>
        <w:ind w:left="0" w:right="47" w:firstLine="0"/>
        <w:jc w:val="center"/>
        <w:rPr>
          <w:sz w:val="24"/>
        </w:rPr>
      </w:pPr>
      <w:r>
        <w:rPr>
          <w:rFonts w:ascii="Cambria" w:hAnsi="Cambria"/>
          <w:i/>
          <w:color w:val="4F81BC"/>
          <w:sz w:val="24"/>
        </w:rPr>
        <w:t>Выдано</w:t>
      </w:r>
      <w:r>
        <w:rPr>
          <w:rFonts w:ascii="Cambria" w:hAnsi="Cambria"/>
          <w:i/>
          <w:color w:val="4F81BC"/>
          <w:spacing w:val="-2"/>
          <w:sz w:val="24"/>
        </w:rPr>
        <w:t> </w:t>
      </w:r>
      <w:r>
        <w:rPr>
          <w:rFonts w:ascii="Cambria" w:hAnsi="Cambria"/>
          <w:i/>
          <w:color w:val="4F81BC"/>
          <w:sz w:val="24"/>
        </w:rPr>
        <w:t>студенту</w:t>
      </w:r>
      <w:r>
        <w:rPr>
          <w:rFonts w:ascii="Cambria" w:hAnsi="Cambria"/>
          <w:i/>
          <w:color w:val="4F81BC"/>
          <w:sz w:val="24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4"/>
        </w:rPr>
        <w:t>курса</w:t>
      </w:r>
      <w:r>
        <w:rPr>
          <w:rFonts w:ascii="Cambria" w:hAnsi="Cambria"/>
          <w:i/>
          <w:color w:val="4F81BC"/>
          <w:sz w:val="24"/>
          <w:u w:val="single" w:color="4E80BB"/>
        </w:rPr>
        <w:t> </w:t>
        <w:tab/>
      </w:r>
      <w:r>
        <w:rPr>
          <w:rFonts w:ascii="Cambria" w:hAnsi="Cambria"/>
          <w:i/>
          <w:color w:val="4F81BC"/>
          <w:sz w:val="24"/>
        </w:rPr>
        <w:t>группы</w:t>
      </w:r>
      <w:r>
        <w:rPr>
          <w:color w:val="4F81BC"/>
          <w:sz w:val="24"/>
          <w:u w:val="single" w:color="4E80BB"/>
        </w:rPr>
        <w:t> </w:t>
        <w:tab/>
      </w:r>
    </w:p>
    <w:p>
      <w:pPr>
        <w:pStyle w:val="BodyText"/>
        <w:spacing w:line="30" w:lineRule="exact"/>
        <w:ind w:left="258"/>
        <w:rPr>
          <w:sz w:val="3"/>
        </w:rPr>
      </w:pPr>
      <w:r>
        <w:rPr>
          <w:position w:val="0"/>
          <w:sz w:val="3"/>
        </w:rPr>
        <w:pict>
          <v:group style="width:477.8pt;height:1.45pt;mso-position-horizontal-relative:char;mso-position-vertical-relative:line" coordorigin="0,0" coordsize="9556,29">
            <v:line style="position:absolute" from="0,14" to="9556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Heading2"/>
        <w:rPr>
          <w:i/>
        </w:rPr>
      </w:pPr>
      <w:r>
        <w:rPr>
          <w:i/>
          <w:color w:val="4F81BC"/>
        </w:rPr>
        <w:t>___________________________________________</w:t>
      </w:r>
    </w:p>
    <w:p>
      <w:pPr>
        <w:pStyle w:val="BodyText"/>
        <w:spacing w:line="272" w:lineRule="exact"/>
        <w:ind w:left="832" w:right="936"/>
        <w:jc w:val="center"/>
      </w:pPr>
      <w:r>
        <w:rPr/>
        <w:t>(фамилия, имя, отчество)</w:t>
      </w:r>
    </w:p>
    <w:p>
      <w:pPr>
        <w:pStyle w:val="BodyText"/>
        <w:tabs>
          <w:tab w:pos="9390" w:val="left" w:leader="none"/>
        </w:tabs>
        <w:ind w:right="209"/>
        <w:jc w:val="center"/>
      </w:pPr>
      <w:r>
        <w:rPr/>
        <w:t>Место прохождения</w:t>
      </w:r>
      <w:r>
        <w:rPr>
          <w:spacing w:val="-11"/>
        </w:rPr>
        <w:t> </w:t>
      </w:r>
      <w:r>
        <w:rPr/>
        <w:t>практики: </w:t>
      </w:r>
      <w:r>
        <w:rPr>
          <w:u w:val="single"/>
        </w:rPr>
        <w:t> </w:t>
        <w:tab/>
      </w:r>
    </w:p>
    <w:p>
      <w:pPr>
        <w:tabs>
          <w:tab w:pos="9541" w:val="left" w:leader="none"/>
          <w:tab w:pos="9596" w:val="left" w:leader="none"/>
        </w:tabs>
        <w:spacing w:before="0"/>
        <w:ind w:left="302" w:right="474" w:firstLine="0"/>
        <w:jc w:val="both"/>
        <w:rPr>
          <w:i/>
          <w:sz w:val="22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 адрес</w:t>
      </w:r>
      <w:r>
        <w:rPr>
          <w:spacing w:val="-5"/>
          <w:sz w:val="24"/>
        </w:rPr>
        <w:t> </w:t>
      </w:r>
      <w:r>
        <w:rPr>
          <w:sz w:val="24"/>
        </w:rPr>
        <w:t>организации: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                                                                                                               </w:t>
      </w:r>
      <w:r>
        <w:rPr>
          <w:i/>
          <w:sz w:val="22"/>
        </w:rPr>
        <w:t>(указывается полное наименование структурного подразделения НОУ ВО «ВСИЭМ» /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профильной</w:t>
      </w:r>
    </w:p>
    <w:p>
      <w:pPr>
        <w:spacing w:before="1"/>
        <w:ind w:left="832" w:right="936" w:firstLine="0"/>
        <w:jc w:val="center"/>
        <w:rPr>
          <w:i/>
          <w:sz w:val="22"/>
        </w:rPr>
      </w:pPr>
      <w:r>
        <w:rPr>
          <w:i/>
          <w:sz w:val="22"/>
        </w:rPr>
        <w:t>организации и её структурного подразделения, а также их фактический адрес)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tabs>
          <w:tab w:pos="5395" w:val="left" w:leader="none"/>
          <w:tab w:pos="8262" w:val="left" w:leader="none"/>
        </w:tabs>
        <w:ind w:left="302"/>
        <w:jc w:val="both"/>
      </w:pPr>
      <w:r>
        <w:rPr/>
        <w:t>Срок прохождения практики с</w:t>
      </w:r>
      <w:r>
        <w:rPr>
          <w:spacing w:val="-3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    </w:t>
      </w:r>
      <w:r>
        <w:rPr>
          <w:spacing w:val="38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201_ г. по</w:t>
      </w:r>
      <w:r>
        <w:rPr>
          <w:spacing w:val="1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  </w:t>
      </w:r>
      <w:r>
        <w:rPr>
          <w:spacing w:val="26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201_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2"/>
      </w:pPr>
    </w:p>
    <w:p>
      <w:pPr>
        <w:spacing w:line="274" w:lineRule="exact" w:before="0"/>
        <w:ind w:left="302" w:right="0" w:firstLine="0"/>
        <w:jc w:val="both"/>
        <w:rPr>
          <w:b/>
          <w:sz w:val="24"/>
        </w:rPr>
      </w:pPr>
      <w:r>
        <w:rPr>
          <w:b/>
          <w:sz w:val="24"/>
        </w:rPr>
        <w:t>Планируемые результаты:</w:t>
      </w:r>
    </w:p>
    <w:p>
      <w:pPr>
        <w:pStyle w:val="BodyText"/>
        <w:spacing w:line="274" w:lineRule="exact"/>
        <w:ind w:left="302"/>
        <w:jc w:val="both"/>
      </w:pPr>
      <w:r>
        <w:rPr/>
        <w:t>получения профессиональных умений и опыта профессиональной деятельности.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480;mso-wrap-distance-left:0;mso-wrap-distance-right:0" from="85.103996pt,13.683586pt" to="559.104019pt,13.68358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85.103996pt,27.483604pt" to="535.104018pt,27.483604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6"/>
        </w:rPr>
      </w:pPr>
    </w:p>
    <w:p>
      <w:pPr>
        <w:spacing w:line="247" w:lineRule="exact" w:before="0"/>
        <w:ind w:left="302" w:right="0" w:firstLine="0"/>
        <w:jc w:val="left"/>
        <w:rPr>
          <w:b/>
          <w:sz w:val="24"/>
        </w:rPr>
      </w:pPr>
      <w:r>
        <w:rPr>
          <w:b/>
          <w:sz w:val="24"/>
        </w:rPr>
        <w:t>Содержание практики, задания, вопросы, подлежащие изучению: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705"/>
        <w:gridCol w:w="1668"/>
        <w:gridCol w:w="1559"/>
      </w:tblGrid>
      <w:tr>
        <w:trPr>
          <w:trHeight w:val="1770" w:hRule="atLeast"/>
        </w:trPr>
        <w:tc>
          <w:tcPr>
            <w:tcW w:w="674" w:type="dxa"/>
          </w:tcPr>
          <w:p>
            <w:pPr>
              <w:pStyle w:val="TableParagraph"/>
              <w:spacing w:line="249" w:lineRule="exact"/>
              <w:ind w:left="232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5705" w:type="dxa"/>
          </w:tcPr>
          <w:p>
            <w:pPr>
              <w:pStyle w:val="TableParagraph"/>
              <w:spacing w:line="249" w:lineRule="exact"/>
              <w:ind w:left="1879"/>
              <w:rPr>
                <w:sz w:val="22"/>
              </w:rPr>
            </w:pPr>
            <w:r>
              <w:rPr>
                <w:sz w:val="22"/>
              </w:rPr>
              <w:t>Содержание задания</w:t>
            </w:r>
          </w:p>
        </w:tc>
        <w:tc>
          <w:tcPr>
            <w:tcW w:w="1668" w:type="dxa"/>
          </w:tcPr>
          <w:p>
            <w:pPr>
              <w:pStyle w:val="TableParagraph"/>
              <w:ind w:left="180" w:right="169" w:firstLine="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Отметка </w:t>
            </w:r>
            <w:r>
              <w:rPr>
                <w:spacing w:val="-3"/>
                <w:sz w:val="22"/>
              </w:rPr>
              <w:t>об </w:t>
            </w:r>
            <w:r>
              <w:rPr>
                <w:spacing w:val="-5"/>
                <w:sz w:val="22"/>
              </w:rPr>
              <w:t>исполнении (дата, подпись руководителя практики </w:t>
            </w:r>
            <w:r>
              <w:rPr>
                <w:spacing w:val="-3"/>
                <w:sz w:val="22"/>
              </w:rPr>
              <w:t>от </w:t>
            </w:r>
            <w:r>
              <w:rPr>
                <w:spacing w:val="-5"/>
                <w:sz w:val="22"/>
              </w:rPr>
              <w:t>профильной</w:t>
            </w:r>
          </w:p>
          <w:p>
            <w:pPr>
              <w:pStyle w:val="TableParagraph"/>
              <w:spacing w:line="237" w:lineRule="exact"/>
              <w:ind w:left="185" w:right="177"/>
              <w:jc w:val="center"/>
              <w:rPr>
                <w:sz w:val="22"/>
              </w:rPr>
            </w:pPr>
            <w:r>
              <w:rPr>
                <w:sz w:val="22"/>
              </w:rPr>
              <w:t>организации)</w:t>
            </w:r>
          </w:p>
        </w:tc>
        <w:tc>
          <w:tcPr>
            <w:tcW w:w="1559" w:type="dxa"/>
          </w:tcPr>
          <w:p>
            <w:pPr>
              <w:pStyle w:val="TableParagraph"/>
              <w:ind w:left="126" w:right="115" w:firstLine="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Отметка </w:t>
            </w:r>
            <w:r>
              <w:rPr>
                <w:spacing w:val="-3"/>
                <w:sz w:val="22"/>
              </w:rPr>
              <w:t>об </w:t>
            </w:r>
            <w:r>
              <w:rPr>
                <w:spacing w:val="-5"/>
                <w:sz w:val="22"/>
              </w:rPr>
              <w:t>исполнении (дата, подпись руководителя практики </w:t>
            </w:r>
            <w:r>
              <w:rPr>
                <w:spacing w:val="-3"/>
                <w:sz w:val="22"/>
              </w:rPr>
              <w:t>от </w:t>
            </w:r>
            <w:r>
              <w:rPr>
                <w:spacing w:val="-5"/>
                <w:sz w:val="22"/>
              </w:rPr>
              <w:t>колледжа)</w:t>
            </w:r>
          </w:p>
        </w:tc>
      </w:tr>
      <w:tr>
        <w:trPr>
          <w:trHeight w:val="254" w:hRule="atLeast"/>
        </w:trPr>
        <w:tc>
          <w:tcPr>
            <w:tcW w:w="67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705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получить профессиональные умения</w:t>
            </w: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7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705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получить опыт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6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7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7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6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7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tabs>
          <w:tab w:pos="8223" w:val="left" w:leader="none"/>
        </w:tabs>
        <w:spacing w:before="0"/>
        <w:ind w:left="302" w:right="0" w:firstLine="0"/>
        <w:jc w:val="left"/>
        <w:rPr>
          <w:sz w:val="22"/>
        </w:rPr>
      </w:pPr>
      <w:r>
        <w:rPr>
          <w:sz w:val="22"/>
        </w:rPr>
        <w:t>Задание</w:t>
      </w:r>
      <w:r>
        <w:rPr>
          <w:spacing w:val="-1"/>
          <w:sz w:val="22"/>
        </w:rPr>
        <w:t> </w:t>
      </w:r>
      <w:r>
        <w:rPr>
          <w:sz w:val="22"/>
        </w:rPr>
        <w:t>выдал</w:t>
        <w:tab/>
        <w:t>Сергеев</w:t>
      </w:r>
      <w:r>
        <w:rPr>
          <w:spacing w:val="-4"/>
          <w:sz w:val="22"/>
        </w:rPr>
        <w:t> </w:t>
      </w:r>
      <w:r>
        <w:rPr>
          <w:sz w:val="22"/>
        </w:rPr>
        <w:t>Ю.В.</w:t>
      </w:r>
    </w:p>
    <w:p>
      <w:pPr>
        <w:pStyle w:val="BodyText"/>
        <w:rPr>
          <w:sz w:val="22"/>
        </w:rPr>
      </w:pPr>
    </w:p>
    <w:p>
      <w:pPr>
        <w:tabs>
          <w:tab w:pos="5345" w:val="left" w:leader="none"/>
          <w:tab w:pos="9644" w:val="left" w:leader="none"/>
        </w:tabs>
        <w:spacing w:before="0"/>
        <w:ind w:left="2957" w:right="560" w:hanging="2655"/>
        <w:jc w:val="left"/>
        <w:rPr>
          <w:sz w:val="22"/>
        </w:rPr>
      </w:pPr>
      <w:r>
        <w:rPr>
          <w:sz w:val="22"/>
        </w:rPr>
        <w:t>Задание</w:t>
      </w:r>
      <w:r>
        <w:rPr>
          <w:spacing w:val="-7"/>
          <w:sz w:val="22"/>
        </w:rPr>
        <w:t> </w:t>
      </w:r>
      <w:r>
        <w:rPr>
          <w:sz w:val="22"/>
        </w:rPr>
        <w:t>принял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                                                                                                                                          (ф., и.,</w:t>
      </w:r>
      <w:r>
        <w:rPr>
          <w:spacing w:val="-3"/>
          <w:sz w:val="22"/>
        </w:rPr>
        <w:t> </w:t>
      </w:r>
      <w:r>
        <w:rPr>
          <w:sz w:val="22"/>
        </w:rPr>
        <w:t>о.)</w:t>
        <w:tab/>
        <w:t>(подпись</w:t>
      </w:r>
      <w:r>
        <w:rPr>
          <w:spacing w:val="-3"/>
          <w:sz w:val="22"/>
        </w:rPr>
        <w:t> </w:t>
      </w:r>
      <w:r>
        <w:rPr>
          <w:sz w:val="22"/>
        </w:rPr>
        <w:t>студента)</w:t>
      </w:r>
    </w:p>
    <w:p>
      <w:pPr>
        <w:tabs>
          <w:tab w:pos="5735" w:val="left" w:leader="none"/>
          <w:tab w:pos="6654" w:val="left" w:leader="none"/>
          <w:tab w:pos="8528" w:val="left" w:leader="none"/>
          <w:tab w:pos="9296" w:val="left" w:leader="none"/>
        </w:tabs>
        <w:spacing w:line="272" w:lineRule="exact" w:before="0"/>
        <w:ind w:left="302" w:right="0" w:firstLine="0"/>
        <w:jc w:val="left"/>
        <w:rPr>
          <w:sz w:val="22"/>
        </w:rPr>
      </w:pPr>
      <w:r>
        <w:rPr>
          <w:sz w:val="24"/>
        </w:rPr>
        <w:t>Рассмотрено на заседании кафедры</w:t>
      </w:r>
      <w:r>
        <w:rPr>
          <w:spacing w:val="-2"/>
          <w:sz w:val="24"/>
        </w:rPr>
        <w:t> </w:t>
      </w:r>
      <w:r>
        <w:rPr>
          <w:sz w:val="22"/>
        </w:rPr>
        <w:t>протокол</w:t>
      </w:r>
      <w:r>
        <w:rPr>
          <w:spacing w:val="-4"/>
          <w:sz w:val="22"/>
        </w:rPr>
        <w:t> </w:t>
      </w:r>
      <w:r>
        <w:rPr>
          <w:sz w:val="22"/>
        </w:rPr>
        <w:t>№</w:t>
      </w:r>
      <w:r>
        <w:rPr>
          <w:sz w:val="22"/>
          <w:u w:val="single"/>
        </w:rPr>
        <w:tab/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pacing w:val="-6"/>
          <w:sz w:val="22"/>
        </w:rPr>
        <w:t>«</w:t>
      </w:r>
      <w:r>
        <w:rPr>
          <w:spacing w:val="-6"/>
          <w:sz w:val="22"/>
          <w:u w:val="single"/>
        </w:rPr>
        <w:t> </w:t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201</w:t>
      </w:r>
      <w:r>
        <w:rPr>
          <w:sz w:val="22"/>
          <w:u w:val="single"/>
        </w:rPr>
        <w:t> </w:t>
        <w:tab/>
      </w:r>
      <w:r>
        <w:rPr>
          <w:sz w:val="22"/>
        </w:rPr>
        <w:t>г.</w:t>
      </w:r>
    </w:p>
    <w:p>
      <w:pPr>
        <w:spacing w:after="0" w:line="272" w:lineRule="exact"/>
        <w:jc w:val="left"/>
        <w:rPr>
          <w:sz w:val="22"/>
        </w:rPr>
        <w:sectPr>
          <w:pgSz w:w="11910" w:h="16840"/>
          <w:pgMar w:header="0" w:footer="688" w:top="760" w:bottom="960" w:left="1400" w:right="300"/>
        </w:sectPr>
      </w:pPr>
    </w:p>
    <w:p>
      <w:pPr>
        <w:spacing w:before="66"/>
        <w:ind w:left="4049" w:right="1626" w:hanging="2516"/>
        <w:jc w:val="left"/>
        <w:rPr>
          <w:b/>
          <w:sz w:val="24"/>
        </w:rPr>
      </w:pPr>
      <w:r>
        <w:rPr>
          <w:b/>
          <w:sz w:val="24"/>
        </w:rPr>
        <w:t>Перечень планируемых результатов обучения при прохождении учебной практики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551" w:hRule="atLeast"/>
        </w:trPr>
        <w:tc>
          <w:tcPr>
            <w:tcW w:w="2828" w:type="dxa"/>
          </w:tcPr>
          <w:p>
            <w:pPr>
              <w:pStyle w:val="TableParagraph"/>
              <w:spacing w:line="268" w:lineRule="exact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Код и описание</w:t>
            </w:r>
          </w:p>
          <w:p>
            <w:pPr>
              <w:pStyle w:val="TableParagraph"/>
              <w:spacing w:line="264" w:lineRule="exact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6781" w:type="dxa"/>
          </w:tcPr>
          <w:p>
            <w:pPr>
              <w:pStyle w:val="TableParagraph"/>
              <w:spacing w:line="268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</w:t>
            </w:r>
          </w:p>
          <w:p>
            <w:pPr>
              <w:pStyle w:val="TableParagraph"/>
              <w:spacing w:line="264" w:lineRule="exact"/>
              <w:ind w:left="191" w:right="185"/>
              <w:jc w:val="center"/>
              <w:rPr>
                <w:sz w:val="24"/>
              </w:rPr>
            </w:pPr>
            <w:r>
              <w:rPr>
                <w:sz w:val="24"/>
              </w:rPr>
              <w:t>по дисциплине</w:t>
            </w:r>
          </w:p>
        </w:tc>
      </w:tr>
      <w:tr>
        <w:trPr>
          <w:trHeight w:val="815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37" w:lineRule="auto"/>
              <w:ind w:left="246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ОК-2 способностью использовать основы экономических знаний в различных сферах</w:t>
            </w:r>
          </w:p>
          <w:p>
            <w:pPr>
              <w:pStyle w:val="TableParagraph"/>
              <w:spacing w:line="273" w:lineRule="exact"/>
              <w:ind w:left="328" w:right="30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1317" w:val="left" w:leader="none"/>
              </w:tabs>
              <w:ind w:left="112" w:right="1307" w:hanging="17"/>
              <w:rPr>
                <w:sz w:val="24"/>
              </w:rPr>
            </w:pPr>
            <w:r>
              <w:rPr>
                <w:sz w:val="24"/>
              </w:rPr>
              <w:t>Знает:</w:t>
              <w:tab/>
              <w:t>основные виды экономических знаний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 различных сферах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22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547" w:val="left" w:leader="none"/>
              </w:tabs>
              <w:spacing w:line="253" w:lineRule="exact"/>
              <w:ind w:left="203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использовать основы экономических знаний в</w:t>
            </w:r>
          </w:p>
          <w:p>
            <w:pPr>
              <w:pStyle w:val="TableParagraph"/>
              <w:spacing w:line="249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различных сферах деятельности</w:t>
            </w:r>
          </w:p>
        </w:tc>
      </w:tr>
      <w:tr>
        <w:trPr>
          <w:trHeight w:val="520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318" w:val="left" w:leader="none"/>
                <w:tab w:pos="2553" w:val="left" w:leader="none"/>
                <w:tab w:pos="4292" w:val="left" w:leader="none"/>
                <w:tab w:pos="5100" w:val="left" w:leader="none"/>
              </w:tabs>
              <w:spacing w:line="260" w:lineRule="exact"/>
              <w:ind w:left="203" w:right="102"/>
              <w:rPr>
                <w:sz w:val="24"/>
              </w:rPr>
            </w:pPr>
            <w:r>
              <w:rPr>
                <w:sz w:val="24"/>
              </w:rPr>
              <w:t>Владеет:</w:t>
              <w:tab/>
              <w:t>навыками</w:t>
              <w:tab/>
              <w:t>использования</w:t>
              <w:tab/>
              <w:t>основ</w:t>
              <w:tab/>
            </w:r>
            <w:r>
              <w:rPr>
                <w:spacing w:val="-1"/>
                <w:sz w:val="24"/>
              </w:rPr>
              <w:t>экономических </w:t>
            </w:r>
            <w:r>
              <w:rPr>
                <w:sz w:val="24"/>
              </w:rPr>
              <w:t>знаний в различных сферах деятельности</w:t>
            </w:r>
          </w:p>
        </w:tc>
      </w:tr>
      <w:tr>
        <w:trPr>
          <w:trHeight w:val="1096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tabs>
                <w:tab w:pos="1338" w:val="left" w:leader="none"/>
              </w:tabs>
              <w:ind w:left="206" w:right="417"/>
              <w:rPr>
                <w:sz w:val="24"/>
              </w:rPr>
            </w:pPr>
            <w:r>
              <w:rPr>
                <w:sz w:val="24"/>
              </w:rPr>
              <w:t>ОК-5 способность к коммуникации в устной 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письменной формах на русском и иностранных языках для</w:t>
              <w:tab/>
              <w:t>решения</w:t>
            </w:r>
          </w:p>
        </w:tc>
        <w:tc>
          <w:tcPr>
            <w:tcW w:w="6781" w:type="dxa"/>
          </w:tcPr>
          <w:p>
            <w:pPr>
              <w:pStyle w:val="TableParagraph"/>
              <w:ind w:left="143" w:right="118" w:firstLine="4"/>
              <w:jc w:val="both"/>
              <w:rPr>
                <w:sz w:val="24"/>
              </w:rPr>
            </w:pPr>
            <w:r>
              <w:rPr>
                <w:sz w:val="24"/>
              </w:rPr>
              <w:t>нает: основные правила речевого тикета, нормы русского и ностранного языка, жанровой ифференциации и отборе языковых</w:t>
            </w:r>
          </w:p>
          <w:p>
            <w:pPr>
              <w:pStyle w:val="TableParagraph"/>
              <w:spacing w:line="257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редств</w:t>
            </w:r>
          </w:p>
        </w:tc>
      </w:tr>
      <w:tr>
        <w:trPr>
          <w:trHeight w:val="1639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065" w:val="left" w:leader="none"/>
                <w:tab w:pos="2282" w:val="left" w:leader="none"/>
              </w:tabs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различать</w:t>
              <w:tab/>
              <w:t>функциональные</w:t>
            </w:r>
          </w:p>
          <w:p>
            <w:pPr>
              <w:pStyle w:val="TableParagraph"/>
              <w:tabs>
                <w:tab w:pos="2109" w:val="left" w:leader="none"/>
                <w:tab w:pos="3911" w:val="left" w:leader="none"/>
                <w:tab w:pos="5868" w:val="left" w:leader="none"/>
              </w:tabs>
              <w:spacing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разновидности</w:t>
              <w:tab/>
              <w:t>русского</w:t>
              <w:tab/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иностранного</w:t>
              <w:tab/>
              <w:t>языка,</w:t>
            </w:r>
          </w:p>
          <w:p>
            <w:pPr>
              <w:pStyle w:val="TableParagraph"/>
              <w:tabs>
                <w:tab w:pos="5148" w:val="left" w:leader="none"/>
              </w:tabs>
              <w:ind w:left="2191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представлять,</w:t>
              <w:tab/>
              <w:t>какая</w:t>
            </w:r>
          </w:p>
          <w:p>
            <w:pPr>
              <w:pStyle w:val="TableParagraph"/>
              <w:tabs>
                <w:tab w:pos="1690" w:val="left" w:leader="none"/>
                <w:tab w:pos="2163" w:val="left" w:leader="none"/>
                <w:tab w:pos="2833" w:val="left" w:leader="none"/>
                <w:tab w:pos="3921" w:val="left" w:leader="none"/>
                <w:tab w:pos="4876" w:val="left" w:leader="none"/>
                <w:tab w:pos="5884" w:val="left" w:leader="none"/>
              </w:tabs>
              <w:ind w:left="148" w:right="120" w:firstLine="2042"/>
              <w:rPr>
                <w:sz w:val="24"/>
              </w:rPr>
            </w:pPr>
            <w:r>
              <w:rPr>
                <w:sz w:val="24"/>
              </w:rPr>
              <w:t>из</w:t>
              <w:tab/>
              <w:t>разновидностей</w:t>
              <w:tab/>
              <w:t>языка</w:t>
              <w:tab/>
              <w:t>должна выбираться</w:t>
              <w:tab/>
              <w:t>в</w:t>
              <w:tab/>
              <w:t>соответствии</w:t>
              <w:tab/>
              <w:t>с</w:t>
            </w:r>
          </w:p>
          <w:p>
            <w:pPr>
              <w:pStyle w:val="TableParagraph"/>
              <w:spacing w:line="259" w:lineRule="exact" w:before="2"/>
              <w:ind w:left="148"/>
              <w:rPr>
                <w:sz w:val="24"/>
              </w:rPr>
            </w:pPr>
            <w:r>
              <w:rPr>
                <w:sz w:val="24"/>
              </w:rPr>
              <w:t>задачами общения.</w:t>
            </w:r>
          </w:p>
        </w:tc>
      </w:tr>
      <w:tr>
        <w:trPr>
          <w:trHeight w:val="109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319" w:val="left" w:leader="none"/>
                <w:tab w:pos="2618" w:val="left" w:leader="none"/>
                <w:tab w:pos="3803" w:val="left" w:leader="none"/>
              </w:tabs>
              <w:spacing w:line="235" w:lineRule="auto"/>
              <w:ind w:left="148" w:right="1018"/>
              <w:rPr>
                <w:sz w:val="24"/>
              </w:rPr>
            </w:pPr>
            <w:r>
              <w:rPr>
                <w:sz w:val="24"/>
              </w:rPr>
              <w:t>Владеет:</w:t>
              <w:tab/>
              <w:t>навыками</w:t>
              <w:tab/>
              <w:t>общения</w:t>
              <w:tab/>
              <w:t>на иностранном и русском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языках</w:t>
              <w:tab/>
              <w:tab/>
              <w:t>в</w:t>
            </w:r>
          </w:p>
          <w:p>
            <w:pPr>
              <w:pStyle w:val="TableParagraph"/>
              <w:spacing w:line="274" w:lineRule="exact" w:before="5"/>
              <w:ind w:left="148"/>
              <w:rPr>
                <w:sz w:val="24"/>
              </w:rPr>
            </w:pPr>
            <w:r>
              <w:rPr>
                <w:sz w:val="24"/>
              </w:rPr>
              <w:t>целях установления межличностного и межкультурного общения</w:t>
            </w:r>
          </w:p>
        </w:tc>
      </w:tr>
      <w:tr>
        <w:trPr>
          <w:trHeight w:val="1642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tabs>
                <w:tab w:pos="1173" w:val="left" w:leader="none"/>
              </w:tabs>
              <w:spacing w:line="237" w:lineRule="auto"/>
              <w:ind w:left="218" w:right="190"/>
              <w:rPr>
                <w:sz w:val="24"/>
              </w:rPr>
            </w:pPr>
            <w:r>
              <w:rPr>
                <w:sz w:val="24"/>
              </w:rPr>
              <w:t>ОК-6</w:t>
              <w:tab/>
              <w:t>способностью работать  в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коллективе,</w:t>
            </w:r>
          </w:p>
          <w:p>
            <w:pPr>
              <w:pStyle w:val="TableParagraph"/>
              <w:spacing w:line="271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то</w:t>
            </w:r>
          </w:p>
          <w:p>
            <w:pPr>
              <w:pStyle w:val="TableParagraph"/>
              <w:ind w:left="218" w:right="1237"/>
              <w:rPr>
                <w:sz w:val="24"/>
              </w:rPr>
            </w:pPr>
            <w:r>
              <w:rPr>
                <w:sz w:val="24"/>
              </w:rPr>
              <w:t>лерантно воспринимая</w:t>
            </w:r>
          </w:p>
          <w:p>
            <w:pPr>
              <w:pStyle w:val="TableParagraph"/>
              <w:ind w:left="218" w:right="186" w:firstLine="2052"/>
              <w:jc w:val="both"/>
              <w:rPr>
                <w:sz w:val="24"/>
              </w:rPr>
            </w:pPr>
            <w:r>
              <w:rPr>
                <w:sz w:val="24"/>
              </w:rPr>
              <w:t>соц иальные, этнические, конфессиональные и культурные различия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5641" w:val="left" w:leader="none"/>
              </w:tabs>
              <w:spacing w:line="237" w:lineRule="auto"/>
              <w:ind w:left="220" w:right="194" w:hanging="15"/>
              <w:jc w:val="both"/>
              <w:rPr>
                <w:sz w:val="24"/>
              </w:rPr>
            </w:pPr>
            <w:r>
              <w:rPr>
                <w:sz w:val="24"/>
              </w:rPr>
              <w:t>Знает:   структуру   общества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сложной</w:t>
              <w:tab/>
              <w:t>системы; особенности</w:t>
            </w:r>
          </w:p>
          <w:p>
            <w:pPr>
              <w:pStyle w:val="TableParagraph"/>
              <w:ind w:left="220" w:right="180"/>
              <w:jc w:val="both"/>
              <w:rPr>
                <w:sz w:val="24"/>
              </w:rPr>
            </w:pPr>
            <w:r>
              <w:rPr>
                <w:sz w:val="24"/>
              </w:rPr>
              <w:t>влияния социальной среды на формирование личности и мировоззрения человека; основные социально-философские концепции</w:t>
            </w:r>
          </w:p>
          <w:p>
            <w:pPr>
              <w:pStyle w:val="TableParagraph"/>
              <w:spacing w:line="259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и соответствующую проблематику</w:t>
            </w:r>
          </w:p>
        </w:tc>
      </w:tr>
      <w:tr>
        <w:trPr>
          <w:trHeight w:val="209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547" w:val="left" w:leader="none"/>
                <w:tab w:pos="2987" w:val="left" w:leader="none"/>
              </w:tabs>
              <w:spacing w:line="225" w:lineRule="auto"/>
              <w:ind w:left="198" w:right="212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корректно</w:t>
              <w:tab/>
              <w:t>применять знания об обществе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как системе в различных формах социальной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практики;</w:t>
            </w:r>
          </w:p>
          <w:p>
            <w:pPr>
              <w:pStyle w:val="TableParagraph"/>
              <w:spacing w:line="228" w:lineRule="auto"/>
              <w:ind w:left="198"/>
              <w:rPr>
                <w:sz w:val="24"/>
              </w:rPr>
            </w:pPr>
            <w:r>
              <w:rPr>
                <w:sz w:val="24"/>
              </w:rPr>
              <w:t>выделять, формулировать и логично аргументировать собственную мировоззренческую позицию в процессемежличностной коммуникации с учетом ее</w:t>
            </w:r>
          </w:p>
          <w:p>
            <w:pPr>
              <w:pStyle w:val="TableParagraph"/>
              <w:tabs>
                <w:tab w:pos="2267" w:val="left" w:leader="none"/>
                <w:tab w:pos="2987" w:val="left" w:leader="none"/>
                <w:tab w:pos="5148" w:val="left" w:leader="none"/>
              </w:tabs>
              <w:spacing w:line="228" w:lineRule="auto"/>
              <w:ind w:left="198" w:right="196"/>
              <w:rPr>
                <w:sz w:val="24"/>
              </w:rPr>
            </w:pPr>
            <w:r>
              <w:rPr>
                <w:sz w:val="24"/>
              </w:rPr>
              <w:t>специфики;</w:t>
              <w:tab/>
              <w:t>самостоятельно анализировать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различные социальные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проблемы</w:t>
              <w:tab/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использованием</w:t>
              <w:tab/>
              <w:t>философской</w:t>
            </w:r>
          </w:p>
          <w:p>
            <w:pPr>
              <w:pStyle w:val="TableParagraph"/>
              <w:tabs>
                <w:tab w:pos="2014" w:val="left" w:leader="none"/>
                <w:tab w:pos="2501" w:val="left" w:leader="none"/>
              </w:tabs>
              <w:spacing w:line="252" w:lineRule="exact"/>
              <w:ind w:left="198"/>
              <w:rPr>
                <w:sz w:val="24"/>
              </w:rPr>
            </w:pPr>
            <w:r>
              <w:rPr>
                <w:sz w:val="24"/>
              </w:rPr>
              <w:t>терминологии</w:t>
              <w:tab/>
              <w:t>и</w:t>
              <w:tab/>
              <w:t>философских подходов</w:t>
            </w:r>
          </w:p>
        </w:tc>
      </w:tr>
      <w:tr>
        <w:trPr>
          <w:trHeight w:val="137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824" w:val="left" w:leader="none"/>
                <w:tab w:pos="2386" w:val="left" w:leader="none"/>
                <w:tab w:pos="4086" w:val="left" w:leader="none"/>
                <w:tab w:pos="5504" w:val="left" w:leader="none"/>
              </w:tabs>
              <w:ind w:left="203" w:right="250" w:hanging="12"/>
              <w:rPr>
                <w:sz w:val="24"/>
              </w:rPr>
            </w:pPr>
            <w:r>
              <w:rPr>
                <w:sz w:val="24"/>
              </w:rPr>
              <w:t>Владеет: умениями работать в команде, взаимодействовать с экспертами</w:t>
              <w:tab/>
              <w:t>в</w:t>
              <w:tab/>
              <w:t>предметных</w:t>
              <w:tab/>
              <w:t>областях,</w:t>
              <w:tab/>
              <w:t>навыками</w:t>
            </w:r>
          </w:p>
          <w:p>
            <w:pPr>
              <w:pStyle w:val="TableParagraph"/>
              <w:tabs>
                <w:tab w:pos="4464" w:val="left" w:leader="none"/>
                <w:tab w:pos="6392" w:val="left" w:leader="none"/>
              </w:tabs>
              <w:ind w:left="2467"/>
              <w:rPr>
                <w:sz w:val="24"/>
              </w:rPr>
            </w:pPr>
            <w:r>
              <w:rPr>
                <w:sz w:val="24"/>
              </w:rPr>
              <w:t>воспринимать</w:t>
              <w:tab/>
              <w:t>разнообразие</w:t>
              <w:tab/>
              <w:t>и</w:t>
            </w:r>
          </w:p>
          <w:p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культурные</w:t>
            </w:r>
          </w:p>
          <w:p>
            <w:pPr>
              <w:pStyle w:val="TableParagraph"/>
              <w:spacing w:line="257" w:lineRule="exact"/>
              <w:ind w:left="203"/>
              <w:rPr>
                <w:sz w:val="24"/>
              </w:rPr>
            </w:pPr>
            <w:r>
              <w:rPr>
                <w:sz w:val="24"/>
              </w:rPr>
              <w:t>различия, принимать социальные и этические обязательства</w:t>
            </w:r>
          </w:p>
        </w:tc>
      </w:tr>
      <w:tr>
        <w:trPr>
          <w:trHeight w:val="2207" w:hRule="atLeast"/>
        </w:trPr>
        <w:tc>
          <w:tcPr>
            <w:tcW w:w="2828" w:type="dxa"/>
          </w:tcPr>
          <w:p>
            <w:pPr>
              <w:pStyle w:val="TableParagraph"/>
              <w:spacing w:line="237" w:lineRule="auto"/>
              <w:ind w:left="438" w:right="416" w:firstLine="1"/>
              <w:jc w:val="center"/>
              <w:rPr>
                <w:sz w:val="24"/>
              </w:rPr>
            </w:pPr>
            <w:r>
              <w:rPr>
                <w:sz w:val="24"/>
              </w:rPr>
              <w:t>ОК-7 способен к самоорганизации и самообразованию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1317" w:val="left" w:leader="none"/>
                <w:tab w:pos="2375" w:val="left" w:leader="none"/>
                <w:tab w:pos="3086" w:val="left" w:leader="none"/>
              </w:tabs>
              <w:ind w:left="112" w:right="712" w:hanging="17"/>
              <w:rPr>
                <w:sz w:val="24"/>
              </w:rPr>
            </w:pPr>
            <w:r>
              <w:rPr>
                <w:sz w:val="24"/>
              </w:rPr>
              <w:t>Знает:</w:t>
              <w:tab/>
            </w:r>
            <w:r>
              <w:rPr>
                <w:spacing w:val="-3"/>
                <w:sz w:val="24"/>
              </w:rPr>
              <w:t>пути</w:t>
              <w:tab/>
            </w:r>
            <w:r>
              <w:rPr>
                <w:sz w:val="24"/>
              </w:rPr>
              <w:t>и</w:t>
              <w:tab/>
              <w:t>средства профессионального самосовершенствования: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</w:p>
          <w:p>
            <w:pPr>
              <w:pStyle w:val="TableParagraph"/>
              <w:tabs>
                <w:tab w:pos="1578" w:val="left" w:leader="none"/>
                <w:tab w:pos="2942" w:val="left" w:leader="none"/>
              </w:tabs>
              <w:ind w:left="112" w:right="507" w:firstLine="1975"/>
              <w:rPr>
                <w:sz w:val="24"/>
              </w:rPr>
            </w:pPr>
            <w:r>
              <w:rPr>
                <w:sz w:val="24"/>
              </w:rPr>
              <w:t>форумы, конференции, семинары, тренинги; магистратура, аспирантура); систему категорий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и методов, направленных на формирование аналитического и логического</w:t>
              <w:tab/>
              <w:t>мышления;</w:t>
              <w:tab/>
              <w:t>правовые, экологические и этические аспекты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64" w:lineRule="exact"/>
              <w:ind w:left="1317"/>
              <w:rPr>
                <w:sz w:val="24"/>
              </w:rPr>
            </w:pPr>
            <w:r>
              <w:rPr>
                <w:sz w:val="24"/>
              </w:rPr>
              <w:t>деятельности; закономерности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688" w:top="1040" w:bottom="96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815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5868" w:val="left" w:leader="none"/>
              </w:tabs>
              <w:ind w:left="2037" w:right="772" w:hanging="721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творческого</w:t>
              <w:tab/>
              <w:t>и культурно-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нравственного развития</w:t>
            </w:r>
          </w:p>
        </w:tc>
      </w:tr>
      <w:tr>
        <w:trPr>
          <w:trHeight w:val="191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2423" w:val="left" w:leader="none"/>
                <w:tab w:pos="4192" w:val="left" w:leader="none"/>
                <w:tab w:pos="5629" w:val="left" w:leader="none"/>
              </w:tabs>
              <w:ind w:left="2423" w:right="251" w:hanging="2233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анализировать информационные источники</w:t>
              <w:tab/>
              <w:t>(сайты,</w:t>
              <w:tab/>
            </w:r>
            <w:r>
              <w:rPr>
                <w:spacing w:val="-1"/>
                <w:sz w:val="24"/>
              </w:rPr>
              <w:t>форумы,</w:t>
            </w:r>
          </w:p>
          <w:p>
            <w:pPr>
              <w:pStyle w:val="TableParagraph"/>
              <w:tabs>
                <w:tab w:pos="5220" w:val="left" w:leader="none"/>
              </w:tabs>
              <w:ind w:left="203" w:right="252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издания); анализировать</w:t>
              <w:tab/>
            </w:r>
            <w:r>
              <w:rPr>
                <w:spacing w:val="-1"/>
                <w:sz w:val="24"/>
              </w:rPr>
              <w:t>культурную, </w:t>
            </w:r>
            <w:r>
              <w:rPr>
                <w:sz w:val="24"/>
              </w:rPr>
              <w:t>профессиональную и личностную информацию и использовать ее для повышения своей квалификации и личностных</w:t>
            </w:r>
          </w:p>
          <w:p>
            <w:pPr>
              <w:pStyle w:val="TableParagraph"/>
              <w:spacing w:line="256" w:lineRule="exact"/>
              <w:ind w:left="203"/>
              <w:jc w:val="both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</w:tr>
      <w:tr>
        <w:trPr>
          <w:trHeight w:val="1086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522" w:val="left" w:leader="none"/>
                <w:tab w:pos="2973" w:val="left" w:leader="none"/>
                <w:tab w:pos="4702" w:val="left" w:leader="none"/>
              </w:tabs>
              <w:ind w:left="203" w:right="251" w:hanging="12"/>
              <w:rPr>
                <w:sz w:val="24"/>
              </w:rPr>
            </w:pPr>
            <w:r>
              <w:rPr>
                <w:sz w:val="24"/>
              </w:rPr>
              <w:t>Владеет:</w:t>
              <w:tab/>
              <w:t>навыками</w:t>
              <w:tab/>
              <w:t>организации</w:t>
              <w:tab/>
            </w:r>
            <w:r>
              <w:rPr>
                <w:spacing w:val="-1"/>
                <w:sz w:val="24"/>
              </w:rPr>
              <w:t>самообразования, </w:t>
            </w:r>
            <w:r>
              <w:rPr>
                <w:sz w:val="24"/>
              </w:rPr>
              <w:t>технологиями приобретения, использования 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обновления</w:t>
            </w:r>
          </w:p>
          <w:p>
            <w:pPr>
              <w:pStyle w:val="TableParagraph"/>
              <w:spacing w:line="268" w:lineRule="exact"/>
              <w:ind w:left="203" w:right="2231"/>
              <w:rPr>
                <w:sz w:val="24"/>
              </w:rPr>
            </w:pPr>
            <w:r>
              <w:rPr>
                <w:sz w:val="24"/>
              </w:rPr>
              <w:t>социально-культурных, психологических, профессиональных знаний</w:t>
            </w:r>
          </w:p>
        </w:tc>
      </w:tr>
      <w:tr>
        <w:trPr>
          <w:trHeight w:val="1916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ОПК-1способностью</w:t>
            </w:r>
          </w:p>
          <w:p>
            <w:pPr>
              <w:pStyle w:val="TableParagraph"/>
              <w:ind w:left="213" w:right="229" w:firstLine="2129"/>
              <w:rPr>
                <w:sz w:val="24"/>
              </w:rPr>
            </w:pPr>
            <w:r>
              <w:rPr>
                <w:sz w:val="24"/>
              </w:rPr>
              <w:t>со блюдать законодательство Российской</w:t>
            </w:r>
          </w:p>
          <w:p>
            <w:pPr>
              <w:pStyle w:val="TableParagraph"/>
              <w:tabs>
                <w:tab w:pos="1213" w:val="left" w:leader="none"/>
                <w:tab w:pos="1772" w:val="left" w:leader="none"/>
                <w:tab w:pos="2247" w:val="left" w:leader="none"/>
              </w:tabs>
              <w:ind w:left="213" w:right="191"/>
              <w:rPr>
                <w:sz w:val="24"/>
              </w:rPr>
            </w:pPr>
            <w:r>
              <w:rPr>
                <w:sz w:val="24"/>
              </w:rPr>
              <w:t>Федерации,</w:t>
              <w:tab/>
              <w:t>в</w:t>
              <w:tab/>
              <w:t>том числе</w:t>
              <w:tab/>
              <w:t>Конституцию</w:t>
            </w:r>
          </w:p>
          <w:p>
            <w:pPr>
              <w:pStyle w:val="TableParagraph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Ро</w:t>
            </w:r>
          </w:p>
          <w:p>
            <w:pPr>
              <w:pStyle w:val="TableParagraph"/>
              <w:ind w:left="213" w:right="1388"/>
              <w:rPr>
                <w:sz w:val="24"/>
              </w:rPr>
            </w:pPr>
            <w:r>
              <w:rPr>
                <w:sz w:val="24"/>
              </w:rPr>
              <w:t>ссийской Федерации,</w:t>
            </w:r>
          </w:p>
          <w:p>
            <w:pPr>
              <w:pStyle w:val="TableParagraph"/>
              <w:tabs>
                <w:tab w:pos="1460" w:val="left" w:leader="none"/>
                <w:tab w:pos="1942" w:val="left" w:leader="none"/>
                <w:tab w:pos="2024" w:val="left" w:leader="none"/>
              </w:tabs>
              <w:spacing w:before="1"/>
              <w:ind w:left="213" w:right="190" w:firstLine="1989"/>
              <w:rPr>
                <w:sz w:val="24"/>
              </w:rPr>
            </w:pPr>
            <w:r>
              <w:rPr>
                <w:sz w:val="24"/>
              </w:rPr>
              <w:t>фед еральные конституционные законы и федеральные законы,</w:t>
              <w:tab/>
              <w:t>а</w:t>
              <w:tab/>
              <w:tab/>
              <w:t>также общепризнанные принципы,</w:t>
              <w:tab/>
              <w:tab/>
              <w:t>нормы международного права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международные</w:t>
            </w:r>
          </w:p>
          <w:p>
            <w:pPr>
              <w:pStyle w:val="TableParagraph"/>
              <w:spacing w:line="274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дог</w:t>
            </w:r>
          </w:p>
          <w:p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оворы</w:t>
            </w:r>
          </w:p>
          <w:p>
            <w:pPr>
              <w:pStyle w:val="TableParagraph"/>
              <w:spacing w:line="237" w:lineRule="auto" w:before="4"/>
              <w:ind w:left="827" w:right="834" w:hanging="104"/>
              <w:rPr>
                <w:sz w:val="24"/>
              </w:rPr>
            </w:pPr>
            <w:r>
              <w:rPr>
                <w:sz w:val="24"/>
              </w:rPr>
              <w:t>Российской Федерации</w:t>
            </w:r>
          </w:p>
        </w:tc>
        <w:tc>
          <w:tcPr>
            <w:tcW w:w="6781" w:type="dxa"/>
          </w:tcPr>
          <w:p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Знает: Конституцию Российской Федерации,</w:t>
            </w:r>
          </w:p>
          <w:p>
            <w:pPr>
              <w:pStyle w:val="TableParagraph"/>
              <w:tabs>
                <w:tab w:pos="3844" w:val="left" w:leader="none"/>
              </w:tabs>
              <w:ind w:left="112" w:right="188" w:firstLine="2446"/>
              <w:jc w:val="both"/>
              <w:rPr>
                <w:sz w:val="24"/>
              </w:rPr>
            </w:pPr>
            <w:r>
              <w:rPr>
                <w:sz w:val="24"/>
              </w:rPr>
              <w:t>федеральные конституционные законы и федеральные законы, а также иные нормативные правовые акты,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международного</w:t>
              <w:tab/>
              <w:t>праваи   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</w:p>
          <w:p>
            <w:pPr>
              <w:pStyle w:val="TableParagraph"/>
              <w:ind w:left="2923"/>
              <w:rPr>
                <w:sz w:val="24"/>
              </w:rPr>
            </w:pPr>
            <w:r>
              <w:rPr>
                <w:sz w:val="24"/>
              </w:rPr>
              <w:t>договоров  Российской Федерации;</w:t>
            </w:r>
          </w:p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их иерархию</w:t>
            </w:r>
          </w:p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юридическую силу</w:t>
            </w:r>
          </w:p>
        </w:tc>
      </w:tr>
      <w:tr>
        <w:trPr>
          <w:trHeight w:val="1379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37" w:lineRule="auto"/>
              <w:ind w:left="203" w:hanging="12"/>
              <w:rPr>
                <w:sz w:val="24"/>
              </w:rPr>
            </w:pPr>
            <w:r>
              <w:rPr>
                <w:sz w:val="24"/>
              </w:rPr>
              <w:t>Умеет: правильно толковать нормативные правовые акты, строить свою профессиональную деятельность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tabs>
                <w:tab w:pos="3544" w:val="left" w:leader="none"/>
                <w:tab w:pos="5485" w:val="left" w:leader="none"/>
                <w:tab w:pos="6387" w:val="left" w:leader="none"/>
              </w:tabs>
              <w:ind w:left="2270"/>
              <w:rPr>
                <w:sz w:val="24"/>
              </w:rPr>
            </w:pPr>
            <w:r>
              <w:rPr>
                <w:sz w:val="24"/>
              </w:rPr>
              <w:t>основе</w:t>
              <w:tab/>
              <w:t>Конституции</w:t>
              <w:tab/>
              <w:t>РФ</w:t>
              <w:tab/>
              <w:t>и</w:t>
            </w:r>
          </w:p>
          <w:p>
            <w:pPr>
              <w:pStyle w:val="TableParagraph"/>
              <w:spacing w:line="270" w:lineRule="atLeast"/>
              <w:ind w:right="4790" w:firstLine="96"/>
              <w:rPr>
                <w:sz w:val="24"/>
              </w:rPr>
            </w:pPr>
            <w:r>
              <w:rPr>
                <w:sz w:val="24"/>
              </w:rPr>
              <w:t>действующего законодательства;</w:t>
            </w:r>
          </w:p>
        </w:tc>
      </w:tr>
      <w:tr>
        <w:trPr>
          <w:trHeight w:val="3299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ind w:left="203" w:right="252" w:hanging="12"/>
              <w:jc w:val="both"/>
              <w:rPr>
                <w:sz w:val="24"/>
              </w:rPr>
            </w:pPr>
            <w:r>
              <w:rPr>
                <w:sz w:val="24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действующего законодательства.</w:t>
            </w:r>
          </w:p>
        </w:tc>
      </w:tr>
      <w:tr>
        <w:trPr>
          <w:trHeight w:val="1365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63" w:lineRule="exact"/>
              <w:ind w:left="724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  <w:p>
            <w:pPr>
              <w:pStyle w:val="TableParagraph"/>
              <w:spacing w:line="272" w:lineRule="exact"/>
              <w:ind w:left="72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spacing w:line="237" w:lineRule="auto"/>
              <w:ind w:left="724" w:right="257"/>
              <w:rPr>
                <w:sz w:val="24"/>
              </w:rPr>
            </w:pPr>
            <w:r>
              <w:rPr>
                <w:sz w:val="24"/>
              </w:rPr>
              <w:t>работать на благо общества и государства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1300" w:val="left" w:leader="none"/>
                <w:tab w:pos="3278" w:val="left" w:leader="none"/>
                <w:tab w:pos="4256" w:val="left" w:leader="none"/>
                <w:tab w:pos="4686" w:val="left" w:leader="none"/>
              </w:tabs>
              <w:ind w:left="191" w:right="251"/>
              <w:jc w:val="center"/>
              <w:rPr>
                <w:sz w:val="24"/>
              </w:rPr>
            </w:pPr>
            <w:r>
              <w:rPr>
                <w:sz w:val="24"/>
              </w:rPr>
              <w:t>Знает: понятие конкуренции нормативно-правовых актов в области</w:t>
              <w:tab/>
              <w:t>исполнительной</w:t>
              <w:tab/>
              <w:t>власти</w:t>
              <w:tab/>
              <w:t>и</w:t>
              <w:tab/>
            </w:r>
            <w:r>
              <w:rPr>
                <w:spacing w:val="-1"/>
                <w:sz w:val="24"/>
              </w:rPr>
              <w:t>государственного </w:t>
            </w:r>
            <w:r>
              <w:rPr>
                <w:sz w:val="24"/>
              </w:rPr>
              <w:t>управления, написание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2" w:lineRule="exact"/>
              <w:ind w:left="1972"/>
              <w:rPr>
                <w:sz w:val="24"/>
              </w:rPr>
            </w:pPr>
            <w:r>
              <w:rPr>
                <w:sz w:val="24"/>
              </w:rPr>
              <w:t>проектов, обсуждение их в процессе</w:t>
            </w:r>
          </w:p>
          <w:p>
            <w:pPr>
              <w:pStyle w:val="TableParagraph"/>
              <w:spacing w:line="259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</w:tr>
      <w:tr>
        <w:trPr>
          <w:trHeight w:val="110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967" w:val="left" w:leader="none"/>
                <w:tab w:pos="3452" w:val="left" w:leader="none"/>
                <w:tab w:pos="4392" w:val="left" w:leader="none"/>
                <w:tab w:pos="5990" w:val="left" w:leader="none"/>
              </w:tabs>
              <w:ind w:left="217" w:right="190" w:hanging="15"/>
              <w:rPr>
                <w:sz w:val="24"/>
              </w:rPr>
            </w:pPr>
            <w:r>
              <w:rPr>
                <w:sz w:val="24"/>
              </w:rPr>
              <w:t>Умеет: обосновать необходимость принятия и разработки нормативно-</w:t>
              <w:tab/>
              <w:t>правового</w:t>
              <w:tab/>
              <w:t>акта,</w:t>
              <w:tab/>
              <w:t>определять</w:t>
              <w:tab/>
            </w:r>
            <w:r>
              <w:rPr>
                <w:spacing w:val="-1"/>
                <w:sz w:val="24"/>
              </w:rPr>
              <w:t>место</w:t>
            </w:r>
          </w:p>
          <w:p>
            <w:pPr>
              <w:pStyle w:val="TableParagraph"/>
              <w:tabs>
                <w:tab w:pos="1547" w:val="left" w:leader="none"/>
              </w:tabs>
              <w:spacing w:line="270" w:lineRule="atLeast"/>
              <w:ind w:right="692" w:firstLine="110"/>
              <w:rPr>
                <w:sz w:val="24"/>
              </w:rPr>
            </w:pPr>
            <w:r>
              <w:rPr>
                <w:sz w:val="24"/>
              </w:rPr>
              <w:t>разрабатываемого нормативно- правового акта 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системе источников</w:t>
              <w:tab/>
              <w:t>государственного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</w:p>
        </w:tc>
      </w:tr>
      <w:tr>
        <w:trPr>
          <w:trHeight w:val="109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708" w:val="left" w:leader="none"/>
                <w:tab w:pos="2510" w:val="left" w:leader="none"/>
              </w:tabs>
              <w:spacing w:line="232" w:lineRule="auto"/>
              <w:ind w:left="1290" w:right="902" w:hanging="1088"/>
              <w:rPr>
                <w:sz w:val="24"/>
              </w:rPr>
            </w:pPr>
            <w:r>
              <w:rPr>
                <w:sz w:val="24"/>
              </w:rPr>
              <w:t>Владеет: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навыками</w:t>
              <w:tab/>
              <w:t>понимания и оценивания фактов и</w:t>
              <w:tab/>
              <w:t>явлений</w:t>
            </w:r>
          </w:p>
          <w:p>
            <w:pPr>
              <w:pStyle w:val="TableParagraph"/>
              <w:tabs>
                <w:tab w:pos="2332" w:val="left" w:leader="none"/>
              </w:tabs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профессиональной</w:t>
              <w:tab/>
              <w:t>деятельности с этической точки зрения, применяет нравственные нормы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</w:tc>
      </w:tr>
      <w:tr>
        <w:trPr>
          <w:trHeight w:val="544" w:hRule="atLeast"/>
        </w:trPr>
        <w:tc>
          <w:tcPr>
            <w:tcW w:w="2828" w:type="dxa"/>
          </w:tcPr>
          <w:p>
            <w:pPr>
              <w:pStyle w:val="TableParagraph"/>
              <w:spacing w:line="264" w:lineRule="exact"/>
              <w:ind w:left="724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6781" w:type="dxa"/>
          </w:tcPr>
          <w:p>
            <w:pPr>
              <w:pStyle w:val="TableParagraph"/>
              <w:spacing w:line="257" w:lineRule="exact"/>
              <w:ind w:left="289"/>
              <w:rPr>
                <w:sz w:val="24"/>
              </w:rPr>
            </w:pPr>
            <w:r>
              <w:rPr>
                <w:sz w:val="24"/>
              </w:rPr>
              <w:t>Знает: о необходимости развитого правосознания,</w:t>
            </w:r>
          </w:p>
          <w:p>
            <w:pPr>
              <w:pStyle w:val="TableParagraph"/>
              <w:spacing w:line="268" w:lineRule="exact"/>
              <w:ind w:left="191" w:right="63"/>
              <w:jc w:val="center"/>
              <w:rPr>
                <w:sz w:val="24"/>
              </w:rPr>
            </w:pPr>
            <w:r>
              <w:rPr>
                <w:sz w:val="24"/>
              </w:rPr>
              <w:t>правового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393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37" w:lineRule="auto"/>
              <w:ind w:left="724" w:right="58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добросовестно исполнять</w:t>
            </w:r>
          </w:p>
          <w:p>
            <w:pPr>
              <w:pStyle w:val="TableParagraph"/>
              <w:spacing w:line="237" w:lineRule="auto"/>
              <w:ind w:left="724" w:right="121"/>
              <w:rPr>
                <w:sz w:val="24"/>
              </w:rPr>
            </w:pPr>
            <w:r>
              <w:rPr>
                <w:sz w:val="24"/>
              </w:rPr>
              <w:t>профессиональные обязанности, соблюдать принципы этики юриста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мышления и правовой культуры</w:t>
            </w:r>
          </w:p>
        </w:tc>
      </w:tr>
      <w:tr>
        <w:trPr>
          <w:trHeight w:val="54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2699" w:val="left" w:leader="none"/>
              </w:tabs>
              <w:spacing w:line="257" w:lineRule="exact"/>
              <w:ind w:left="191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поддерживать</w:t>
              <w:tab/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развивать</w:t>
            </w:r>
          </w:p>
          <w:p>
            <w:pPr>
              <w:pStyle w:val="TableParagraph"/>
              <w:tabs>
                <w:tab w:pos="2303" w:val="left" w:leader="none"/>
              </w:tabs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правосознание,</w:t>
              <w:tab/>
              <w:t>правовое мышление и правовую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культуру</w:t>
            </w:r>
          </w:p>
        </w:tc>
      </w:tr>
      <w:tr>
        <w:trPr>
          <w:trHeight w:val="149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535" w:val="left" w:leader="none"/>
                <w:tab w:pos="3009" w:val="left" w:leader="none"/>
              </w:tabs>
              <w:spacing w:line="257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Владеет:</w:t>
              <w:tab/>
              <w:t>навыками</w:t>
              <w:tab/>
              <w:t>развития</w:t>
            </w:r>
          </w:p>
          <w:p>
            <w:pPr>
              <w:pStyle w:val="TableParagraph"/>
              <w:tabs>
                <w:tab w:pos="2267" w:val="left" w:leader="none"/>
              </w:tabs>
              <w:ind w:right="1121"/>
              <w:rPr>
                <w:sz w:val="24"/>
              </w:rPr>
            </w:pPr>
            <w:r>
              <w:rPr>
                <w:sz w:val="24"/>
              </w:rPr>
              <w:t>правосознания,</w:t>
              <w:tab/>
              <w:t>правового мышления 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правовой культуры</w:t>
            </w:r>
          </w:p>
        </w:tc>
      </w:tr>
      <w:tr>
        <w:trPr>
          <w:trHeight w:val="546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способностью сохранять и укреплять доверие общества к</w:t>
            </w:r>
          </w:p>
          <w:p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юридическому сообществу</w:t>
            </w:r>
          </w:p>
        </w:tc>
        <w:tc>
          <w:tcPr>
            <w:tcW w:w="6781" w:type="dxa"/>
          </w:tcPr>
          <w:p>
            <w:pPr>
              <w:pStyle w:val="TableParagraph"/>
              <w:spacing w:line="259" w:lineRule="exact"/>
              <w:ind w:left="203"/>
              <w:rPr>
                <w:sz w:val="24"/>
              </w:rPr>
            </w:pPr>
            <w:r>
              <w:rPr>
                <w:sz w:val="24"/>
              </w:rPr>
              <w:t>Знает: об особенностях реализации и применения</w:t>
            </w:r>
          </w:p>
          <w:p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юридических норм</w:t>
            </w:r>
          </w:p>
        </w:tc>
      </w:tr>
      <w:tr>
        <w:trPr>
          <w:trHeight w:val="549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139" w:val="left" w:leader="none"/>
                <w:tab w:pos="2447" w:val="left" w:leader="none"/>
                <w:tab w:pos="3784" w:val="left" w:leader="none"/>
              </w:tabs>
              <w:spacing w:line="259" w:lineRule="exact"/>
              <w:ind w:left="191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правильно</w:t>
              <w:tab/>
              <w:t>составлять</w:t>
              <w:tab/>
              <w:t>и</w:t>
            </w:r>
          </w:p>
          <w:p>
            <w:pPr>
              <w:pStyle w:val="TableParagraph"/>
              <w:tabs>
                <w:tab w:pos="2551" w:val="left" w:leader="none"/>
              </w:tabs>
              <w:spacing w:line="263" w:lineRule="exact" w:before="7"/>
              <w:ind w:left="203"/>
              <w:rPr>
                <w:sz w:val="24"/>
              </w:rPr>
            </w:pPr>
            <w:r>
              <w:rPr>
                <w:sz w:val="24"/>
              </w:rPr>
              <w:t>оформлять</w:t>
              <w:tab/>
              <w:t>юридические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документы</w:t>
            </w:r>
          </w:p>
        </w:tc>
      </w:tr>
      <w:tr>
        <w:trPr>
          <w:trHeight w:val="165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ind w:left="203" w:right="193" w:hanging="12"/>
              <w:jc w:val="both"/>
              <w:rPr>
                <w:sz w:val="24"/>
              </w:rPr>
            </w:pPr>
            <w:r>
              <w:rPr>
                <w:sz w:val="24"/>
              </w:rPr>
              <w:t>Владеет: навыками анализа правоприменительной практики реализации норм материального и процессуального права в сфере государственного управления и исполнительной</w:t>
            </w:r>
          </w:p>
          <w:p>
            <w:pPr>
              <w:pStyle w:val="TableParagraph"/>
              <w:tabs>
                <w:tab w:pos="1763" w:val="left" w:leader="none"/>
                <w:tab w:pos="2803" w:val="left" w:leader="none"/>
              </w:tabs>
              <w:ind w:left="203" w:right="250" w:firstLine="1560"/>
              <w:rPr>
                <w:sz w:val="24"/>
              </w:rPr>
            </w:pPr>
            <w:r>
              <w:rPr>
                <w:sz w:val="24"/>
              </w:rPr>
              <w:t>власти, обеспечения защиты прав и свобод граждан</w:t>
              <w:tab/>
              <w:t>как</w:t>
              <w:tab/>
              <w:t>участников</w:t>
            </w:r>
          </w:p>
          <w:p>
            <w:pPr>
              <w:pStyle w:val="TableParagraph"/>
              <w:spacing w:line="263" w:lineRule="exact"/>
              <w:ind w:left="20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государственно-правовых отношений</w:t>
            </w:r>
          </w:p>
        </w:tc>
      </w:tr>
      <w:tr>
        <w:trPr>
          <w:trHeight w:val="827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ind w:left="673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Основные виды и этапы построения устной и письменной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600" w:val="left" w:leader="none"/>
                <w:tab w:pos="2866" w:val="left" w:leader="none"/>
                <w:tab w:pos="3734" w:val="left" w:leader="none"/>
                <w:tab w:pos="5854" w:val="left" w:leader="none"/>
                <w:tab w:pos="6204" w:val="left" w:leader="none"/>
              </w:tabs>
              <w:spacing w:line="261" w:lineRule="exact"/>
              <w:ind w:left="673"/>
              <w:rPr>
                <w:sz w:val="24"/>
              </w:rPr>
            </w:pPr>
            <w:r>
              <w:rPr>
                <w:sz w:val="24"/>
              </w:rPr>
              <w:t>Умеет:</w:t>
              <w:tab/>
              <w:t>логически</w:t>
              <w:tab/>
              <w:t>верно,</w:t>
              <w:tab/>
              <w:t>аргументированно</w:t>
              <w:tab/>
              <w:t>и</w:t>
              <w:tab/>
              <w:t>ясно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строить устную и письменную речь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ind w:left="673"/>
              <w:rPr>
                <w:sz w:val="24"/>
              </w:rPr>
            </w:pPr>
            <w:r>
              <w:rPr>
                <w:sz w:val="24"/>
              </w:rPr>
              <w:t>Владеет: навыками логически верно, аргументированно 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ясно строить устную и письменную речь</w:t>
            </w:r>
          </w:p>
        </w:tc>
      </w:tr>
      <w:tr>
        <w:trPr>
          <w:trHeight w:val="1089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ОПК-6 </w:t>
            </w:r>
            <w:r>
              <w:rPr>
                <w:color w:val="333333"/>
                <w:sz w:val="24"/>
              </w:rPr>
              <w:t>способностью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724" w:right="140" w:hanging="512"/>
              <w:rPr>
                <w:sz w:val="24"/>
              </w:rPr>
            </w:pPr>
            <w:r>
              <w:rPr>
                <w:color w:val="333333"/>
                <w:sz w:val="24"/>
              </w:rPr>
              <w:t>повышать уровень профессиональной компетентности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4932" w:val="left" w:leader="none"/>
              </w:tabs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Знает: понятие 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содержание</w:t>
              <w:tab/>
              <w:t>чести</w:t>
            </w:r>
          </w:p>
          <w:p>
            <w:pPr>
              <w:pStyle w:val="TableParagraph"/>
              <w:tabs>
                <w:tab w:pos="5755" w:val="left" w:leader="none"/>
              </w:tabs>
              <w:ind w:left="295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достоинстваличности,</w:t>
              <w:tab/>
              <w:t>правила</w:t>
            </w:r>
          </w:p>
          <w:p>
            <w:pPr>
              <w:pStyle w:val="TableParagraph"/>
              <w:spacing w:line="268" w:lineRule="exact" w:before="9"/>
              <w:ind w:left="217"/>
              <w:rPr>
                <w:sz w:val="24"/>
              </w:rPr>
            </w:pPr>
            <w:r>
              <w:rPr>
                <w:sz w:val="24"/>
              </w:rPr>
              <w:t>соблюдения и способы защиты прав и свобод человека и гражданина</w:t>
            </w:r>
          </w:p>
        </w:tc>
      </w:tr>
      <w:tr>
        <w:trPr>
          <w:trHeight w:val="828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566" w:val="left" w:leader="none"/>
                <w:tab w:pos="3784" w:val="left" w:leader="none"/>
                <w:tab w:pos="4427" w:val="left" w:leader="none"/>
                <w:tab w:pos="5245" w:val="left" w:leader="none"/>
              </w:tabs>
              <w:ind w:left="275" w:right="245" w:hanging="17"/>
              <w:rPr>
                <w:sz w:val="24"/>
              </w:rPr>
            </w:pPr>
            <w:r>
              <w:rPr>
                <w:sz w:val="24"/>
              </w:rPr>
              <w:t>Умеет: проявлять уважение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чести</w:t>
              <w:tab/>
              <w:t>и</w:t>
              <w:tab/>
              <w:t>достоинству личности,</w:t>
              <w:tab/>
              <w:t>соблюдать</w:t>
              <w:tab/>
              <w:t>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защищать права и свободы человека и гражданина</w:t>
            </w:r>
          </w:p>
        </w:tc>
      </w:tr>
      <w:tr>
        <w:trPr>
          <w:trHeight w:val="55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203" w:val="left" w:leader="none"/>
                <w:tab w:pos="2419" w:val="left" w:leader="none"/>
                <w:tab w:pos="2750" w:val="left" w:leader="none"/>
                <w:tab w:pos="3975" w:val="left" w:leader="none"/>
                <w:tab w:pos="4958" w:val="left" w:leader="none"/>
                <w:tab w:pos="5630" w:val="left" w:leader="none"/>
                <w:tab w:pos="5963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Владеет:</w:t>
              <w:tab/>
              <w:t>навыками</w:t>
              <w:tab/>
              <w:t>и</w:t>
              <w:tab/>
              <w:t>приемами</w:t>
              <w:tab/>
              <w:t>защиты</w:t>
              <w:tab/>
              <w:t>прав</w:t>
              <w:tab/>
              <w:t>и</w:t>
              <w:tab/>
              <w:t>свобод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человека и гражданина</w:t>
            </w:r>
          </w:p>
        </w:tc>
      </w:tr>
      <w:tr>
        <w:trPr>
          <w:trHeight w:val="827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tabs>
                <w:tab w:pos="968" w:val="left" w:leader="none"/>
                <w:tab w:pos="2602" w:val="left" w:leader="none"/>
              </w:tabs>
              <w:spacing w:before="131"/>
              <w:ind w:right="97"/>
              <w:rPr>
                <w:sz w:val="24"/>
              </w:rPr>
            </w:pPr>
            <w:r>
              <w:rPr>
                <w:sz w:val="24"/>
              </w:rPr>
              <w:t>ПК-8</w:t>
              <w:tab/>
              <w:t>готовностью</w:t>
              <w:tab/>
              <w:t>к выполнению</w:t>
            </w:r>
          </w:p>
          <w:p>
            <w:pPr>
              <w:pStyle w:val="TableParagraph"/>
              <w:tabs>
                <w:tab w:pos="1247" w:val="left" w:leader="none"/>
                <w:tab w:pos="1702" w:val="left" w:leader="none"/>
                <w:tab w:pos="2470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должностных обязанностей</w:t>
              <w:tab/>
              <w:tab/>
              <w:t>по обеспечению законности и</w:t>
              <w:tab/>
            </w:r>
            <w:r>
              <w:rPr>
                <w:spacing w:val="-1"/>
                <w:sz w:val="24"/>
              </w:rPr>
              <w:t>правопорядка, </w:t>
            </w:r>
            <w:r>
              <w:rPr>
                <w:sz w:val="24"/>
              </w:rPr>
              <w:t>безопасности</w:t>
              <w:tab/>
              <w:t>личности, общества,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Знает основные этапы выполнения должностных обязанностей по обеспечению законности и правопорядка, безопасности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личности, общества, государства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 добросовестно исполнять должностные обязанности по</w:t>
            </w:r>
          </w:p>
          <w:p>
            <w:pPr>
              <w:pStyle w:val="TableParagraph"/>
              <w:tabs>
                <w:tab w:pos="1730" w:val="left" w:leader="none"/>
                <w:tab w:pos="3155" w:val="left" w:leader="none"/>
                <w:tab w:pos="3553" w:val="left" w:leader="none"/>
                <w:tab w:pos="5294" w:val="left" w:leader="none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обеспечению</w:t>
              <w:tab/>
              <w:t>законности</w:t>
              <w:tab/>
              <w:t>и</w:t>
              <w:tab/>
              <w:t>правопорядка,</w:t>
              <w:tab/>
              <w:t>безопасности личности, общества,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730" w:val="left" w:leader="none"/>
                <w:tab w:pos="3155" w:val="left" w:leader="none"/>
                <w:tab w:pos="3553" w:val="left" w:leader="none"/>
                <w:tab w:pos="5294" w:val="left" w:leader="none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Владеет навыками выполнения должностных обязанностей по обеспечению</w:t>
              <w:tab/>
              <w:t>законности</w:t>
              <w:tab/>
              <w:t>и</w:t>
              <w:tab/>
              <w:t>правопорядка,</w:t>
              <w:tab/>
              <w:t>безопасности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личности, общества, государства</w:t>
            </w:r>
          </w:p>
        </w:tc>
      </w:tr>
      <w:tr>
        <w:trPr>
          <w:trHeight w:val="828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28" w:right="322"/>
              <w:jc w:val="center"/>
              <w:rPr>
                <w:sz w:val="24"/>
              </w:rPr>
            </w:pPr>
            <w:r>
              <w:rPr>
                <w:sz w:val="24"/>
              </w:rPr>
              <w:t>ПК-9 способностью уважать честь и</w:t>
            </w:r>
          </w:p>
          <w:p>
            <w:pPr>
              <w:pStyle w:val="TableParagraph"/>
              <w:ind w:left="227" w:right="219" w:hanging="2"/>
              <w:jc w:val="center"/>
              <w:rPr>
                <w:sz w:val="24"/>
              </w:rPr>
            </w:pPr>
            <w:r>
              <w:rPr>
                <w:sz w:val="24"/>
              </w:rPr>
              <w:t>достоинство личности, соблюдать и защищать права и свободы человека и гражданина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Знает основные виды проявления уважения и достоинства личности, соблюдения и защиты прав и свобод человека 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994" w:val="left" w:leader="none"/>
                <w:tab w:pos="2282" w:val="left" w:leader="none"/>
                <w:tab w:pos="3808" w:val="left" w:leader="none"/>
                <w:tab w:pos="5031" w:val="left" w:leader="none"/>
                <w:tab w:pos="5410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проявлять</w:t>
              <w:tab/>
              <w:t>способность</w:t>
              <w:tab/>
              <w:t>уважения</w:t>
              <w:tab/>
              <w:t>и</w:t>
              <w:tab/>
              <w:t>достоинства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личности, соблюдения и защиты прав и свобод человека и гражданина</w:t>
            </w:r>
          </w:p>
        </w:tc>
      </w:tr>
      <w:tr>
        <w:trPr>
          <w:trHeight w:val="55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Владеет способностью уважать  честь  и достоинство личности,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соблюдать и защищать права и свободы человека и гражданина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551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131"/>
              <w:ind w:left="321" w:right="313" w:hanging="2"/>
              <w:jc w:val="center"/>
              <w:rPr>
                <w:sz w:val="24"/>
              </w:rPr>
            </w:pPr>
            <w:r>
              <w:rPr>
                <w:sz w:val="24"/>
              </w:rPr>
              <w:t>ПК-10 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 основные способы выявления, пресечения, раскрытия 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расследования преступлений и иных правонарушений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054" w:val="left" w:leader="none"/>
                <w:tab w:pos="2402" w:val="left" w:leader="none"/>
                <w:tab w:pos="3988" w:val="left" w:leader="none"/>
                <w:tab w:pos="5449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проявлять</w:t>
              <w:tab/>
              <w:t>способность</w:t>
              <w:tab/>
              <w:t>выявления,</w:t>
              <w:tab/>
              <w:t>пресечения,</w:t>
            </w:r>
          </w:p>
          <w:p>
            <w:pPr>
              <w:pStyle w:val="TableParagraph"/>
              <w:tabs>
                <w:tab w:pos="1537" w:val="left" w:leader="none"/>
                <w:tab w:pos="2021" w:val="left" w:leader="none"/>
                <w:tab w:pos="3868" w:val="left" w:leader="none"/>
                <w:tab w:pos="5647" w:val="left" w:leader="none"/>
                <w:tab w:pos="6129" w:val="left" w:leader="none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раскрытия</w:t>
              <w:tab/>
              <w:t>и</w:t>
              <w:tab/>
              <w:t>расследования</w:t>
              <w:tab/>
              <w:t>преступлений</w:t>
              <w:tab/>
              <w:t>и</w:t>
              <w:tab/>
              <w:t>иных правонарушений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Владеет способностью выявлять, пресекать, раскрывать 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расследовать преступления и иные правонарушения</w:t>
            </w:r>
          </w:p>
        </w:tc>
      </w:tr>
      <w:tr>
        <w:trPr>
          <w:trHeight w:val="827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134"/>
              <w:ind w:left="311" w:right="303" w:hanging="2"/>
              <w:jc w:val="center"/>
              <w:rPr>
                <w:sz w:val="24"/>
              </w:rPr>
            </w:pPr>
            <w:r>
              <w:rPr>
                <w:sz w:val="24"/>
              </w:rPr>
              <w:t>ПК-11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977" w:val="left" w:leader="none"/>
                <w:tab w:pos="2266" w:val="left" w:leader="none"/>
                <w:tab w:pos="3096" w:val="left" w:leader="none"/>
                <w:tab w:pos="4954" w:val="left" w:leader="none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Знает</w:t>
              <w:tab/>
              <w:t>основные</w:t>
              <w:tab/>
              <w:t>виды</w:t>
              <w:tab/>
              <w:t>осуществления</w:t>
              <w:tab/>
            </w:r>
            <w:r>
              <w:rPr>
                <w:spacing w:val="-1"/>
                <w:sz w:val="24"/>
              </w:rPr>
              <w:t>предупреждения </w:t>
            </w:r>
            <w:r>
              <w:rPr>
                <w:sz w:val="24"/>
              </w:rPr>
              <w:t>правонарушений, выявлять и устранять причины 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условия,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способствующие их совершению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081" w:val="left" w:leader="none"/>
                <w:tab w:pos="2825" w:val="left" w:leader="none"/>
                <w:tab w:pos="4868" w:val="left" w:leader="none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осуществлять</w:t>
              <w:tab/>
              <w:t>предупреждение</w:t>
              <w:tab/>
            </w:r>
            <w:r>
              <w:rPr>
                <w:spacing w:val="-1"/>
                <w:sz w:val="24"/>
              </w:rPr>
              <w:t>правонарушений, </w:t>
            </w:r>
            <w:r>
              <w:rPr>
                <w:sz w:val="24"/>
              </w:rPr>
              <w:t>выявлять и устранять причины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условия, способствующие их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совершению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321" w:val="left" w:leader="none"/>
                <w:tab w:pos="3162" w:val="left" w:leader="none"/>
                <w:tab w:pos="4956" w:val="left" w:leader="none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Владеет</w:t>
              <w:tab/>
              <w:t>способностью</w:t>
              <w:tab/>
              <w:t>осуществлять</w:t>
              <w:tab/>
            </w:r>
            <w:r>
              <w:rPr>
                <w:spacing w:val="-1"/>
                <w:sz w:val="24"/>
              </w:rPr>
              <w:t>предупреждение </w:t>
            </w:r>
            <w:r>
              <w:rPr>
                <w:sz w:val="24"/>
              </w:rPr>
              <w:t>правонарушений, выявлять и устранять причины 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условия,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способствующие их совершению</w:t>
            </w:r>
          </w:p>
        </w:tc>
      </w:tr>
      <w:tr>
        <w:trPr>
          <w:trHeight w:val="554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ПК-12 способностью выявлять, давать оценку коррупционному</w:t>
            </w:r>
          </w:p>
          <w:p>
            <w:pPr>
              <w:pStyle w:val="TableParagraph"/>
              <w:tabs>
                <w:tab w:pos="2591" w:val="left" w:leader="none"/>
              </w:tabs>
              <w:rPr>
                <w:sz w:val="24"/>
              </w:rPr>
            </w:pPr>
            <w:r>
              <w:rPr>
                <w:sz w:val="24"/>
              </w:rPr>
              <w:t>поведению</w:t>
              <w:tab/>
              <w:t>и</w:t>
            </w:r>
          </w:p>
          <w:p>
            <w:pPr>
              <w:pStyle w:val="TableParagraph"/>
              <w:tabs>
                <w:tab w:pos="2393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  <w:tab/>
              <w:t>его пресечению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994" w:val="left" w:leader="none"/>
                <w:tab w:pos="2299" w:val="left" w:leader="none"/>
                <w:tab w:pos="3487" w:val="left" w:leader="none"/>
                <w:tab w:pos="4962" w:val="left" w:leader="none"/>
                <w:tab w:pos="5945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Знает</w:t>
              <w:tab/>
              <w:t>основные</w:t>
              <w:tab/>
              <w:t>способы</w:t>
              <w:tab/>
              <w:t>выявления,</w:t>
              <w:tab/>
              <w:t>давать</w:t>
              <w:tab/>
              <w:t>оценку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коррупционному поведению и содействовать его пресечению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ind w:left="673"/>
              <w:rPr>
                <w:sz w:val="24"/>
              </w:rPr>
            </w:pPr>
            <w:r>
              <w:rPr>
                <w:sz w:val="24"/>
              </w:rPr>
              <w:t>Умеет проявлять способность выявления, давать оценку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коррупционному поведению и содействовать его пресечению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833" w:val="left" w:leader="none"/>
                <w:tab w:pos="3619" w:val="left" w:leader="none"/>
                <w:tab w:pos="4955" w:val="left" w:leader="none"/>
                <w:tab w:pos="5951" w:val="left" w:leader="none"/>
              </w:tabs>
              <w:spacing w:line="261" w:lineRule="exact"/>
              <w:ind w:left="673"/>
              <w:rPr>
                <w:sz w:val="24"/>
              </w:rPr>
            </w:pPr>
            <w:r>
              <w:rPr>
                <w:sz w:val="24"/>
              </w:rPr>
              <w:t>Владеет</w:t>
              <w:tab/>
              <w:t>способностью</w:t>
              <w:tab/>
              <w:t>выявлять,</w:t>
              <w:tab/>
              <w:t>давать</w:t>
              <w:tab/>
              <w:t>оценку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коррупционному поведению и содействовать его пресечению</w:t>
            </w:r>
          </w:p>
        </w:tc>
      </w:tr>
      <w:tr>
        <w:trPr>
          <w:trHeight w:val="827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28" w:right="322"/>
              <w:jc w:val="center"/>
              <w:rPr>
                <w:sz w:val="24"/>
              </w:rPr>
            </w:pPr>
            <w:r>
              <w:rPr>
                <w:sz w:val="24"/>
              </w:rPr>
              <w:t>ПК-13 способностью правильно и полно отражать результаты профессиональной</w:t>
            </w:r>
          </w:p>
          <w:p>
            <w:pPr>
              <w:pStyle w:val="TableParagraph"/>
              <w:ind w:left="345" w:right="339" w:firstLine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в юридической и иной документации</w:t>
            </w:r>
          </w:p>
        </w:tc>
        <w:tc>
          <w:tcPr>
            <w:tcW w:w="6781" w:type="dxa"/>
          </w:tcPr>
          <w:p>
            <w:pPr>
              <w:pStyle w:val="TableParagraph"/>
              <w:tabs>
                <w:tab w:pos="905" w:val="left" w:leader="none"/>
                <w:tab w:pos="2122" w:val="left" w:leader="none"/>
                <w:tab w:pos="3215" w:val="left" w:leader="none"/>
                <w:tab w:pos="4522" w:val="left" w:leader="none"/>
                <w:tab w:pos="4880" w:val="left" w:leader="none"/>
                <w:tab w:pos="5734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</w:t>
              <w:tab/>
              <w:t>основные</w:t>
              <w:tab/>
              <w:t>способы</w:t>
              <w:tab/>
              <w:t>правильно</w:t>
              <w:tab/>
              <w:t>и</w:t>
              <w:tab/>
              <w:t>полно</w:t>
              <w:tab/>
              <w:t>отражать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результаты профессиональной деятельности в юридической и иной документации</w:t>
            </w:r>
          </w:p>
        </w:tc>
      </w:tr>
      <w:tr>
        <w:trPr>
          <w:trHeight w:val="827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1149" w:val="left" w:leader="none"/>
                <w:tab w:pos="2626" w:val="left" w:leader="none"/>
                <w:tab w:pos="3158" w:val="left" w:leader="none"/>
                <w:tab w:pos="4180" w:val="left" w:leader="none"/>
                <w:tab w:pos="5518" w:val="left" w:leader="none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</w:t>
              <w:tab/>
              <w:t>правильно</w:t>
              <w:tab/>
              <w:t>и</w:t>
              <w:tab/>
              <w:t>полно</w:t>
              <w:tab/>
              <w:t>отражать</w:t>
              <w:tab/>
              <w:t>результаты</w:t>
            </w:r>
          </w:p>
          <w:p>
            <w:pPr>
              <w:pStyle w:val="TableParagraph"/>
              <w:tabs>
                <w:tab w:pos="2268" w:val="left" w:leader="none"/>
                <w:tab w:pos="3865" w:val="left" w:leader="none"/>
                <w:tab w:pos="4203" w:val="left" w:leader="none"/>
                <w:tab w:pos="5805" w:val="left" w:leader="none"/>
                <w:tab w:pos="6162" w:val="left" w:leader="none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профессиональной</w:t>
              <w:tab/>
              <w:t>деятельности</w:t>
              <w:tab/>
              <w:t>в</w:t>
              <w:tab/>
              <w:t>юридической</w:t>
              <w:tab/>
              <w:t>и</w:t>
              <w:tab/>
              <w:t>иной документации</w:t>
            </w:r>
          </w:p>
        </w:tc>
      </w:tr>
      <w:tr>
        <w:trPr>
          <w:trHeight w:val="828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tabs>
                <w:tab w:pos="2268" w:val="left" w:leader="none"/>
                <w:tab w:pos="3865" w:val="left" w:leader="none"/>
                <w:tab w:pos="4203" w:val="left" w:leader="none"/>
                <w:tab w:pos="5805" w:val="left" w:leader="none"/>
                <w:tab w:pos="6162" w:val="left" w:leader="none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Владеет способностью правильно и полно отражать результаты профессиональной</w:t>
              <w:tab/>
              <w:t>деятельности</w:t>
              <w:tab/>
              <w:t>в</w:t>
              <w:tab/>
              <w:t>юридической</w:t>
              <w:tab/>
              <w:t>и</w:t>
              <w:tab/>
              <w:t>иной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</w:tr>
      <w:tr>
        <w:trPr>
          <w:trHeight w:val="1103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tabs>
                <w:tab w:pos="1412" w:val="left" w:leader="none"/>
              </w:tabs>
              <w:spacing w:before="134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ПК-14</w:t>
              <w:tab/>
              <w:t>готовностью принимать участие в проведении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юридической экспертизы проектов нормативных правовых актов, в том числе в целях выявления в них положений, способствующих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созданию условий для проявления коррупции</w:t>
            </w:r>
          </w:p>
        </w:tc>
        <w:tc>
          <w:tcPr>
            <w:tcW w:w="67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Знает основные способы участия в проведении юридической экспертизы проектов нормативных правовых актов, в том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числе в целях выявления в них положений, способствующих созданию условий для проявления коррупции</w:t>
            </w:r>
          </w:p>
        </w:tc>
      </w:tr>
      <w:tr>
        <w:trPr>
          <w:trHeight w:val="1106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Умеет проявлять готовностью принимать участие в проведении юридической экспертизы проектов нормативных правовых актов, в том числе в целях выявления в них положений,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способствующих созданию условий для проявления коррупции</w:t>
            </w:r>
          </w:p>
        </w:tc>
      </w:tr>
      <w:tr>
        <w:trPr>
          <w:trHeight w:val="110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Владеет готовностью принимать участие в проведении юридической экспертизы проектов нормативных правовых актов, в том числе в целях выявления в них положений,</w:t>
            </w:r>
          </w:p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способствующих созданию условий для проявления коррупции</w:t>
            </w:r>
          </w:p>
        </w:tc>
      </w:tr>
      <w:tr>
        <w:trPr>
          <w:trHeight w:val="552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89" w:right="181" w:hanging="2"/>
              <w:jc w:val="center"/>
              <w:rPr>
                <w:sz w:val="24"/>
              </w:rPr>
            </w:pPr>
            <w:r>
              <w:rPr>
                <w:sz w:val="24"/>
              </w:rPr>
              <w:t>ПК-15 способностью толковать нормативные правовые акты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толковать нормативные правовые акты</w:t>
            </w:r>
          </w:p>
        </w:tc>
      </w:tr>
      <w:tr>
        <w:trPr>
          <w:trHeight w:val="551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навыками толковать нормативные правовые акты</w:t>
            </w:r>
          </w:p>
        </w:tc>
      </w:tr>
      <w:tr>
        <w:trPr>
          <w:trHeight w:val="551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ind w:left="328" w:right="322"/>
              <w:jc w:val="center"/>
              <w:rPr>
                <w:sz w:val="24"/>
              </w:rPr>
            </w:pPr>
            <w:r>
              <w:rPr>
                <w:sz w:val="24"/>
              </w:rPr>
              <w:t>ПК-16 способностью давать</w:t>
            </w:r>
          </w:p>
          <w:p>
            <w:pPr>
              <w:pStyle w:val="TableParagraph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квалифицированные юридические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</w:t>
            </w:r>
          </w:p>
        </w:tc>
      </w:tr>
      <w:tr>
        <w:trPr>
          <w:trHeight w:val="554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>
            <w:pPr>
              <w:pStyle w:val="TableParagraph"/>
              <w:tabs>
                <w:tab w:pos="1040" w:val="left" w:leader="none"/>
                <w:tab w:pos="3421" w:val="left" w:leader="none"/>
                <w:tab w:pos="5054" w:val="left" w:leader="none"/>
                <w:tab w:pos="6539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давать</w:t>
              <w:tab/>
              <w:t>квалифицированные</w:t>
              <w:tab/>
              <w:t>юридические</w:t>
              <w:tab/>
              <w:t>заключения</w:t>
              <w:tab/>
              <w:t>и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688" w:top="840" w:bottom="880" w:left="1400" w:right="300"/>
        </w:sect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6781"/>
      </w:tblGrid>
      <w:tr>
        <w:trPr>
          <w:trHeight w:val="393" w:hRule="atLeast"/>
        </w:trPr>
        <w:tc>
          <w:tcPr>
            <w:tcW w:w="2828" w:type="dxa"/>
            <w:vMerge w:val="restart"/>
          </w:tcPr>
          <w:p>
            <w:pPr>
              <w:pStyle w:val="TableParagraph"/>
              <w:ind w:left="474" w:right="468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заключения и консультации в конкретных видах юридической</w:t>
            </w:r>
          </w:p>
          <w:p>
            <w:pPr>
              <w:pStyle w:val="TableParagraph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консультации в конкретных видах юридической деятельности</w:t>
            </w:r>
          </w:p>
        </w:tc>
      </w:tr>
      <w:tr>
        <w:trPr>
          <w:trHeight w:val="1103" w:hRule="atLeast"/>
        </w:trPr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1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>
            <w:pPr>
              <w:pStyle w:val="TableParagraph"/>
              <w:tabs>
                <w:tab w:pos="1884" w:val="left" w:leader="none"/>
                <w:tab w:pos="2869" w:val="left" w:leader="none"/>
                <w:tab w:pos="5304" w:val="left" w:leader="none"/>
              </w:tabs>
              <w:rPr>
                <w:sz w:val="24"/>
              </w:rPr>
            </w:pPr>
            <w:r>
              <w:rPr>
                <w:sz w:val="24"/>
              </w:rPr>
              <w:t>способностью</w:t>
              <w:tab/>
              <w:t>давать</w:t>
              <w:tab/>
              <w:t>квалифицированные</w:t>
              <w:tab/>
              <w:t>юридические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заключения и консультации в конкретных видах юридической деятельности</w:t>
            </w:r>
          </w:p>
        </w:tc>
      </w:tr>
    </w:tbl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before="90"/>
        <w:ind w:left="302" w:right="407" w:firstLine="719"/>
        <w:jc w:val="both"/>
      </w:pPr>
      <w:r>
        <w:rPr/>
        <w:t>Результаты освоения обучающимся компетенций при прохождении практики оцениваются по итогам защиты отчетов по учебной практике с учетом выполнения индивидуального задания</w:t>
      </w:r>
    </w:p>
    <w:p>
      <w:pPr>
        <w:pStyle w:val="BodyText"/>
      </w:pPr>
    </w:p>
    <w:p>
      <w:pPr>
        <w:pStyle w:val="BodyText"/>
        <w:tabs>
          <w:tab w:pos="5170" w:val="left" w:leader="none"/>
          <w:tab w:pos="6065" w:val="left" w:leader="none"/>
          <w:tab w:pos="8285" w:val="left" w:leader="none"/>
        </w:tabs>
        <w:ind w:left="302"/>
      </w:pPr>
      <w:r>
        <w:rPr/>
        <w:t>Руководитель практики от</w:t>
      </w:r>
      <w:r>
        <w:rPr>
          <w:spacing w:val="-17"/>
        </w:rPr>
        <w:t> </w:t>
      </w:r>
      <w:r>
        <w:rPr/>
        <w:t>Института</w:t>
        <w:tab/>
      </w:r>
      <w:r>
        <w:rPr>
          <w:u w:val="single"/>
        </w:rPr>
        <w:t> </w:t>
        <w:tab/>
      </w:r>
      <w:r>
        <w:rPr/>
        <w:t> 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tabs>
          <w:tab w:pos="7855" w:val="left" w:leader="none"/>
        </w:tabs>
        <w:spacing w:before="2"/>
        <w:ind w:left="5823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(ФИО)</w:t>
      </w:r>
    </w:p>
    <w:p>
      <w:pPr>
        <w:pStyle w:val="BodyText"/>
        <w:spacing w:line="275" w:lineRule="exact"/>
        <w:ind w:left="302"/>
      </w:pPr>
      <w:r>
        <w:rPr/>
        <w:t>Задание на практику получил:</w:t>
      </w:r>
    </w:p>
    <w:p>
      <w:pPr>
        <w:pStyle w:val="BodyText"/>
        <w:tabs>
          <w:tab w:pos="5160" w:val="left" w:leader="none"/>
          <w:tab w:pos="6895" w:val="left" w:leader="none"/>
          <w:tab w:pos="8995" w:val="left" w:leader="none"/>
        </w:tabs>
        <w:ind w:left="302"/>
      </w:pPr>
      <w:r>
        <w:rPr/>
        <w:t>Обучающий(ая)ся</w:t>
        <w:tab/>
      </w:r>
      <w:r>
        <w:rPr>
          <w:u w:val="single"/>
        </w:rPr>
        <w:t> </w:t>
        <w:tab/>
      </w:r>
      <w:r>
        <w:rPr/>
        <w:t> 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tabs>
          <w:tab w:pos="7856" w:val="left" w:leader="none"/>
        </w:tabs>
        <w:spacing w:before="1"/>
        <w:ind w:left="5475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(ФИО)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88" w:top="840" w:bottom="880" w:left="1400" w:right="300"/>
        </w:sectPr>
      </w:pPr>
    </w:p>
    <w:p>
      <w:pPr>
        <w:spacing w:line="322" w:lineRule="exact" w:before="66"/>
        <w:ind w:left="832" w:right="934" w:firstLine="0"/>
        <w:jc w:val="center"/>
        <w:rPr>
          <w:sz w:val="28"/>
        </w:rPr>
      </w:pPr>
      <w:r>
        <w:rPr>
          <w:sz w:val="28"/>
        </w:rPr>
        <w:t>ПРИЛОЖЕНИЕ Д</w:t>
      </w:r>
    </w:p>
    <w:p>
      <w:pPr>
        <w:spacing w:before="0"/>
        <w:ind w:left="832" w:right="937" w:firstLine="0"/>
        <w:jc w:val="center"/>
        <w:rPr>
          <w:sz w:val="28"/>
        </w:rPr>
      </w:pPr>
      <w:r>
        <w:rPr>
          <w:sz w:val="28"/>
        </w:rPr>
        <w:t>НЕГОСУДАРСТВЕННОЕ ОБРАЗОВАТЕЛЬНОЕ УЧРЕЖДЕНИЕ ВЫСШЕГО ОБРАЗОВАНИЯ</w:t>
      </w:r>
    </w:p>
    <w:p>
      <w:pPr>
        <w:spacing w:before="0" w:after="8"/>
        <w:ind w:left="78" w:right="183" w:firstLine="0"/>
        <w:jc w:val="center"/>
        <w:rPr>
          <w:sz w:val="28"/>
        </w:rPr>
      </w:pPr>
      <w:r>
        <w:rPr>
          <w:sz w:val="28"/>
        </w:rPr>
        <w:t>ВОСТОЧНО-СИБИРСКИЙ ИНСТИТУТ ЭКОНОМИКИ И МЕНЕДЖМЕНТА (НОУ ВО «ВСИЭМ»)</w:t>
      </w: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4539"/>
      </w:tblGrid>
      <w:tr>
        <w:trPr>
          <w:trHeight w:val="1648" w:hRule="atLeast"/>
        </w:trPr>
        <w:tc>
          <w:tcPr>
            <w:tcW w:w="4535" w:type="dxa"/>
          </w:tcPr>
          <w:p>
            <w:pPr>
              <w:pStyle w:val="TableParagraph"/>
              <w:spacing w:line="266" w:lineRule="exact"/>
              <w:ind w:left="1289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 w:right="1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И.О. Фамилия руководителя практики от </w:t>
            </w:r>
            <w:r>
              <w:rPr>
                <w:i/>
                <w:sz w:val="20"/>
              </w:rPr>
              <w:t>профильной организации</w:t>
            </w:r>
          </w:p>
          <w:p>
            <w:pPr>
              <w:pStyle w:val="TableParagraph"/>
              <w:tabs>
                <w:tab w:pos="400" w:val="left" w:leader="none"/>
                <w:tab w:pos="2641" w:val="left" w:leader="none"/>
                <w:tab w:pos="3291" w:val="left" w:leader="none"/>
              </w:tabs>
              <w:spacing w:line="210" w:lineRule="exact" w:before="1"/>
              <w:ind w:left="0" w:right="1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»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20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539" w:type="dxa"/>
          </w:tcPr>
          <w:p>
            <w:pPr>
              <w:pStyle w:val="TableParagraph"/>
              <w:spacing w:line="266" w:lineRule="exact"/>
              <w:ind w:left="156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  <w:pict>
                <v:group style="width:199.85pt;height:.45pt;mso-position-horizontal-relative:char;mso-position-vertical-relative:line" coordorigin="0,0" coordsize="3997,9">
                  <v:line style="position:absolute" from="0,4" to="3997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sz w:val="2"/>
              </w:rPr>
              <w:pict>
                <v:group style="width:200.05pt;height:.45pt;mso-position-horizontal-relative:char;mso-position-vertical-relative:line" coordorigin="0,0" coordsize="4001,9">
                  <v:line style="position:absolute" from="0,4" to="2496,4" stroked="true" strokeweight=".40836pt" strokecolor="#000000">
                    <v:stroke dashstyle="solid"/>
                  </v:line>
                  <v:line style="position:absolute" from="2501,4" to="4001,4" stroked="true" strokeweight=".40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3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И.О. Фамилия руководителя практики от </w:t>
            </w:r>
            <w:r>
              <w:rPr>
                <w:i/>
                <w:sz w:val="20"/>
              </w:rPr>
              <w:t>Института</w:t>
            </w:r>
          </w:p>
          <w:p>
            <w:pPr>
              <w:pStyle w:val="TableParagraph"/>
              <w:tabs>
                <w:tab w:pos="533" w:val="left" w:leader="none"/>
                <w:tab w:pos="2775" w:val="left" w:leader="none"/>
                <w:tab w:pos="3424" w:val="left" w:leader="none"/>
              </w:tabs>
              <w:spacing w:line="210" w:lineRule="exact" w:before="1"/>
              <w:ind w:left="13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»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20</w:t>
            </w:r>
            <w:r>
              <w:rPr>
                <w:i/>
                <w:sz w:val="20"/>
                <w:u w:val="single"/>
              </w:rPr>
              <w:t> </w:t>
              <w:tab/>
            </w:r>
            <w:r>
              <w:rPr>
                <w:i/>
                <w:sz w:val="20"/>
              </w:rPr>
              <w:t>г.</w:t>
            </w:r>
          </w:p>
        </w:tc>
      </w:tr>
    </w:tbl>
    <w:p>
      <w:pPr>
        <w:spacing w:before="37"/>
        <w:ind w:left="832" w:right="934" w:firstLine="0"/>
        <w:jc w:val="center"/>
        <w:rPr>
          <w:b/>
          <w:sz w:val="24"/>
        </w:rPr>
      </w:pPr>
      <w:r>
        <w:rPr>
          <w:b/>
          <w:sz w:val="24"/>
        </w:rPr>
        <w:t>РАБОЧИЙ ГРАФИК (ПЛАН)</w:t>
      </w:r>
    </w:p>
    <w:p>
      <w:pPr>
        <w:spacing w:before="0"/>
        <w:ind w:left="0" w:right="110" w:firstLine="0"/>
        <w:jc w:val="center"/>
        <w:rPr>
          <w:b/>
          <w:sz w:val="24"/>
        </w:rPr>
      </w:pPr>
      <w:r>
        <w:rPr>
          <w:b/>
          <w:sz w:val="24"/>
        </w:rPr>
        <w:t>проведения производственной практики (Практики по получению профессиональных умений и опыта профессиональной деятельности)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line style="position:absolute;mso-position-horizontal-relative:page;mso-position-vertical-relative:paragraph;z-index:1672;mso-wrap-distance-left:0;mso-wrap-distance-right:0" from="124.580002pt,13.418352pt" to="520.562741pt,13.418352pt" stroked="true" strokeweight=".45264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exact"/>
        <w:ind w:left="832" w:right="934"/>
        <w:jc w:val="center"/>
      </w:pPr>
      <w:r>
        <w:rPr/>
        <w:t>(ФИО полностью)</w:t>
      </w:r>
    </w:p>
    <w:p>
      <w:pPr>
        <w:pStyle w:val="BodyText"/>
        <w:spacing w:before="3"/>
        <w:rPr>
          <w:sz w:val="22"/>
        </w:rPr>
      </w:pPr>
    </w:p>
    <w:p>
      <w:pPr>
        <w:tabs>
          <w:tab w:pos="2269" w:val="left" w:leader="none"/>
          <w:tab w:pos="6774" w:val="left" w:leader="none"/>
        </w:tabs>
        <w:spacing w:line="252" w:lineRule="exact" w:before="0"/>
        <w:ind w:left="302" w:right="0" w:firstLine="0"/>
        <w:jc w:val="left"/>
        <w:rPr>
          <w:sz w:val="22"/>
        </w:rPr>
      </w:pPr>
      <w:r>
        <w:rPr>
          <w:sz w:val="22"/>
        </w:rPr>
        <w:t>Обучающегося</w:t>
      </w:r>
      <w:r>
        <w:rPr>
          <w:sz w:val="22"/>
          <w:u w:val="single"/>
        </w:rPr>
        <w:t> </w:t>
        <w:tab/>
      </w:r>
      <w:r>
        <w:rPr>
          <w:sz w:val="22"/>
        </w:rPr>
        <w:t>курса обучения учебной группы</w:t>
      </w:r>
      <w:r>
        <w:rPr>
          <w:spacing w:val="-10"/>
          <w:sz w:val="22"/>
        </w:rPr>
        <w:t> </w:t>
      </w:r>
      <w:r>
        <w:rPr>
          <w:sz w:val="22"/>
        </w:rPr>
        <w:t>№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52" w:lineRule="exact" w:before="0"/>
        <w:ind w:left="302" w:right="0" w:firstLine="0"/>
        <w:jc w:val="left"/>
        <w:rPr>
          <w:sz w:val="22"/>
        </w:rPr>
      </w:pPr>
      <w:r>
        <w:rPr>
          <w:sz w:val="22"/>
        </w:rPr>
        <w:t>Направление подготовки / специальность 40.03.01. Юриспруденция</w:t>
      </w:r>
    </w:p>
    <w:p>
      <w:pPr>
        <w:spacing w:before="1"/>
        <w:ind w:left="832" w:right="37" w:firstLine="0"/>
        <w:jc w:val="center"/>
        <w:rPr>
          <w:i/>
          <w:sz w:val="20"/>
        </w:rPr>
      </w:pPr>
      <w:r>
        <w:rPr>
          <w:i/>
          <w:sz w:val="20"/>
        </w:rPr>
        <w:t>(код и наименование)</w:t>
      </w:r>
    </w:p>
    <w:p>
      <w:pPr>
        <w:pStyle w:val="BodyText"/>
        <w:spacing w:before="5"/>
        <w:rPr>
          <w:i/>
          <w:sz w:val="20"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2067"/>
        <w:gridCol w:w="3473"/>
        <w:gridCol w:w="1952"/>
        <w:gridCol w:w="1582"/>
      </w:tblGrid>
      <w:tr>
        <w:trPr>
          <w:trHeight w:val="690" w:hRule="atLeast"/>
        </w:trPr>
        <w:tc>
          <w:tcPr>
            <w:tcW w:w="641" w:type="dxa"/>
          </w:tcPr>
          <w:p>
            <w:pPr>
              <w:pStyle w:val="TableParagraph"/>
              <w:ind w:left="184" w:right="170" w:firstLine="40"/>
              <w:rPr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067" w:type="dxa"/>
          </w:tcPr>
          <w:p>
            <w:pPr>
              <w:pStyle w:val="TableParagraph"/>
              <w:ind w:left="196" w:hanging="44"/>
              <w:rPr>
                <w:sz w:val="20"/>
              </w:rPr>
            </w:pPr>
            <w:r>
              <w:rPr>
                <w:sz w:val="20"/>
              </w:rPr>
              <w:t>Наименование этапа (периода) практики</w:t>
            </w:r>
          </w:p>
        </w:tc>
        <w:tc>
          <w:tcPr>
            <w:tcW w:w="3473" w:type="dxa"/>
          </w:tcPr>
          <w:p>
            <w:pPr>
              <w:pStyle w:val="TableParagraph"/>
              <w:spacing w:line="223" w:lineRule="exact"/>
              <w:ind w:left="1276" w:right="1275"/>
              <w:jc w:val="center"/>
              <w:rPr>
                <w:sz w:val="20"/>
              </w:rPr>
            </w:pPr>
            <w:r>
              <w:rPr>
                <w:sz w:val="20"/>
              </w:rPr>
              <w:t>Вид работ</w:t>
            </w:r>
          </w:p>
        </w:tc>
        <w:tc>
          <w:tcPr>
            <w:tcW w:w="1952" w:type="dxa"/>
          </w:tcPr>
          <w:p>
            <w:pPr>
              <w:pStyle w:val="TableParagraph"/>
              <w:ind w:left="144" w:right="134"/>
              <w:jc w:val="center"/>
              <w:rPr>
                <w:sz w:val="20"/>
              </w:rPr>
            </w:pPr>
            <w:r>
              <w:rPr>
                <w:sz w:val="20"/>
              </w:rPr>
              <w:t>Срок прохождения этапа (периода)</w:t>
            </w:r>
          </w:p>
          <w:p>
            <w:pPr>
              <w:pStyle w:val="TableParagraph"/>
              <w:spacing w:line="217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1582" w:type="dxa"/>
          </w:tcPr>
          <w:p>
            <w:pPr>
              <w:pStyle w:val="TableParagraph"/>
              <w:ind w:left="311" w:firstLine="189"/>
              <w:rPr>
                <w:sz w:val="20"/>
              </w:rPr>
            </w:pPr>
            <w:r>
              <w:rPr>
                <w:sz w:val="20"/>
              </w:rPr>
              <w:t>Форма </w:t>
            </w:r>
            <w:r>
              <w:rPr>
                <w:w w:val="95"/>
                <w:sz w:val="20"/>
              </w:rPr>
              <w:t>отчетности</w:t>
            </w:r>
          </w:p>
        </w:tc>
      </w:tr>
      <w:tr>
        <w:trPr>
          <w:trHeight w:val="2529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7" w:type="dxa"/>
          </w:tcPr>
          <w:p>
            <w:pPr>
              <w:pStyle w:val="TableParagraph"/>
              <w:ind w:right="215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Организационный </w:t>
            </w:r>
            <w:r>
              <w:rPr>
                <w:sz w:val="20"/>
              </w:rPr>
              <w:t>этап</w:t>
            </w:r>
          </w:p>
        </w:tc>
        <w:tc>
          <w:tcPr>
            <w:tcW w:w="3473" w:type="dxa"/>
          </w:tcPr>
          <w:p>
            <w:pPr>
              <w:pStyle w:val="TableParagraph"/>
              <w:ind w:left="105" w:right="633"/>
              <w:rPr>
                <w:sz w:val="20"/>
              </w:rPr>
            </w:pPr>
            <w:r>
              <w:rPr>
                <w:sz w:val="20"/>
              </w:rPr>
              <w:t>1.Организационное собрание (конференция) для разъяснения планируемых результатов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содержания и порядка прохождения практики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7" w:val="left" w:leader="none"/>
              </w:tabs>
              <w:spacing w:line="240" w:lineRule="auto" w:before="0" w:after="0"/>
              <w:ind w:left="105" w:right="1137" w:firstLine="0"/>
              <w:jc w:val="left"/>
              <w:rPr>
                <w:sz w:val="20"/>
              </w:rPr>
            </w:pPr>
            <w:r>
              <w:rPr>
                <w:sz w:val="20"/>
              </w:rPr>
              <w:t>Инструктаж по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технике безопасности,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пожарной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безопасности, правилам внутреннего трудового распорядка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7" w:val="left" w:leader="none"/>
              </w:tabs>
              <w:spacing w:line="228" w:lineRule="exact" w:before="0" w:after="0"/>
              <w:ind w:left="105" w:right="668" w:firstLine="0"/>
              <w:jc w:val="lef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индивидуального задания.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Основной этап</w:t>
            </w:r>
          </w:p>
        </w:tc>
        <w:tc>
          <w:tcPr>
            <w:tcW w:w="3473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1.Сбор информации.</w:t>
            </w:r>
          </w:p>
          <w:p>
            <w:pPr>
              <w:pStyle w:val="TableParagraph"/>
              <w:ind w:left="105" w:right="633"/>
              <w:rPr>
                <w:sz w:val="20"/>
              </w:rPr>
            </w:pPr>
            <w:r>
              <w:rPr>
                <w:sz w:val="20"/>
              </w:rPr>
              <w:t>2.Обработка, систематизация и анализ фактического и</w:t>
            </w:r>
          </w:p>
          <w:p>
            <w:pPr>
              <w:pStyle w:val="TableParagraph"/>
              <w:spacing w:line="217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теоретического материала.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6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7" w:type="dxa"/>
          </w:tcPr>
          <w:p>
            <w:pPr>
              <w:pStyle w:val="TableParagraph"/>
              <w:ind w:right="215"/>
              <w:rPr>
                <w:sz w:val="20"/>
              </w:rPr>
            </w:pPr>
            <w:r>
              <w:rPr>
                <w:w w:val="95"/>
                <w:sz w:val="20"/>
              </w:rPr>
              <w:t>Заключительный </w:t>
            </w:r>
            <w:r>
              <w:rPr>
                <w:sz w:val="20"/>
              </w:rPr>
              <w:t>этап</w:t>
            </w:r>
          </w:p>
        </w:tc>
        <w:tc>
          <w:tcPr>
            <w:tcW w:w="3473" w:type="dxa"/>
          </w:tcPr>
          <w:p>
            <w:pPr>
              <w:pStyle w:val="TableParagraph"/>
              <w:ind w:left="105" w:right="420"/>
              <w:rPr>
                <w:sz w:val="20"/>
              </w:rPr>
            </w:pPr>
            <w:r>
              <w:rPr>
                <w:sz w:val="20"/>
              </w:rPr>
              <w:t>1.Составление отчета по практике 2.Защита отчета по практике с</w:t>
            </w:r>
          </w:p>
          <w:p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разбором конкретной ситуации из организации</w:t>
            </w:r>
          </w:p>
        </w:tc>
        <w:tc>
          <w:tcPr>
            <w:tcW w:w="19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i/>
          <w:sz w:val="23"/>
        </w:rPr>
      </w:pPr>
    </w:p>
    <w:p>
      <w:pPr>
        <w:pStyle w:val="BodyText"/>
        <w:tabs>
          <w:tab w:pos="7038" w:val="left" w:leader="none"/>
        </w:tabs>
        <w:ind w:left="302"/>
      </w:pPr>
      <w:r>
        <w:rPr/>
        <w:t>Срок прохождения</w:t>
      </w:r>
      <w:r>
        <w:rPr>
          <w:spacing w:val="-10"/>
        </w:rPr>
        <w:t> </w:t>
      </w:r>
      <w:r>
        <w:rPr/>
        <w:t>практики: </w:t>
      </w:r>
      <w:r>
        <w:rPr>
          <w:u w:val="single"/>
        </w:rPr>
        <w:t> </w:t>
        <w:tab/>
      </w:r>
    </w:p>
    <w:p>
      <w:pPr>
        <w:spacing w:before="3"/>
        <w:ind w:left="832" w:right="741" w:firstLine="0"/>
        <w:jc w:val="center"/>
        <w:rPr>
          <w:i/>
          <w:sz w:val="18"/>
        </w:rPr>
      </w:pPr>
      <w:r>
        <w:rPr>
          <w:i/>
          <w:sz w:val="18"/>
        </w:rPr>
        <w:t>(указать сроки)</w:t>
      </w:r>
    </w:p>
    <w:p>
      <w:pPr>
        <w:pStyle w:val="BodyText"/>
        <w:spacing w:line="275" w:lineRule="exact"/>
        <w:ind w:left="302"/>
      </w:pPr>
      <w:r>
        <w:rPr/>
        <w:t>Место прохождения практики: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696;mso-wrap-distance-left:0;mso-wrap-distance-right:0" from="85.103996pt,13.586299pt" to="559.104019pt,13.58629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85.103996pt,27.386301pt" to="535.104018pt,27.38630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spacing w:line="202" w:lineRule="exact" w:before="0"/>
        <w:ind w:left="621" w:right="0" w:firstLine="0"/>
        <w:jc w:val="left"/>
        <w:rPr>
          <w:i/>
          <w:sz w:val="20"/>
        </w:rPr>
      </w:pPr>
      <w:r>
        <w:rPr>
          <w:i/>
          <w:sz w:val="20"/>
        </w:rPr>
        <w:t>(указывается полное наименование организации в соответствии с уставом, а также фактический адрес)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ind w:left="302" w:right="4546"/>
      </w:pPr>
      <w:r>
        <w:rPr/>
        <w:t>Рассмотрено на заседании кафедры юриспруденции (протокол от «05» сентября 20 17 г. № 1)</w:t>
      </w:r>
    </w:p>
    <w:p>
      <w:pPr>
        <w:spacing w:after="0"/>
        <w:sectPr>
          <w:pgSz w:w="11910" w:h="16840"/>
          <w:pgMar w:header="0" w:footer="688" w:top="760" w:bottom="960" w:left="1400" w:right="300"/>
        </w:sectPr>
      </w:pPr>
    </w:p>
    <w:p>
      <w:pPr>
        <w:spacing w:line="322" w:lineRule="exact" w:before="66"/>
        <w:ind w:left="832" w:right="935" w:firstLine="0"/>
        <w:jc w:val="center"/>
        <w:rPr>
          <w:sz w:val="28"/>
        </w:rPr>
      </w:pPr>
      <w:r>
        <w:rPr>
          <w:sz w:val="28"/>
        </w:rPr>
        <w:t>ПРИЛОЖЕНИЕ Е</w:t>
      </w:r>
    </w:p>
    <w:p>
      <w:pPr>
        <w:spacing w:line="322" w:lineRule="exact" w:before="0"/>
        <w:ind w:left="832" w:right="937" w:firstLine="0"/>
        <w:jc w:val="center"/>
        <w:rPr>
          <w:sz w:val="28"/>
        </w:rPr>
      </w:pPr>
      <w:r>
        <w:rPr>
          <w:sz w:val="28"/>
        </w:rPr>
        <w:t>ОТМЕТКА О ПРИБЫТИИ И УБЫТИИ</w:t>
      </w:r>
    </w:p>
    <w:p>
      <w:pPr>
        <w:tabs>
          <w:tab w:pos="9079" w:val="left" w:leader="none"/>
        </w:tabs>
        <w:spacing w:before="0"/>
        <w:ind w:left="1021" w:right="0" w:firstLine="0"/>
        <w:jc w:val="left"/>
        <w:rPr>
          <w:sz w:val="28"/>
        </w:rPr>
      </w:pPr>
      <w:r>
        <w:rPr>
          <w:sz w:val="28"/>
        </w:rPr>
        <w:t>Студент</w:t>
      </w:r>
      <w:r>
        <w:rPr>
          <w:sz w:val="28"/>
          <w:u w:val="single"/>
        </w:rPr>
        <w:t> </w:t>
        <w:tab/>
      </w:r>
      <w:r>
        <w:rPr>
          <w:sz w:val="28"/>
        </w:rPr>
        <w:t>,</w:t>
      </w:r>
    </w:p>
    <w:p>
      <w:pPr>
        <w:tabs>
          <w:tab w:pos="2349" w:val="left" w:leader="none"/>
          <w:tab w:pos="7926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Гр.</w:t>
      </w:r>
      <w:r>
        <w:rPr>
          <w:sz w:val="28"/>
          <w:u w:val="single"/>
        </w:rPr>
        <w:t> </w:t>
        <w:tab/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прохождения</w:t>
      </w:r>
      <w:r>
        <w:rPr>
          <w:sz w:val="28"/>
          <w:u w:val="single"/>
        </w:rPr>
        <w:t> </w:t>
        <w:tab/>
      </w:r>
      <w:r>
        <w:rPr>
          <w:sz w:val="28"/>
        </w:rPr>
        <w:t>практики</w:t>
      </w:r>
    </w:p>
    <w:p>
      <w:pPr>
        <w:spacing w:before="1"/>
        <w:ind w:left="5945" w:right="0" w:firstLine="0"/>
        <w:jc w:val="left"/>
        <w:rPr>
          <w:sz w:val="16"/>
        </w:rPr>
      </w:pPr>
      <w:r>
        <w:rPr>
          <w:sz w:val="16"/>
        </w:rPr>
        <w:t>(вид практики)</w:t>
      </w:r>
    </w:p>
    <w:p>
      <w:pPr>
        <w:pStyle w:val="BodyText"/>
        <w:rPr>
          <w:sz w:val="18"/>
        </w:rPr>
      </w:pPr>
    </w:p>
    <w:p>
      <w:pPr>
        <w:tabs>
          <w:tab w:pos="2367" w:val="left" w:leader="none"/>
          <w:tab w:pos="6212" w:val="left" w:leader="none"/>
          <w:tab w:pos="7120" w:val="left" w:leader="none"/>
        </w:tabs>
        <w:spacing w:line="322" w:lineRule="exact" w:before="114"/>
        <w:ind w:left="302" w:right="0" w:firstLine="0"/>
        <w:jc w:val="left"/>
        <w:rPr>
          <w:sz w:val="28"/>
        </w:rPr>
      </w:pPr>
      <w:r>
        <w:rPr>
          <w:sz w:val="28"/>
        </w:rPr>
        <w:t>ПРИБЫЛ</w:t>
      </w:r>
      <w:r>
        <w:rPr>
          <w:spacing w:val="-3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z w:val="28"/>
        </w:rPr>
        <w:t>»</w:t>
      </w:r>
      <w:r>
        <w:rPr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  <w:r>
        <w:rPr>
          <w:sz w:val="28"/>
        </w:rPr>
        <w:t>г.</w:t>
      </w:r>
    </w:p>
    <w:p>
      <w:pPr>
        <w:tabs>
          <w:tab w:pos="9493" w:val="left" w:leader="none"/>
        </w:tabs>
        <w:spacing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6"/>
          <w:sz w:val="28"/>
        </w:rPr>
        <w:t> </w:t>
      </w:r>
      <w:r>
        <w:rPr>
          <w:sz w:val="28"/>
        </w:rPr>
        <w:t>практики</w:t>
      </w:r>
      <w:r>
        <w:rPr>
          <w:sz w:val="28"/>
          <w:u w:val="single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tabs>
          <w:tab w:pos="2240" w:val="left" w:leader="none"/>
          <w:tab w:pos="6082" w:val="left" w:leader="none"/>
          <w:tab w:pos="6993" w:val="left" w:leader="none"/>
        </w:tabs>
        <w:spacing w:before="89"/>
        <w:ind w:left="302" w:right="0" w:firstLine="0"/>
        <w:jc w:val="left"/>
        <w:rPr>
          <w:sz w:val="28"/>
        </w:rPr>
      </w:pPr>
      <w:r>
        <w:rPr>
          <w:sz w:val="28"/>
        </w:rPr>
        <w:t>ВЫБЫЛ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  <w:r>
        <w:rPr>
          <w:sz w:val="28"/>
        </w:rPr>
        <w:t>г.</w:t>
      </w:r>
    </w:p>
    <w:p>
      <w:pPr>
        <w:tabs>
          <w:tab w:pos="9566" w:val="left" w:leader="none"/>
        </w:tabs>
        <w:spacing w:before="2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spacing w:before="89"/>
        <w:ind w:left="3806" w:right="2974" w:hanging="922"/>
        <w:jc w:val="left"/>
        <w:rPr>
          <w:sz w:val="28"/>
        </w:rPr>
      </w:pPr>
      <w:r>
        <w:rPr>
          <w:sz w:val="28"/>
        </w:rPr>
        <w:t>ОТМЕТКА О ПРЕДОСТАВЛЕНИИ РАБОЧЕГО МЕСТА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8939" w:val="left" w:leader="none"/>
          <w:tab w:pos="9306" w:val="left" w:leader="none"/>
        </w:tabs>
        <w:spacing w:line="242" w:lineRule="auto" w:before="1"/>
        <w:ind w:left="302" w:right="898" w:firstLine="719"/>
        <w:jc w:val="left"/>
        <w:rPr>
          <w:sz w:val="28"/>
        </w:rPr>
      </w:pPr>
      <w:r>
        <w:rPr>
          <w:sz w:val="28"/>
        </w:rPr>
        <w:t>Студенту</w:t>
      </w:r>
      <w:r>
        <w:rPr>
          <w:sz w:val="28"/>
          <w:u w:val="single"/>
        </w:rPr>
        <w:t> </w:t>
        <w:tab/>
      </w:r>
      <w:r>
        <w:rPr>
          <w:sz w:val="28"/>
        </w:rPr>
        <w:t>, предоставлено рабочее место в</w:t>
      </w:r>
      <w:r>
        <w:rPr>
          <w:spacing w:val="-13"/>
          <w:sz w:val="28"/>
        </w:rPr>
        <w:t> </w:t>
      </w:r>
      <w:r>
        <w:rPr>
          <w:sz w:val="28"/>
        </w:rPr>
        <w:t>(на)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</w:p>
    <w:p>
      <w:pPr>
        <w:pStyle w:val="BodyText"/>
        <w:spacing w:before="1"/>
        <w:rPr>
          <w:sz w:val="23"/>
        </w:rPr>
      </w:pPr>
      <w:r>
        <w:rPr/>
        <w:pict>
          <v:line style="position:absolute;mso-position-horizontal-relative:page;mso-position-vertical-relative:paragraph;z-index:1744;mso-wrap-distance-left:0;mso-wrap-distance-right:0" from="85.103996pt,15.57352pt" to="519.080417pt,15.57352pt" stroked="true" strokeweight=".5616pt" strokecolor="#000000">
            <v:stroke dashstyle="solid"/>
            <w10:wrap type="topAndBottom"/>
          </v:line>
        </w:pict>
      </w:r>
    </w:p>
    <w:p>
      <w:pPr>
        <w:tabs>
          <w:tab w:pos="9562" w:val="left" w:leader="none"/>
        </w:tabs>
        <w:spacing w:line="29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2"/>
        <w:rPr>
          <w:sz w:val="20"/>
        </w:rPr>
      </w:pPr>
    </w:p>
    <w:p>
      <w:pPr>
        <w:spacing w:line="240" w:lineRule="auto" w:before="89"/>
        <w:ind w:left="0" w:right="34" w:firstLine="0"/>
        <w:jc w:val="center"/>
        <w:rPr>
          <w:sz w:val="28"/>
        </w:rPr>
      </w:pPr>
      <w:r>
        <w:rPr>
          <w:sz w:val="28"/>
        </w:rPr>
        <w:t>ОТМЕТКА ОБ ОЗНАКОМЛЕНИИ С ТРЕБОВАНИЯМИ ОХРАНЫ ТРУДА, ТЕХНИКИ БЕЗОПАСНОСТИ, ПОЖАРНОЙ БЕЗОПАСНОСТИ, А ТАКЖЕ ПРАВИЛАМИ ВНУТРЕННЕГО ТРУДОВОГО РАСПОРЯДКА.</w:t>
      </w:r>
    </w:p>
    <w:p>
      <w:pPr>
        <w:pStyle w:val="BodyText"/>
        <w:spacing w:before="4"/>
        <w:rPr>
          <w:sz w:val="16"/>
        </w:rPr>
      </w:pPr>
    </w:p>
    <w:p>
      <w:pPr>
        <w:tabs>
          <w:tab w:pos="3009" w:val="left" w:leader="none"/>
          <w:tab w:pos="9728" w:val="left" w:leader="none"/>
        </w:tabs>
        <w:spacing w:before="89"/>
        <w:ind w:left="1021" w:right="0" w:firstLine="0"/>
        <w:jc w:val="left"/>
        <w:rPr>
          <w:sz w:val="28"/>
        </w:rPr>
      </w:pPr>
      <w:r>
        <w:rPr>
          <w:sz w:val="28"/>
        </w:rPr>
        <w:t>Студент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,</w:t>
      </w:r>
    </w:p>
    <w:p>
      <w:pPr>
        <w:tabs>
          <w:tab w:pos="1908" w:val="left" w:leader="none"/>
          <w:tab w:pos="8332" w:val="left" w:leader="none"/>
        </w:tabs>
        <w:spacing w:before="0"/>
        <w:ind w:left="302" w:right="409" w:firstLine="0"/>
        <w:jc w:val="both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pacing w:val="0"/>
          <w:sz w:val="28"/>
        </w:rPr>
        <w:t> </w:t>
      </w:r>
      <w:r>
        <w:rPr>
          <w:sz w:val="28"/>
        </w:rPr>
        <w:t>года рождения ознакомлен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4"/>
          <w:sz w:val="28"/>
        </w:rPr>
        <w:t> </w:t>
      </w:r>
      <w:r>
        <w:rPr>
          <w:sz w:val="28"/>
        </w:rPr>
        <w:t>распорядка«</w:t>
      </w:r>
      <w:r>
        <w:rPr>
          <w:sz w:val="28"/>
          <w:u w:val="single"/>
        </w:rPr>
        <w:t>        </w:t>
      </w:r>
      <w:r>
        <w:rPr>
          <w:spacing w:val="57"/>
          <w:sz w:val="28"/>
          <w:u w:val="single"/>
        </w:rPr>
        <w:t> </w:t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pacing w:val="61"/>
          <w:sz w:val="28"/>
          <w:u w:val="single"/>
        </w:rPr>
        <w:t> </w:t>
      </w:r>
      <w:r>
        <w:rPr>
          <w:sz w:val="28"/>
        </w:rPr>
        <w:t>г.</w:t>
      </w:r>
    </w:p>
    <w:p>
      <w:pPr>
        <w:pStyle w:val="BodyText"/>
        <w:spacing w:before="10" w:after="1"/>
        <w:rPr>
          <w:sz w:val="26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462pt;height:.6pt;mso-position-horizontal-relative:char;mso-position-vertical-relative:line" coordorigin="0,0" coordsize="9240,12">
            <v:line style="position:absolute" from="0,6" to="923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688" w:top="760" w:bottom="960" w:left="1400" w:right="300"/>
        </w:sectPr>
      </w:pPr>
    </w:p>
    <w:p>
      <w:pPr>
        <w:spacing w:before="176"/>
        <w:ind w:left="302" w:right="0" w:firstLine="0"/>
        <w:jc w:val="left"/>
        <w:rPr>
          <w:sz w:val="28"/>
        </w:rPr>
      </w:pPr>
      <w:r>
        <w:rPr>
          <w:sz w:val="28"/>
        </w:rPr>
        <w:t>Ознакомил:</w:t>
      </w:r>
    </w:p>
    <w:p>
      <w:pPr>
        <w:spacing w:line="177" w:lineRule="exact" w:before="0"/>
        <w:ind w:left="30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(подпись ознакомленного, расшифровка, дата)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1910" w:h="16840"/>
          <w:pgMar w:top="760" w:bottom="280" w:left="1400" w:right="300"/>
          <w:cols w:num="2" w:equalWidth="0">
            <w:col w:w="1753" w:space="1788"/>
            <w:col w:w="6669"/>
          </w:cols>
        </w:sectPr>
      </w:pPr>
    </w:p>
    <w:p>
      <w:pPr>
        <w:tabs>
          <w:tab w:pos="9562" w:val="left" w:leader="none"/>
        </w:tabs>
        <w:spacing w:line="322" w:lineRule="exact" w:before="0"/>
        <w:ind w:left="302" w:right="0" w:firstLine="0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> </w:t>
      </w:r>
      <w:r>
        <w:rPr>
          <w:sz w:val="28"/>
        </w:rPr>
        <w:t>практики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sectPr>
      <w:type w:val="continuous"/>
      <w:pgSz w:w="11910" w:h="16840"/>
      <w:pgMar w:top="760" w:bottom="280" w:left="14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979980pt;margin-top:792.538086pt;width:15.05pt;height:14.25pt;mso-position-horizontal-relative:page;mso-position-vertical-relative:page;z-index:-6493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2"/>
      <w:numFmt w:val="decimal"/>
      <w:lvlText w:val="%1."/>
      <w:lvlJc w:val="left"/>
      <w:pPr>
        <w:ind w:left="105" w:hanging="20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36" w:hanging="20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72" w:hanging="20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08" w:hanging="2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445" w:hanging="2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781" w:hanging="2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117" w:hanging="2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454" w:hanging="2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790" w:hanging="201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302" w:hanging="720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0" w:hanging="7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7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7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7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7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7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7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72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742" w:hanging="228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586" w:hanging="2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433" w:hanging="2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79" w:hanging="2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26" w:hanging="2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73" w:hanging="2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19" w:hanging="2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66" w:hanging="2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3" w:hanging="228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22" w:hanging="3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9"/>
      <w:numFmt w:val="decimal"/>
      <w:lvlText w:val="%2."/>
      <w:lvlJc w:val="left"/>
      <w:pPr>
        <w:ind w:left="302" w:hanging="358"/>
        <w:jc w:val="right"/>
      </w:pPr>
      <w:rPr>
        <w:rFonts w:hint="default"/>
        <w:b/>
        <w:bCs/>
        <w:spacing w:val="-8"/>
        <w:w w:val="100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22" w:hanging="73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28" w:hanging="73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96" w:hanging="73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64" w:hanging="73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33" w:hanging="73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01" w:hanging="73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69" w:hanging="733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56" w:hanging="286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08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7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05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54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02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51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99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48" w:hanging="286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56" w:hanging="286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08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6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804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52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01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49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97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45" w:hanging="286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56" w:hanging="286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79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99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19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39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59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378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818" w:hanging="286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57" w:hanging="286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71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83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94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06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17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329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540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752" w:hanging="286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302" w:hanging="3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301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302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286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02" w:hanging="24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0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02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90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302" w:hanging="632"/>
      </w:pPr>
      <w:rPr>
        <w:rFonts w:hint="default" w:ascii="Symbol" w:hAnsi="Symbol" w:eastAsia="Symbol" w:cs="Symbol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–"/>
      <w:lvlJc w:val="left"/>
      <w:pPr>
        <w:ind w:left="302" w:hanging="16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81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71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62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53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3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4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25" w:hanging="168"/>
      </w:pPr>
      <w:rPr>
        <w:rFonts w:hint="default"/>
        <w:lang w:val="ru-RU" w:eastAsia="ru-RU" w:bidi="ru-RU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ind w:left="30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276" w:lineRule="exact"/>
      <w:ind w:left="832" w:right="940"/>
      <w:jc w:val="center"/>
      <w:outlineLvl w:val="2"/>
    </w:pPr>
    <w:rPr>
      <w:rFonts w:ascii="Cambria" w:hAnsi="Cambria" w:eastAsia="Cambria" w:cs="Cambria"/>
      <w:b/>
      <w:bCs/>
      <w:i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02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indow.edu.ru/" TargetMode="External"/><Relationship Id="rId10" Type="http://schemas.openxmlformats.org/officeDocument/2006/relationships/hyperlink" Target="http://www.e-xecutive.ru/" TargetMode="External"/><Relationship Id="rId11" Type="http://schemas.openxmlformats.org/officeDocument/2006/relationships/hyperlink" Target="http://www.biblioclub.ru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2018-07-17T01:49:16Z</dcterms:created>
  <dcterms:modified xsi:type="dcterms:W3CDTF">2018-07-17T01:49:16Z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2018-07-17T00:00:00Z</vt:filetime>
  </property>
</Properties>
</file>