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EC" w:rsidRDefault="00F51DEC" w:rsidP="00D32AC3">
      <w:pPr>
        <w:spacing w:line="360" w:lineRule="auto"/>
        <w:ind w:firstLine="567"/>
        <w:jc w:val="both"/>
        <w:rPr>
          <w:sz w:val="28"/>
          <w:szCs w:val="28"/>
        </w:rPr>
      </w:pPr>
      <w:r w:rsidRPr="00D32AC3">
        <w:rPr>
          <w:sz w:val="28"/>
          <w:szCs w:val="28"/>
        </w:rPr>
        <w:t>ОГЛАВЛЕНИЕ</w:t>
      </w:r>
    </w:p>
    <w:sdt>
      <w:sdtPr>
        <w:rPr>
          <w:caps w:val="0"/>
          <w:sz w:val="20"/>
          <w:lang w:eastAsia="ru-RU"/>
        </w:rPr>
        <w:id w:val="24469381"/>
        <w:docPartObj>
          <w:docPartGallery w:val="Table of Contents"/>
          <w:docPartUnique/>
        </w:docPartObj>
      </w:sdtPr>
      <w:sdtEndPr>
        <w:rPr>
          <w:szCs w:val="28"/>
        </w:rPr>
      </w:sdtEndPr>
      <w:sdtContent>
        <w:p w:rsidR="00466614" w:rsidRDefault="00466614">
          <w:pPr>
            <w:pStyle w:val="afb"/>
          </w:pPr>
        </w:p>
        <w:p w:rsidR="00466614" w:rsidRPr="00CF2365" w:rsidRDefault="00C83E67" w:rsidP="00466614">
          <w:pPr>
            <w:pStyle w:val="12"/>
            <w:rPr>
              <w:rFonts w:asciiTheme="minorHAnsi" w:eastAsiaTheme="minorEastAsia" w:hAnsiTheme="minorHAnsi" w:cstheme="minorBidi"/>
            </w:rPr>
          </w:pPr>
          <w:r w:rsidRPr="00C83E67">
            <w:fldChar w:fldCharType="begin"/>
          </w:r>
          <w:r w:rsidR="00466614" w:rsidRPr="00CF2365">
            <w:instrText xml:space="preserve"> TOC \o "1-3" \h \z \u </w:instrText>
          </w:r>
          <w:r w:rsidRPr="00C83E67">
            <w:fldChar w:fldCharType="separate"/>
          </w:r>
          <w:hyperlink w:anchor="_Toc476320953" w:history="1">
            <w:r w:rsidR="00466614" w:rsidRPr="00CF2365">
              <w:rPr>
                <w:rStyle w:val="a5"/>
                <w:color w:val="auto"/>
              </w:rPr>
              <w:t>ВВЕДЕНИЕ</w:t>
            </w:r>
            <w:r w:rsidR="00466614" w:rsidRPr="00CF2365">
              <w:rPr>
                <w:webHidden/>
              </w:rPr>
              <w:tab/>
            </w:r>
            <w:r w:rsidRPr="00CF2365">
              <w:rPr>
                <w:webHidden/>
              </w:rPr>
              <w:fldChar w:fldCharType="begin"/>
            </w:r>
            <w:r w:rsidR="00466614" w:rsidRPr="00CF2365">
              <w:rPr>
                <w:webHidden/>
              </w:rPr>
              <w:instrText xml:space="preserve"> PAGEREF _Toc476320953 \h </w:instrText>
            </w:r>
            <w:r w:rsidRPr="00CF2365">
              <w:rPr>
                <w:webHidden/>
              </w:rPr>
            </w:r>
            <w:r w:rsidRPr="00CF2365">
              <w:rPr>
                <w:webHidden/>
              </w:rPr>
              <w:fldChar w:fldCharType="separate"/>
            </w:r>
            <w:r w:rsidR="008133A5">
              <w:rPr>
                <w:webHidden/>
              </w:rPr>
              <w:t>5</w:t>
            </w:r>
            <w:r w:rsidRPr="00CF2365">
              <w:rPr>
                <w:webHidden/>
              </w:rPr>
              <w:fldChar w:fldCharType="end"/>
            </w:r>
          </w:hyperlink>
        </w:p>
        <w:p w:rsidR="00466614" w:rsidRPr="00CF2365" w:rsidRDefault="00C83E67" w:rsidP="00466614">
          <w:pPr>
            <w:pStyle w:val="12"/>
            <w:rPr>
              <w:rFonts w:asciiTheme="minorHAnsi" w:eastAsiaTheme="minorEastAsia" w:hAnsiTheme="minorHAnsi" w:cstheme="minorBidi"/>
            </w:rPr>
          </w:pPr>
          <w:hyperlink w:anchor="_Toc476320954" w:history="1">
            <w:r w:rsidR="00466614" w:rsidRPr="00CF2365">
              <w:rPr>
                <w:rStyle w:val="a5"/>
                <w:color w:val="auto"/>
                <w:u w:val="none"/>
              </w:rPr>
              <w:t>1 Теоретические аспекты совершенствования финансовой деятельности предприятия</w:t>
            </w:r>
            <w:r w:rsidR="00466614" w:rsidRPr="00CF2365">
              <w:rPr>
                <w:webHidden/>
              </w:rPr>
              <w:tab/>
            </w:r>
            <w:r w:rsidRPr="00CF2365">
              <w:rPr>
                <w:webHidden/>
              </w:rPr>
              <w:fldChar w:fldCharType="begin"/>
            </w:r>
            <w:r w:rsidR="00466614" w:rsidRPr="00CF2365">
              <w:rPr>
                <w:webHidden/>
              </w:rPr>
              <w:instrText xml:space="preserve"> PAGEREF _Toc476320954 \h </w:instrText>
            </w:r>
            <w:r w:rsidRPr="00CF2365">
              <w:rPr>
                <w:webHidden/>
              </w:rPr>
            </w:r>
            <w:r w:rsidRPr="00CF2365">
              <w:rPr>
                <w:webHidden/>
              </w:rPr>
              <w:fldChar w:fldCharType="separate"/>
            </w:r>
            <w:r w:rsidR="008133A5">
              <w:rPr>
                <w:webHidden/>
              </w:rPr>
              <w:t>9</w:t>
            </w:r>
            <w:r w:rsidRPr="00CF2365">
              <w:rPr>
                <w:webHidden/>
              </w:rPr>
              <w:fldChar w:fldCharType="end"/>
            </w:r>
          </w:hyperlink>
        </w:p>
        <w:p w:rsidR="00466614" w:rsidRPr="00CF2365" w:rsidRDefault="00C83E67" w:rsidP="00CF2365">
          <w:pPr>
            <w:pStyle w:val="21"/>
            <w:rPr>
              <w:rFonts w:asciiTheme="minorHAnsi" w:eastAsiaTheme="minorEastAsia" w:hAnsiTheme="minorHAnsi" w:cstheme="minorBidi"/>
              <w:i w:val="0"/>
              <w:noProof/>
              <w:sz w:val="28"/>
              <w:szCs w:val="28"/>
            </w:rPr>
          </w:pPr>
          <w:hyperlink w:anchor="_Toc476320955" w:history="1">
            <w:r w:rsidR="00466614" w:rsidRPr="00CF2365">
              <w:rPr>
                <w:rStyle w:val="a5"/>
                <w:i w:val="0"/>
                <w:noProof/>
                <w:color w:val="auto"/>
                <w:sz w:val="28"/>
                <w:szCs w:val="28"/>
              </w:rPr>
              <w:t>1.1 Анализ текущего финансового состояния предприятия и факторы, его определяющие</w:t>
            </w:r>
            <w:r w:rsidR="00466614" w:rsidRPr="00CF2365">
              <w:rPr>
                <w:i w:val="0"/>
                <w:noProof/>
                <w:webHidden/>
                <w:sz w:val="28"/>
                <w:szCs w:val="28"/>
              </w:rPr>
              <w:tab/>
            </w:r>
            <w:r w:rsidRPr="00CF2365">
              <w:rPr>
                <w:i w:val="0"/>
                <w:noProof/>
                <w:webHidden/>
                <w:sz w:val="28"/>
                <w:szCs w:val="28"/>
              </w:rPr>
              <w:fldChar w:fldCharType="begin"/>
            </w:r>
            <w:r w:rsidR="00466614" w:rsidRPr="00CF2365">
              <w:rPr>
                <w:i w:val="0"/>
                <w:noProof/>
                <w:webHidden/>
                <w:sz w:val="28"/>
                <w:szCs w:val="28"/>
              </w:rPr>
              <w:instrText xml:space="preserve"> PAGEREF _Toc476320955 \h </w:instrText>
            </w:r>
            <w:r w:rsidRPr="00CF2365">
              <w:rPr>
                <w:i w:val="0"/>
                <w:noProof/>
                <w:webHidden/>
                <w:sz w:val="28"/>
                <w:szCs w:val="28"/>
              </w:rPr>
            </w:r>
            <w:r w:rsidRPr="00CF2365">
              <w:rPr>
                <w:i w:val="0"/>
                <w:noProof/>
                <w:webHidden/>
                <w:sz w:val="28"/>
                <w:szCs w:val="28"/>
              </w:rPr>
              <w:fldChar w:fldCharType="separate"/>
            </w:r>
            <w:r w:rsidR="008133A5">
              <w:rPr>
                <w:i w:val="0"/>
                <w:noProof/>
                <w:webHidden/>
                <w:sz w:val="28"/>
                <w:szCs w:val="28"/>
              </w:rPr>
              <w:t>9</w:t>
            </w:r>
            <w:r w:rsidRPr="00CF2365">
              <w:rPr>
                <w:i w:val="0"/>
                <w:noProof/>
                <w:webHidden/>
                <w:sz w:val="28"/>
                <w:szCs w:val="28"/>
              </w:rPr>
              <w:fldChar w:fldCharType="end"/>
            </w:r>
          </w:hyperlink>
        </w:p>
        <w:p w:rsidR="00466614" w:rsidRPr="00CF2365" w:rsidRDefault="00C83E67" w:rsidP="00CF2365">
          <w:pPr>
            <w:pStyle w:val="21"/>
            <w:rPr>
              <w:rFonts w:asciiTheme="minorHAnsi" w:eastAsiaTheme="minorEastAsia" w:hAnsiTheme="minorHAnsi" w:cstheme="minorBidi"/>
              <w:i w:val="0"/>
              <w:noProof/>
              <w:sz w:val="28"/>
              <w:szCs w:val="28"/>
            </w:rPr>
          </w:pPr>
          <w:hyperlink w:anchor="_Toc476320956" w:history="1">
            <w:r w:rsidR="00466614" w:rsidRPr="00CF2365">
              <w:rPr>
                <w:rStyle w:val="a5"/>
                <w:i w:val="0"/>
                <w:noProof/>
                <w:color w:val="auto"/>
                <w:sz w:val="28"/>
                <w:szCs w:val="28"/>
              </w:rPr>
              <w:t>1.2 Информационное обеспечение анализа финансового состояния предприятия</w:t>
            </w:r>
            <w:r w:rsidR="00466614" w:rsidRPr="00CF2365">
              <w:rPr>
                <w:i w:val="0"/>
                <w:noProof/>
                <w:webHidden/>
                <w:sz w:val="28"/>
                <w:szCs w:val="28"/>
              </w:rPr>
              <w:tab/>
            </w:r>
            <w:r w:rsidRPr="00CF2365">
              <w:rPr>
                <w:i w:val="0"/>
                <w:noProof/>
                <w:webHidden/>
                <w:sz w:val="28"/>
                <w:szCs w:val="28"/>
              </w:rPr>
              <w:fldChar w:fldCharType="begin"/>
            </w:r>
            <w:r w:rsidR="00466614" w:rsidRPr="00CF2365">
              <w:rPr>
                <w:i w:val="0"/>
                <w:noProof/>
                <w:webHidden/>
                <w:sz w:val="28"/>
                <w:szCs w:val="28"/>
              </w:rPr>
              <w:instrText xml:space="preserve"> PAGEREF _Toc476320956 \h </w:instrText>
            </w:r>
            <w:r w:rsidRPr="00CF2365">
              <w:rPr>
                <w:i w:val="0"/>
                <w:noProof/>
                <w:webHidden/>
                <w:sz w:val="28"/>
                <w:szCs w:val="28"/>
              </w:rPr>
            </w:r>
            <w:r w:rsidRPr="00CF2365">
              <w:rPr>
                <w:i w:val="0"/>
                <w:noProof/>
                <w:webHidden/>
                <w:sz w:val="28"/>
                <w:szCs w:val="28"/>
              </w:rPr>
              <w:fldChar w:fldCharType="separate"/>
            </w:r>
            <w:r w:rsidR="008133A5">
              <w:rPr>
                <w:i w:val="0"/>
                <w:noProof/>
                <w:webHidden/>
                <w:sz w:val="28"/>
                <w:szCs w:val="28"/>
              </w:rPr>
              <w:t>12</w:t>
            </w:r>
            <w:r w:rsidRPr="00CF2365">
              <w:rPr>
                <w:i w:val="0"/>
                <w:noProof/>
                <w:webHidden/>
                <w:sz w:val="28"/>
                <w:szCs w:val="28"/>
              </w:rPr>
              <w:fldChar w:fldCharType="end"/>
            </w:r>
          </w:hyperlink>
        </w:p>
        <w:p w:rsidR="00466614" w:rsidRPr="00CF2365" w:rsidRDefault="00C83E67" w:rsidP="00CF2365">
          <w:pPr>
            <w:pStyle w:val="21"/>
            <w:rPr>
              <w:rFonts w:asciiTheme="minorHAnsi" w:eastAsiaTheme="minorEastAsia" w:hAnsiTheme="minorHAnsi" w:cstheme="minorBidi"/>
              <w:i w:val="0"/>
              <w:noProof/>
              <w:sz w:val="28"/>
              <w:szCs w:val="28"/>
            </w:rPr>
          </w:pPr>
          <w:hyperlink w:anchor="_Toc476320957" w:history="1">
            <w:r w:rsidR="00466614" w:rsidRPr="00CF2365">
              <w:rPr>
                <w:rStyle w:val="a5"/>
                <w:i w:val="0"/>
                <w:noProof/>
                <w:color w:val="auto"/>
                <w:sz w:val="28"/>
                <w:szCs w:val="28"/>
              </w:rPr>
              <w:t>1.3 Методика анализа финансового состояния предприятия</w:t>
            </w:r>
            <w:r w:rsidR="00466614" w:rsidRPr="00CF2365">
              <w:rPr>
                <w:i w:val="0"/>
                <w:noProof/>
                <w:webHidden/>
                <w:sz w:val="28"/>
                <w:szCs w:val="28"/>
              </w:rPr>
              <w:tab/>
            </w:r>
            <w:r w:rsidRPr="00CF2365">
              <w:rPr>
                <w:i w:val="0"/>
                <w:noProof/>
                <w:webHidden/>
                <w:sz w:val="28"/>
                <w:szCs w:val="28"/>
              </w:rPr>
              <w:fldChar w:fldCharType="begin"/>
            </w:r>
            <w:r w:rsidR="00466614" w:rsidRPr="00CF2365">
              <w:rPr>
                <w:i w:val="0"/>
                <w:noProof/>
                <w:webHidden/>
                <w:sz w:val="28"/>
                <w:szCs w:val="28"/>
              </w:rPr>
              <w:instrText xml:space="preserve"> PAGEREF _Toc476320957 \h </w:instrText>
            </w:r>
            <w:r w:rsidRPr="00CF2365">
              <w:rPr>
                <w:i w:val="0"/>
                <w:noProof/>
                <w:webHidden/>
                <w:sz w:val="28"/>
                <w:szCs w:val="28"/>
              </w:rPr>
            </w:r>
            <w:r w:rsidRPr="00CF2365">
              <w:rPr>
                <w:i w:val="0"/>
                <w:noProof/>
                <w:webHidden/>
                <w:sz w:val="28"/>
                <w:szCs w:val="28"/>
              </w:rPr>
              <w:fldChar w:fldCharType="separate"/>
            </w:r>
            <w:r w:rsidR="008133A5">
              <w:rPr>
                <w:i w:val="0"/>
                <w:noProof/>
                <w:webHidden/>
                <w:sz w:val="28"/>
                <w:szCs w:val="28"/>
              </w:rPr>
              <w:t>17</w:t>
            </w:r>
            <w:r w:rsidRPr="00CF2365">
              <w:rPr>
                <w:i w:val="0"/>
                <w:noProof/>
                <w:webHidden/>
                <w:sz w:val="28"/>
                <w:szCs w:val="28"/>
              </w:rPr>
              <w:fldChar w:fldCharType="end"/>
            </w:r>
          </w:hyperlink>
        </w:p>
        <w:p w:rsidR="00466614" w:rsidRPr="00CF2365" w:rsidRDefault="00C83E67" w:rsidP="00CF2365">
          <w:pPr>
            <w:pStyle w:val="21"/>
            <w:rPr>
              <w:rFonts w:asciiTheme="minorHAnsi" w:eastAsiaTheme="minorEastAsia" w:hAnsiTheme="minorHAnsi" w:cstheme="minorBidi"/>
              <w:i w:val="0"/>
              <w:noProof/>
              <w:sz w:val="28"/>
              <w:szCs w:val="28"/>
            </w:rPr>
          </w:pPr>
          <w:hyperlink w:anchor="_Toc476320958" w:history="1">
            <w:r w:rsidR="00466614" w:rsidRPr="00CF2365">
              <w:rPr>
                <w:rStyle w:val="a5"/>
                <w:i w:val="0"/>
                <w:noProof/>
                <w:color w:val="auto"/>
                <w:sz w:val="28"/>
                <w:szCs w:val="28"/>
              </w:rPr>
              <w:t>1.4 Пути совершенствования финансовой деятельности предприятия</w:t>
            </w:r>
            <w:r w:rsidR="00466614" w:rsidRPr="00CF2365">
              <w:rPr>
                <w:i w:val="0"/>
                <w:noProof/>
                <w:webHidden/>
                <w:sz w:val="28"/>
                <w:szCs w:val="28"/>
              </w:rPr>
              <w:tab/>
            </w:r>
            <w:r w:rsidRPr="00CF2365">
              <w:rPr>
                <w:i w:val="0"/>
                <w:noProof/>
                <w:webHidden/>
                <w:sz w:val="28"/>
                <w:szCs w:val="28"/>
              </w:rPr>
              <w:fldChar w:fldCharType="begin"/>
            </w:r>
            <w:r w:rsidR="00466614" w:rsidRPr="00CF2365">
              <w:rPr>
                <w:i w:val="0"/>
                <w:noProof/>
                <w:webHidden/>
                <w:sz w:val="28"/>
                <w:szCs w:val="28"/>
              </w:rPr>
              <w:instrText xml:space="preserve"> PAGEREF _Toc476320958 \h </w:instrText>
            </w:r>
            <w:r w:rsidRPr="00CF2365">
              <w:rPr>
                <w:i w:val="0"/>
                <w:noProof/>
                <w:webHidden/>
                <w:sz w:val="28"/>
                <w:szCs w:val="28"/>
              </w:rPr>
            </w:r>
            <w:r w:rsidRPr="00CF2365">
              <w:rPr>
                <w:i w:val="0"/>
                <w:noProof/>
                <w:webHidden/>
                <w:sz w:val="28"/>
                <w:szCs w:val="28"/>
              </w:rPr>
              <w:fldChar w:fldCharType="separate"/>
            </w:r>
            <w:r w:rsidR="008133A5">
              <w:rPr>
                <w:i w:val="0"/>
                <w:noProof/>
                <w:webHidden/>
                <w:sz w:val="28"/>
                <w:szCs w:val="28"/>
              </w:rPr>
              <w:t>31</w:t>
            </w:r>
            <w:r w:rsidRPr="00CF2365">
              <w:rPr>
                <w:i w:val="0"/>
                <w:noProof/>
                <w:webHidden/>
                <w:sz w:val="28"/>
                <w:szCs w:val="28"/>
              </w:rPr>
              <w:fldChar w:fldCharType="end"/>
            </w:r>
          </w:hyperlink>
        </w:p>
        <w:p w:rsidR="00466614" w:rsidRPr="00CF2365" w:rsidRDefault="00C83E67" w:rsidP="00466614">
          <w:pPr>
            <w:pStyle w:val="12"/>
            <w:rPr>
              <w:rFonts w:asciiTheme="minorHAnsi" w:eastAsiaTheme="minorEastAsia" w:hAnsiTheme="minorHAnsi" w:cstheme="minorBidi"/>
            </w:rPr>
          </w:pPr>
          <w:hyperlink w:anchor="_Toc476320959" w:history="1">
            <w:r w:rsidR="00466614" w:rsidRPr="00CF2365">
              <w:rPr>
                <w:rStyle w:val="a5"/>
                <w:color w:val="auto"/>
              </w:rPr>
              <w:t>2 Анализ финансового состояния</w:t>
            </w:r>
            <w:r w:rsidR="00466614" w:rsidRPr="00CF2365">
              <w:rPr>
                <w:rStyle w:val="a5"/>
                <w:bCs/>
                <w:color w:val="auto"/>
              </w:rPr>
              <w:t xml:space="preserve"> ООО «Полярный экспресс»</w:t>
            </w:r>
            <w:r w:rsidR="00466614" w:rsidRPr="00CF2365">
              <w:rPr>
                <w:webHidden/>
              </w:rPr>
              <w:tab/>
            </w:r>
            <w:r w:rsidRPr="00CF2365">
              <w:rPr>
                <w:webHidden/>
              </w:rPr>
              <w:fldChar w:fldCharType="begin"/>
            </w:r>
            <w:r w:rsidR="00466614" w:rsidRPr="00CF2365">
              <w:rPr>
                <w:webHidden/>
              </w:rPr>
              <w:instrText xml:space="preserve"> PAGEREF _Toc476320959 \h </w:instrText>
            </w:r>
            <w:r w:rsidRPr="00CF2365">
              <w:rPr>
                <w:webHidden/>
              </w:rPr>
            </w:r>
            <w:r w:rsidRPr="00CF2365">
              <w:rPr>
                <w:webHidden/>
              </w:rPr>
              <w:fldChar w:fldCharType="separate"/>
            </w:r>
            <w:r w:rsidR="008133A5">
              <w:rPr>
                <w:webHidden/>
              </w:rPr>
              <w:t>34</w:t>
            </w:r>
            <w:r w:rsidRPr="00CF2365">
              <w:rPr>
                <w:webHidden/>
              </w:rPr>
              <w:fldChar w:fldCharType="end"/>
            </w:r>
          </w:hyperlink>
        </w:p>
        <w:p w:rsidR="00466614" w:rsidRPr="00CF2365" w:rsidRDefault="00C83E67" w:rsidP="00CF2365">
          <w:pPr>
            <w:pStyle w:val="21"/>
            <w:rPr>
              <w:rFonts w:asciiTheme="minorHAnsi" w:eastAsiaTheme="minorEastAsia" w:hAnsiTheme="minorHAnsi" w:cstheme="minorBidi"/>
              <w:i w:val="0"/>
              <w:noProof/>
              <w:sz w:val="28"/>
              <w:szCs w:val="28"/>
            </w:rPr>
          </w:pPr>
          <w:hyperlink w:anchor="_Toc476320960" w:history="1">
            <w:r w:rsidR="00466614" w:rsidRPr="00CF2365">
              <w:rPr>
                <w:rStyle w:val="a5"/>
                <w:bCs/>
                <w:i w:val="0"/>
                <w:noProof/>
                <w:color w:val="auto"/>
                <w:sz w:val="28"/>
                <w:szCs w:val="28"/>
              </w:rPr>
              <w:t xml:space="preserve">2.1 </w:t>
            </w:r>
            <w:r w:rsidR="00466614" w:rsidRPr="00CF2365">
              <w:rPr>
                <w:rStyle w:val="a5"/>
                <w:i w:val="0"/>
                <w:noProof/>
                <w:color w:val="auto"/>
                <w:sz w:val="28"/>
                <w:szCs w:val="28"/>
              </w:rPr>
              <w:t>Экономическая характеристика ООО «Полярный экспресс»</w:t>
            </w:r>
            <w:r w:rsidR="00466614" w:rsidRPr="00CF2365">
              <w:rPr>
                <w:i w:val="0"/>
                <w:noProof/>
                <w:webHidden/>
                <w:sz w:val="28"/>
                <w:szCs w:val="28"/>
              </w:rPr>
              <w:tab/>
            </w:r>
            <w:r w:rsidRPr="00CF2365">
              <w:rPr>
                <w:i w:val="0"/>
                <w:noProof/>
                <w:webHidden/>
                <w:sz w:val="28"/>
                <w:szCs w:val="28"/>
              </w:rPr>
              <w:fldChar w:fldCharType="begin"/>
            </w:r>
            <w:r w:rsidR="00466614" w:rsidRPr="00CF2365">
              <w:rPr>
                <w:i w:val="0"/>
                <w:noProof/>
                <w:webHidden/>
                <w:sz w:val="28"/>
                <w:szCs w:val="28"/>
              </w:rPr>
              <w:instrText xml:space="preserve"> PAGEREF _Toc476320960 \h </w:instrText>
            </w:r>
            <w:r w:rsidRPr="00CF2365">
              <w:rPr>
                <w:i w:val="0"/>
                <w:noProof/>
                <w:webHidden/>
                <w:sz w:val="28"/>
                <w:szCs w:val="28"/>
              </w:rPr>
            </w:r>
            <w:r w:rsidRPr="00CF2365">
              <w:rPr>
                <w:i w:val="0"/>
                <w:noProof/>
                <w:webHidden/>
                <w:sz w:val="28"/>
                <w:szCs w:val="28"/>
              </w:rPr>
              <w:fldChar w:fldCharType="separate"/>
            </w:r>
            <w:r w:rsidR="008133A5">
              <w:rPr>
                <w:i w:val="0"/>
                <w:noProof/>
                <w:webHidden/>
                <w:sz w:val="28"/>
                <w:szCs w:val="28"/>
              </w:rPr>
              <w:t>34</w:t>
            </w:r>
            <w:r w:rsidRPr="00CF2365">
              <w:rPr>
                <w:i w:val="0"/>
                <w:noProof/>
                <w:webHidden/>
                <w:sz w:val="28"/>
                <w:szCs w:val="28"/>
              </w:rPr>
              <w:fldChar w:fldCharType="end"/>
            </w:r>
          </w:hyperlink>
        </w:p>
        <w:p w:rsidR="00466614" w:rsidRPr="00CF2365" w:rsidRDefault="00C83E67" w:rsidP="00CF2365">
          <w:pPr>
            <w:pStyle w:val="21"/>
            <w:rPr>
              <w:rFonts w:asciiTheme="minorHAnsi" w:eastAsiaTheme="minorEastAsia" w:hAnsiTheme="minorHAnsi" w:cstheme="minorBidi"/>
              <w:i w:val="0"/>
              <w:noProof/>
              <w:sz w:val="28"/>
              <w:szCs w:val="28"/>
            </w:rPr>
          </w:pPr>
          <w:hyperlink w:anchor="_Toc476320961" w:history="1">
            <w:r w:rsidR="00466614" w:rsidRPr="00CF2365">
              <w:rPr>
                <w:rStyle w:val="a5"/>
                <w:i w:val="0"/>
                <w:noProof/>
                <w:color w:val="auto"/>
                <w:sz w:val="28"/>
                <w:szCs w:val="28"/>
              </w:rPr>
              <w:t>2.2 Оценка имущественного положения предприятия</w:t>
            </w:r>
            <w:r w:rsidR="00466614" w:rsidRPr="00CF2365">
              <w:rPr>
                <w:i w:val="0"/>
                <w:noProof/>
                <w:webHidden/>
                <w:sz w:val="28"/>
                <w:szCs w:val="28"/>
              </w:rPr>
              <w:tab/>
            </w:r>
            <w:r w:rsidRPr="00CF2365">
              <w:rPr>
                <w:i w:val="0"/>
                <w:noProof/>
                <w:webHidden/>
                <w:sz w:val="28"/>
                <w:szCs w:val="28"/>
              </w:rPr>
              <w:fldChar w:fldCharType="begin"/>
            </w:r>
            <w:r w:rsidR="00466614" w:rsidRPr="00CF2365">
              <w:rPr>
                <w:i w:val="0"/>
                <w:noProof/>
                <w:webHidden/>
                <w:sz w:val="28"/>
                <w:szCs w:val="28"/>
              </w:rPr>
              <w:instrText xml:space="preserve"> PAGEREF _Toc476320961 \h </w:instrText>
            </w:r>
            <w:r w:rsidRPr="00CF2365">
              <w:rPr>
                <w:i w:val="0"/>
                <w:noProof/>
                <w:webHidden/>
                <w:sz w:val="28"/>
                <w:szCs w:val="28"/>
              </w:rPr>
            </w:r>
            <w:r w:rsidRPr="00CF2365">
              <w:rPr>
                <w:i w:val="0"/>
                <w:noProof/>
                <w:webHidden/>
                <w:sz w:val="28"/>
                <w:szCs w:val="28"/>
              </w:rPr>
              <w:fldChar w:fldCharType="separate"/>
            </w:r>
            <w:r w:rsidR="008133A5">
              <w:rPr>
                <w:i w:val="0"/>
                <w:noProof/>
                <w:webHidden/>
                <w:sz w:val="28"/>
                <w:szCs w:val="28"/>
              </w:rPr>
              <w:t>44</w:t>
            </w:r>
            <w:r w:rsidRPr="00CF2365">
              <w:rPr>
                <w:i w:val="0"/>
                <w:noProof/>
                <w:webHidden/>
                <w:sz w:val="28"/>
                <w:szCs w:val="28"/>
              </w:rPr>
              <w:fldChar w:fldCharType="end"/>
            </w:r>
          </w:hyperlink>
        </w:p>
        <w:p w:rsidR="00466614" w:rsidRPr="00CF2365" w:rsidRDefault="00C83E67" w:rsidP="00CF2365">
          <w:pPr>
            <w:pStyle w:val="21"/>
            <w:rPr>
              <w:rFonts w:asciiTheme="minorHAnsi" w:eastAsiaTheme="minorEastAsia" w:hAnsiTheme="minorHAnsi" w:cstheme="minorBidi"/>
              <w:i w:val="0"/>
              <w:noProof/>
              <w:sz w:val="28"/>
              <w:szCs w:val="28"/>
            </w:rPr>
          </w:pPr>
          <w:hyperlink w:anchor="_Toc476320962" w:history="1">
            <w:r w:rsidR="00466614" w:rsidRPr="00CF2365">
              <w:rPr>
                <w:rStyle w:val="a5"/>
                <w:i w:val="0"/>
                <w:noProof/>
                <w:color w:val="auto"/>
                <w:sz w:val="28"/>
                <w:szCs w:val="28"/>
              </w:rPr>
              <w:t>2.3 Анализ финансовой устойчивости и ликвидности предприятия</w:t>
            </w:r>
            <w:r w:rsidR="00466614" w:rsidRPr="00CF2365">
              <w:rPr>
                <w:i w:val="0"/>
                <w:noProof/>
                <w:webHidden/>
                <w:sz w:val="28"/>
                <w:szCs w:val="28"/>
              </w:rPr>
              <w:tab/>
            </w:r>
            <w:r w:rsidRPr="00CF2365">
              <w:rPr>
                <w:i w:val="0"/>
                <w:noProof/>
                <w:webHidden/>
                <w:sz w:val="28"/>
                <w:szCs w:val="28"/>
              </w:rPr>
              <w:fldChar w:fldCharType="begin"/>
            </w:r>
            <w:r w:rsidR="00466614" w:rsidRPr="00CF2365">
              <w:rPr>
                <w:i w:val="0"/>
                <w:noProof/>
                <w:webHidden/>
                <w:sz w:val="28"/>
                <w:szCs w:val="28"/>
              </w:rPr>
              <w:instrText xml:space="preserve"> PAGEREF _Toc476320962 \h </w:instrText>
            </w:r>
            <w:r w:rsidRPr="00CF2365">
              <w:rPr>
                <w:i w:val="0"/>
                <w:noProof/>
                <w:webHidden/>
                <w:sz w:val="28"/>
                <w:szCs w:val="28"/>
              </w:rPr>
            </w:r>
            <w:r w:rsidRPr="00CF2365">
              <w:rPr>
                <w:i w:val="0"/>
                <w:noProof/>
                <w:webHidden/>
                <w:sz w:val="28"/>
                <w:szCs w:val="28"/>
              </w:rPr>
              <w:fldChar w:fldCharType="separate"/>
            </w:r>
            <w:r w:rsidR="008133A5">
              <w:rPr>
                <w:i w:val="0"/>
                <w:noProof/>
                <w:webHidden/>
                <w:sz w:val="28"/>
                <w:szCs w:val="28"/>
              </w:rPr>
              <w:t>49</w:t>
            </w:r>
            <w:r w:rsidRPr="00CF2365">
              <w:rPr>
                <w:i w:val="0"/>
                <w:noProof/>
                <w:webHidden/>
                <w:sz w:val="28"/>
                <w:szCs w:val="28"/>
              </w:rPr>
              <w:fldChar w:fldCharType="end"/>
            </w:r>
          </w:hyperlink>
        </w:p>
        <w:p w:rsidR="00466614" w:rsidRPr="00CF2365" w:rsidRDefault="00C83E67" w:rsidP="00CF2365">
          <w:pPr>
            <w:pStyle w:val="21"/>
            <w:rPr>
              <w:rFonts w:asciiTheme="minorHAnsi" w:eastAsiaTheme="minorEastAsia" w:hAnsiTheme="minorHAnsi" w:cstheme="minorBidi"/>
              <w:i w:val="0"/>
              <w:noProof/>
              <w:sz w:val="28"/>
              <w:szCs w:val="28"/>
            </w:rPr>
          </w:pPr>
          <w:hyperlink w:anchor="_Toc476320963" w:history="1">
            <w:r w:rsidR="00466614" w:rsidRPr="00CF2365">
              <w:rPr>
                <w:rStyle w:val="a5"/>
                <w:i w:val="0"/>
                <w:noProof/>
                <w:color w:val="auto"/>
                <w:sz w:val="28"/>
                <w:szCs w:val="28"/>
              </w:rPr>
              <w:t>2.4 Оценка показателей деловой активности и рентабельности предприятия</w:t>
            </w:r>
            <w:r w:rsidR="00466614" w:rsidRPr="00CF2365">
              <w:rPr>
                <w:i w:val="0"/>
                <w:noProof/>
                <w:webHidden/>
                <w:sz w:val="28"/>
                <w:szCs w:val="28"/>
              </w:rPr>
              <w:tab/>
            </w:r>
            <w:r w:rsidRPr="00CF2365">
              <w:rPr>
                <w:i w:val="0"/>
                <w:noProof/>
                <w:webHidden/>
                <w:sz w:val="28"/>
                <w:szCs w:val="28"/>
              </w:rPr>
              <w:fldChar w:fldCharType="begin"/>
            </w:r>
            <w:r w:rsidR="00466614" w:rsidRPr="00CF2365">
              <w:rPr>
                <w:i w:val="0"/>
                <w:noProof/>
                <w:webHidden/>
                <w:sz w:val="28"/>
                <w:szCs w:val="28"/>
              </w:rPr>
              <w:instrText xml:space="preserve"> PAGEREF _Toc476320963 \h </w:instrText>
            </w:r>
            <w:r w:rsidRPr="00CF2365">
              <w:rPr>
                <w:i w:val="0"/>
                <w:noProof/>
                <w:webHidden/>
                <w:sz w:val="28"/>
                <w:szCs w:val="28"/>
              </w:rPr>
            </w:r>
            <w:r w:rsidRPr="00CF2365">
              <w:rPr>
                <w:i w:val="0"/>
                <w:noProof/>
                <w:webHidden/>
                <w:sz w:val="28"/>
                <w:szCs w:val="28"/>
              </w:rPr>
              <w:fldChar w:fldCharType="separate"/>
            </w:r>
            <w:r w:rsidR="008133A5">
              <w:rPr>
                <w:i w:val="0"/>
                <w:noProof/>
                <w:webHidden/>
                <w:sz w:val="28"/>
                <w:szCs w:val="28"/>
              </w:rPr>
              <w:t>54</w:t>
            </w:r>
            <w:r w:rsidRPr="00CF2365">
              <w:rPr>
                <w:i w:val="0"/>
                <w:noProof/>
                <w:webHidden/>
                <w:sz w:val="28"/>
                <w:szCs w:val="28"/>
              </w:rPr>
              <w:fldChar w:fldCharType="end"/>
            </w:r>
          </w:hyperlink>
        </w:p>
        <w:p w:rsidR="00466614" w:rsidRPr="00CF2365" w:rsidRDefault="00C83E67" w:rsidP="00466614">
          <w:pPr>
            <w:pStyle w:val="12"/>
            <w:rPr>
              <w:rFonts w:asciiTheme="minorHAnsi" w:eastAsiaTheme="minorEastAsia" w:hAnsiTheme="minorHAnsi" w:cstheme="minorBidi"/>
            </w:rPr>
          </w:pPr>
          <w:hyperlink w:anchor="_Toc476320964" w:history="1">
            <w:r w:rsidR="00466614" w:rsidRPr="00CF2365">
              <w:rPr>
                <w:rStyle w:val="a5"/>
                <w:color w:val="auto"/>
              </w:rPr>
              <w:t xml:space="preserve">3 ПУТИ УЛУЧШЕНИЯ ФИНАНСОВОГО СОСТОЯНИЯ </w:t>
            </w:r>
            <w:r w:rsidR="00466614" w:rsidRPr="00CF2365">
              <w:rPr>
                <w:rStyle w:val="a5"/>
                <w:bCs/>
                <w:color w:val="auto"/>
              </w:rPr>
              <w:t>ООО «ПОЛЯРНЫЙ ЭКСПРЕСС»</w:t>
            </w:r>
            <w:r w:rsidR="00466614" w:rsidRPr="00CF2365">
              <w:rPr>
                <w:webHidden/>
              </w:rPr>
              <w:tab/>
            </w:r>
            <w:r w:rsidRPr="00CF2365">
              <w:rPr>
                <w:webHidden/>
              </w:rPr>
              <w:fldChar w:fldCharType="begin"/>
            </w:r>
            <w:r w:rsidR="00466614" w:rsidRPr="00CF2365">
              <w:rPr>
                <w:webHidden/>
              </w:rPr>
              <w:instrText xml:space="preserve"> PAGEREF _Toc476320964 \h </w:instrText>
            </w:r>
            <w:r w:rsidRPr="00CF2365">
              <w:rPr>
                <w:webHidden/>
              </w:rPr>
            </w:r>
            <w:r w:rsidRPr="00CF2365">
              <w:rPr>
                <w:webHidden/>
              </w:rPr>
              <w:fldChar w:fldCharType="separate"/>
            </w:r>
            <w:r w:rsidR="008133A5">
              <w:rPr>
                <w:webHidden/>
              </w:rPr>
              <w:t>62</w:t>
            </w:r>
            <w:r w:rsidRPr="00CF2365">
              <w:rPr>
                <w:webHidden/>
              </w:rPr>
              <w:fldChar w:fldCharType="end"/>
            </w:r>
          </w:hyperlink>
        </w:p>
        <w:p w:rsidR="00466614" w:rsidRPr="00CF2365" w:rsidRDefault="00C83E67" w:rsidP="00CF2365">
          <w:pPr>
            <w:pStyle w:val="21"/>
            <w:rPr>
              <w:rFonts w:asciiTheme="minorHAnsi" w:eastAsiaTheme="minorEastAsia" w:hAnsiTheme="minorHAnsi" w:cstheme="minorBidi"/>
              <w:i w:val="0"/>
              <w:noProof/>
              <w:sz w:val="28"/>
              <w:szCs w:val="28"/>
            </w:rPr>
          </w:pPr>
          <w:hyperlink w:anchor="_Toc476320965" w:history="1">
            <w:r w:rsidR="00466614" w:rsidRPr="00CF2365">
              <w:rPr>
                <w:rStyle w:val="a5"/>
                <w:rFonts w:eastAsiaTheme="majorEastAsia"/>
                <w:i w:val="0"/>
                <w:noProof/>
                <w:color w:val="auto"/>
                <w:sz w:val="28"/>
                <w:szCs w:val="28"/>
              </w:rPr>
              <w:t xml:space="preserve">3.1 </w:t>
            </w:r>
            <w:r w:rsidR="00466614" w:rsidRPr="00CF2365">
              <w:rPr>
                <w:rStyle w:val="a5"/>
                <w:i w:val="0"/>
                <w:noProof/>
                <w:color w:val="auto"/>
                <w:sz w:val="28"/>
                <w:szCs w:val="28"/>
              </w:rPr>
              <w:t xml:space="preserve">Рекомендации по улучшению финансового состояния </w:t>
            </w:r>
            <w:r w:rsidR="00466614" w:rsidRPr="00CF2365">
              <w:rPr>
                <w:rStyle w:val="a5"/>
                <w:bCs/>
                <w:i w:val="0"/>
                <w:noProof/>
                <w:color w:val="auto"/>
                <w:sz w:val="28"/>
                <w:szCs w:val="28"/>
              </w:rPr>
              <w:t>ООО «Полярный экспресс»</w:t>
            </w:r>
            <w:r w:rsidR="00466614" w:rsidRPr="00CF2365">
              <w:rPr>
                <w:i w:val="0"/>
                <w:noProof/>
                <w:webHidden/>
                <w:sz w:val="28"/>
                <w:szCs w:val="28"/>
              </w:rPr>
              <w:tab/>
            </w:r>
            <w:r w:rsidRPr="00CF2365">
              <w:rPr>
                <w:i w:val="0"/>
                <w:noProof/>
                <w:webHidden/>
                <w:sz w:val="28"/>
                <w:szCs w:val="28"/>
              </w:rPr>
              <w:fldChar w:fldCharType="begin"/>
            </w:r>
            <w:r w:rsidR="00466614" w:rsidRPr="00CF2365">
              <w:rPr>
                <w:i w:val="0"/>
                <w:noProof/>
                <w:webHidden/>
                <w:sz w:val="28"/>
                <w:szCs w:val="28"/>
              </w:rPr>
              <w:instrText xml:space="preserve"> PAGEREF _Toc476320965 \h </w:instrText>
            </w:r>
            <w:r w:rsidRPr="00CF2365">
              <w:rPr>
                <w:i w:val="0"/>
                <w:noProof/>
                <w:webHidden/>
                <w:sz w:val="28"/>
                <w:szCs w:val="28"/>
              </w:rPr>
            </w:r>
            <w:r w:rsidRPr="00CF2365">
              <w:rPr>
                <w:i w:val="0"/>
                <w:noProof/>
                <w:webHidden/>
                <w:sz w:val="28"/>
                <w:szCs w:val="28"/>
              </w:rPr>
              <w:fldChar w:fldCharType="separate"/>
            </w:r>
            <w:r w:rsidR="008133A5">
              <w:rPr>
                <w:i w:val="0"/>
                <w:noProof/>
                <w:webHidden/>
                <w:sz w:val="28"/>
                <w:szCs w:val="28"/>
              </w:rPr>
              <w:t>62</w:t>
            </w:r>
            <w:r w:rsidRPr="00CF2365">
              <w:rPr>
                <w:i w:val="0"/>
                <w:noProof/>
                <w:webHidden/>
                <w:sz w:val="28"/>
                <w:szCs w:val="28"/>
              </w:rPr>
              <w:fldChar w:fldCharType="end"/>
            </w:r>
          </w:hyperlink>
        </w:p>
        <w:p w:rsidR="00466614" w:rsidRPr="00CF2365" w:rsidRDefault="00C83E67" w:rsidP="00CF2365">
          <w:pPr>
            <w:pStyle w:val="21"/>
            <w:rPr>
              <w:rFonts w:asciiTheme="minorHAnsi" w:eastAsiaTheme="minorEastAsia" w:hAnsiTheme="minorHAnsi" w:cstheme="minorBidi"/>
              <w:i w:val="0"/>
              <w:noProof/>
              <w:sz w:val="28"/>
              <w:szCs w:val="28"/>
            </w:rPr>
          </w:pPr>
          <w:hyperlink w:anchor="_Toc476320966" w:history="1">
            <w:r w:rsidR="00466614" w:rsidRPr="00CF2365">
              <w:rPr>
                <w:rStyle w:val="a5"/>
                <w:i w:val="0"/>
                <w:noProof/>
                <w:color w:val="auto"/>
                <w:sz w:val="28"/>
                <w:szCs w:val="28"/>
              </w:rPr>
              <w:t>3.2 Оценка эффективности предлагаемых мероприятий</w:t>
            </w:r>
            <w:r w:rsidR="00466614" w:rsidRPr="00CF2365">
              <w:rPr>
                <w:i w:val="0"/>
                <w:noProof/>
                <w:webHidden/>
                <w:sz w:val="28"/>
                <w:szCs w:val="28"/>
              </w:rPr>
              <w:tab/>
            </w:r>
            <w:r w:rsidRPr="00CF2365">
              <w:rPr>
                <w:i w:val="0"/>
                <w:noProof/>
                <w:webHidden/>
                <w:sz w:val="28"/>
                <w:szCs w:val="28"/>
              </w:rPr>
              <w:fldChar w:fldCharType="begin"/>
            </w:r>
            <w:r w:rsidR="00466614" w:rsidRPr="00CF2365">
              <w:rPr>
                <w:i w:val="0"/>
                <w:noProof/>
                <w:webHidden/>
                <w:sz w:val="28"/>
                <w:szCs w:val="28"/>
              </w:rPr>
              <w:instrText xml:space="preserve"> PAGEREF _Toc476320966 \h </w:instrText>
            </w:r>
            <w:r w:rsidRPr="00CF2365">
              <w:rPr>
                <w:i w:val="0"/>
                <w:noProof/>
                <w:webHidden/>
                <w:sz w:val="28"/>
                <w:szCs w:val="28"/>
              </w:rPr>
            </w:r>
            <w:r w:rsidRPr="00CF2365">
              <w:rPr>
                <w:i w:val="0"/>
                <w:noProof/>
                <w:webHidden/>
                <w:sz w:val="28"/>
                <w:szCs w:val="28"/>
              </w:rPr>
              <w:fldChar w:fldCharType="separate"/>
            </w:r>
            <w:r w:rsidR="008133A5">
              <w:rPr>
                <w:i w:val="0"/>
                <w:noProof/>
                <w:webHidden/>
                <w:sz w:val="28"/>
                <w:szCs w:val="28"/>
              </w:rPr>
              <w:t>72</w:t>
            </w:r>
            <w:r w:rsidRPr="00CF2365">
              <w:rPr>
                <w:i w:val="0"/>
                <w:noProof/>
                <w:webHidden/>
                <w:sz w:val="28"/>
                <w:szCs w:val="28"/>
              </w:rPr>
              <w:fldChar w:fldCharType="end"/>
            </w:r>
          </w:hyperlink>
        </w:p>
        <w:p w:rsidR="00466614" w:rsidRPr="00CF2365" w:rsidRDefault="00C83E67" w:rsidP="00466614">
          <w:pPr>
            <w:pStyle w:val="12"/>
            <w:rPr>
              <w:rFonts w:asciiTheme="minorHAnsi" w:eastAsiaTheme="minorEastAsia" w:hAnsiTheme="minorHAnsi" w:cstheme="minorBidi"/>
            </w:rPr>
          </w:pPr>
          <w:hyperlink w:anchor="_Toc476320967" w:history="1">
            <w:r w:rsidR="00466614" w:rsidRPr="00CF2365">
              <w:rPr>
                <w:rStyle w:val="a5"/>
                <w:color w:val="auto"/>
              </w:rPr>
              <w:t>ЗАКЛЮЧЕНИЕ</w:t>
            </w:r>
            <w:r w:rsidR="00466614" w:rsidRPr="00CF2365">
              <w:rPr>
                <w:webHidden/>
              </w:rPr>
              <w:tab/>
            </w:r>
            <w:r w:rsidRPr="00CF2365">
              <w:rPr>
                <w:webHidden/>
              </w:rPr>
              <w:fldChar w:fldCharType="begin"/>
            </w:r>
            <w:r w:rsidR="00466614" w:rsidRPr="00CF2365">
              <w:rPr>
                <w:webHidden/>
              </w:rPr>
              <w:instrText xml:space="preserve"> PAGEREF _Toc476320967 \h </w:instrText>
            </w:r>
            <w:r w:rsidRPr="00CF2365">
              <w:rPr>
                <w:webHidden/>
              </w:rPr>
            </w:r>
            <w:r w:rsidRPr="00CF2365">
              <w:rPr>
                <w:webHidden/>
              </w:rPr>
              <w:fldChar w:fldCharType="separate"/>
            </w:r>
            <w:r w:rsidR="008133A5">
              <w:rPr>
                <w:webHidden/>
              </w:rPr>
              <w:t>75</w:t>
            </w:r>
            <w:r w:rsidRPr="00CF2365">
              <w:rPr>
                <w:webHidden/>
              </w:rPr>
              <w:fldChar w:fldCharType="end"/>
            </w:r>
          </w:hyperlink>
        </w:p>
        <w:p w:rsidR="00466614" w:rsidRPr="00CF2365" w:rsidRDefault="00C83E67" w:rsidP="00466614">
          <w:pPr>
            <w:pStyle w:val="12"/>
            <w:rPr>
              <w:rFonts w:asciiTheme="minorHAnsi" w:eastAsiaTheme="minorEastAsia" w:hAnsiTheme="minorHAnsi" w:cstheme="minorBidi"/>
            </w:rPr>
          </w:pPr>
          <w:hyperlink w:anchor="_Toc476320968" w:history="1">
            <w:r w:rsidR="00466614" w:rsidRPr="00CF2365">
              <w:rPr>
                <w:rStyle w:val="a5"/>
                <w:color w:val="auto"/>
              </w:rPr>
              <w:t>СПИСОК ИСПОЛЬЗОВАННЫХ ИСТОЧНИКОВ</w:t>
            </w:r>
            <w:r w:rsidR="00466614" w:rsidRPr="00CF2365">
              <w:rPr>
                <w:webHidden/>
              </w:rPr>
              <w:tab/>
            </w:r>
            <w:r w:rsidRPr="00CF2365">
              <w:rPr>
                <w:webHidden/>
              </w:rPr>
              <w:fldChar w:fldCharType="begin"/>
            </w:r>
            <w:r w:rsidR="00466614" w:rsidRPr="00CF2365">
              <w:rPr>
                <w:webHidden/>
              </w:rPr>
              <w:instrText xml:space="preserve"> PAGEREF _Toc476320968 \h </w:instrText>
            </w:r>
            <w:r w:rsidRPr="00CF2365">
              <w:rPr>
                <w:webHidden/>
              </w:rPr>
            </w:r>
            <w:r w:rsidRPr="00CF2365">
              <w:rPr>
                <w:webHidden/>
              </w:rPr>
              <w:fldChar w:fldCharType="separate"/>
            </w:r>
            <w:r w:rsidR="008133A5">
              <w:rPr>
                <w:webHidden/>
              </w:rPr>
              <w:t>81</w:t>
            </w:r>
            <w:r w:rsidRPr="00CF2365">
              <w:rPr>
                <w:webHidden/>
              </w:rPr>
              <w:fldChar w:fldCharType="end"/>
            </w:r>
          </w:hyperlink>
        </w:p>
        <w:p w:rsidR="00466614" w:rsidRPr="00CF2365" w:rsidRDefault="00C83E67" w:rsidP="00466614">
          <w:pPr>
            <w:pStyle w:val="12"/>
            <w:rPr>
              <w:rFonts w:asciiTheme="minorHAnsi" w:eastAsiaTheme="minorEastAsia" w:hAnsiTheme="minorHAnsi" w:cstheme="minorBidi"/>
            </w:rPr>
          </w:pPr>
          <w:hyperlink w:anchor="_Toc476320969" w:history="1">
            <w:r w:rsidR="00466614" w:rsidRPr="00CF2365">
              <w:rPr>
                <w:rStyle w:val="a5"/>
                <w:color w:val="auto"/>
              </w:rPr>
              <w:t>ПРИЛОЖЕНИЕ А</w:t>
            </w:r>
            <w:r w:rsidR="00466614" w:rsidRPr="00CF2365">
              <w:rPr>
                <w:webHidden/>
              </w:rPr>
              <w:tab/>
            </w:r>
            <w:r w:rsidRPr="00CF2365">
              <w:rPr>
                <w:webHidden/>
              </w:rPr>
              <w:fldChar w:fldCharType="begin"/>
            </w:r>
            <w:r w:rsidR="00466614" w:rsidRPr="00CF2365">
              <w:rPr>
                <w:webHidden/>
              </w:rPr>
              <w:instrText xml:space="preserve"> PAGEREF _Toc476320969 \h </w:instrText>
            </w:r>
            <w:r w:rsidRPr="00CF2365">
              <w:rPr>
                <w:webHidden/>
              </w:rPr>
            </w:r>
            <w:r w:rsidRPr="00CF2365">
              <w:rPr>
                <w:webHidden/>
              </w:rPr>
              <w:fldChar w:fldCharType="separate"/>
            </w:r>
            <w:r w:rsidR="008133A5">
              <w:rPr>
                <w:webHidden/>
              </w:rPr>
              <w:t>85</w:t>
            </w:r>
            <w:r w:rsidRPr="00CF2365">
              <w:rPr>
                <w:webHidden/>
              </w:rPr>
              <w:fldChar w:fldCharType="end"/>
            </w:r>
          </w:hyperlink>
        </w:p>
        <w:p w:rsidR="00466614" w:rsidRPr="00CF2365" w:rsidRDefault="00C83E67" w:rsidP="00466614">
          <w:pPr>
            <w:pStyle w:val="12"/>
            <w:rPr>
              <w:rFonts w:asciiTheme="minorHAnsi" w:eastAsiaTheme="minorEastAsia" w:hAnsiTheme="minorHAnsi" w:cstheme="minorBidi"/>
            </w:rPr>
          </w:pPr>
          <w:hyperlink w:anchor="_Toc476320970" w:history="1">
            <w:r w:rsidR="00466614" w:rsidRPr="00CF2365">
              <w:rPr>
                <w:rStyle w:val="a5"/>
                <w:color w:val="auto"/>
              </w:rPr>
              <w:t>ПРИЛОЖЕНИЕ Б</w:t>
            </w:r>
            <w:r w:rsidR="00466614" w:rsidRPr="00CF2365">
              <w:rPr>
                <w:webHidden/>
              </w:rPr>
              <w:tab/>
            </w:r>
            <w:r w:rsidRPr="00CF2365">
              <w:rPr>
                <w:webHidden/>
              </w:rPr>
              <w:fldChar w:fldCharType="begin"/>
            </w:r>
            <w:r w:rsidR="00466614" w:rsidRPr="00CF2365">
              <w:rPr>
                <w:webHidden/>
              </w:rPr>
              <w:instrText xml:space="preserve"> PAGEREF _Toc476320970 \h </w:instrText>
            </w:r>
            <w:r w:rsidRPr="00CF2365">
              <w:rPr>
                <w:webHidden/>
              </w:rPr>
            </w:r>
            <w:r w:rsidRPr="00CF2365">
              <w:rPr>
                <w:webHidden/>
              </w:rPr>
              <w:fldChar w:fldCharType="separate"/>
            </w:r>
            <w:r w:rsidR="008133A5">
              <w:rPr>
                <w:webHidden/>
              </w:rPr>
              <w:t>86</w:t>
            </w:r>
            <w:r w:rsidRPr="00CF2365">
              <w:rPr>
                <w:webHidden/>
              </w:rPr>
              <w:fldChar w:fldCharType="end"/>
            </w:r>
          </w:hyperlink>
        </w:p>
        <w:p w:rsidR="00466614" w:rsidRPr="00CF2365" w:rsidRDefault="00C83E67">
          <w:pPr>
            <w:rPr>
              <w:sz w:val="28"/>
              <w:szCs w:val="28"/>
            </w:rPr>
          </w:pPr>
          <w:r w:rsidRPr="00CF2365">
            <w:rPr>
              <w:sz w:val="28"/>
              <w:szCs w:val="28"/>
            </w:rPr>
            <w:fldChar w:fldCharType="end"/>
          </w:r>
        </w:p>
      </w:sdtContent>
    </w:sdt>
    <w:p w:rsidR="00466614" w:rsidRDefault="00466614" w:rsidP="00D32AC3">
      <w:pPr>
        <w:spacing w:line="360" w:lineRule="auto"/>
        <w:ind w:firstLine="567"/>
        <w:jc w:val="both"/>
        <w:rPr>
          <w:sz w:val="28"/>
          <w:szCs w:val="28"/>
        </w:rPr>
      </w:pPr>
    </w:p>
    <w:p w:rsidR="00466614" w:rsidRPr="00D32AC3" w:rsidRDefault="00466614" w:rsidP="00D32AC3">
      <w:pPr>
        <w:spacing w:line="360" w:lineRule="auto"/>
        <w:ind w:firstLine="567"/>
        <w:jc w:val="both"/>
        <w:rPr>
          <w:sz w:val="28"/>
          <w:szCs w:val="28"/>
        </w:rPr>
      </w:pPr>
    </w:p>
    <w:p w:rsidR="008D2F90" w:rsidRDefault="008D2F90" w:rsidP="008D2F90">
      <w:pPr>
        <w:rPr>
          <w:caps/>
          <w:sz w:val="28"/>
        </w:rPr>
      </w:pPr>
      <w:r>
        <w:br w:type="page"/>
      </w:r>
    </w:p>
    <w:p w:rsidR="00F51DEC" w:rsidRPr="00466614" w:rsidRDefault="00D32AC3" w:rsidP="00466614">
      <w:pPr>
        <w:pStyle w:val="1"/>
      </w:pPr>
      <w:bookmarkStart w:id="0" w:name="_Toc476320953"/>
      <w:r w:rsidRPr="00466614">
        <w:lastRenderedPageBreak/>
        <w:t>ВВЕДЕНИЕ</w:t>
      </w:r>
      <w:bookmarkEnd w:id="0"/>
    </w:p>
    <w:p w:rsidR="00F51DEC" w:rsidRPr="00D32AC3" w:rsidRDefault="00F51DEC" w:rsidP="00D32AC3">
      <w:pPr>
        <w:spacing w:line="360" w:lineRule="auto"/>
        <w:ind w:firstLine="567"/>
        <w:jc w:val="both"/>
        <w:rPr>
          <w:color w:val="000000"/>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Актуальность темы </w:t>
      </w:r>
      <w:r w:rsidR="006A6010" w:rsidRPr="00D32AC3">
        <w:rPr>
          <w:sz w:val="28"/>
          <w:szCs w:val="28"/>
        </w:rPr>
        <w:t>представленной</w:t>
      </w:r>
      <w:r w:rsidRPr="00D32AC3">
        <w:rPr>
          <w:sz w:val="28"/>
          <w:szCs w:val="28"/>
        </w:rPr>
        <w:t xml:space="preserve"> работы определяется важностью финансовой деятельности для любой организации, особенно для коммерческого предприятия. От того, насколько руководству удается соблюдать важнейшие условия финансовой успешности, зависит само существование предприятия. Несмотря на то, что на темы, связанные с финансовой деятельностью и финансовым благополучием, существует множество исследований, они быстро устаревают в современных меняющихся условиях. В какой-то мере руководству каждого предприятия приходится разрабатывать новые принципы и условия финансовой деятельности. Тем важнее опираться на имеющиеся научные исследования и практические разработки.</w:t>
      </w:r>
    </w:p>
    <w:p w:rsidR="00F51DEC" w:rsidRPr="00D32AC3" w:rsidRDefault="00F51DEC" w:rsidP="00D32AC3">
      <w:pPr>
        <w:spacing w:line="360" w:lineRule="auto"/>
        <w:ind w:firstLine="567"/>
        <w:jc w:val="both"/>
        <w:rPr>
          <w:color w:val="000000"/>
          <w:sz w:val="28"/>
          <w:szCs w:val="28"/>
          <w:shd w:val="clear" w:color="auto" w:fill="FFFFFF"/>
        </w:rPr>
      </w:pPr>
      <w:r w:rsidRPr="00D32AC3">
        <w:rPr>
          <w:sz w:val="28"/>
          <w:szCs w:val="28"/>
        </w:rPr>
        <w:t>Финансовая деятельность предприятия – его важн</w:t>
      </w:r>
      <w:r w:rsidR="006A6010" w:rsidRPr="00D32AC3">
        <w:rPr>
          <w:sz w:val="28"/>
          <w:szCs w:val="28"/>
        </w:rPr>
        <w:t>ая</w:t>
      </w:r>
      <w:r w:rsidRPr="00D32AC3">
        <w:rPr>
          <w:sz w:val="28"/>
          <w:szCs w:val="28"/>
        </w:rPr>
        <w:t xml:space="preserve"> характеристика, </w:t>
      </w:r>
      <w:r w:rsidR="006A6010" w:rsidRPr="00D32AC3">
        <w:rPr>
          <w:sz w:val="28"/>
          <w:szCs w:val="28"/>
        </w:rPr>
        <w:t>которая</w:t>
      </w:r>
      <w:r w:rsidRPr="00D32AC3">
        <w:rPr>
          <w:sz w:val="28"/>
          <w:szCs w:val="28"/>
        </w:rPr>
        <w:t xml:space="preserve"> определяет</w:t>
      </w:r>
      <w:r w:rsidR="006A6010" w:rsidRPr="00D32AC3">
        <w:rPr>
          <w:sz w:val="28"/>
          <w:szCs w:val="28"/>
        </w:rPr>
        <w:t xml:space="preserve"> его конкурентоспособность и</w:t>
      </w:r>
      <w:r w:rsidRPr="00D32AC3">
        <w:rPr>
          <w:sz w:val="28"/>
          <w:szCs w:val="28"/>
        </w:rPr>
        <w:t xml:space="preserve"> гарантирует соблюдение экономических </w:t>
      </w:r>
      <w:r w:rsidR="00057419" w:rsidRPr="00D32AC3">
        <w:rPr>
          <w:sz w:val="28"/>
          <w:szCs w:val="28"/>
        </w:rPr>
        <w:t>интересов,</w:t>
      </w:r>
      <w:r w:rsidRPr="00D32AC3">
        <w:rPr>
          <w:sz w:val="28"/>
          <w:szCs w:val="28"/>
        </w:rPr>
        <w:t xml:space="preserve"> </w:t>
      </w:r>
      <w:r w:rsidR="006A6010" w:rsidRPr="00D32AC3">
        <w:rPr>
          <w:sz w:val="28"/>
          <w:szCs w:val="28"/>
        </w:rPr>
        <w:t xml:space="preserve">как </w:t>
      </w:r>
      <w:r w:rsidRPr="00D32AC3">
        <w:rPr>
          <w:sz w:val="28"/>
          <w:szCs w:val="28"/>
        </w:rPr>
        <w:t>самого предприятия</w:t>
      </w:r>
      <w:r w:rsidR="006A6010" w:rsidRPr="00D32AC3">
        <w:rPr>
          <w:sz w:val="28"/>
          <w:szCs w:val="28"/>
        </w:rPr>
        <w:t>, так</w:t>
      </w:r>
      <w:r w:rsidRPr="00D32AC3">
        <w:rPr>
          <w:sz w:val="28"/>
          <w:szCs w:val="28"/>
        </w:rPr>
        <w:t xml:space="preserve"> и его партнеров. Под финансовой деятельностью предприятия подразумевается </w:t>
      </w:r>
      <w:r w:rsidRPr="00D32AC3">
        <w:rPr>
          <w:color w:val="000000"/>
          <w:sz w:val="28"/>
          <w:szCs w:val="28"/>
          <w:shd w:val="clear" w:color="auto" w:fill="FFFFFF"/>
        </w:rPr>
        <w:t>организация финансовых отношений, возникающих у предприятия с другими юридическими и физическими лицами</w:t>
      </w:r>
      <w:r w:rsidR="006A6010" w:rsidRPr="00D32AC3">
        <w:rPr>
          <w:color w:val="000000"/>
          <w:sz w:val="28"/>
          <w:szCs w:val="28"/>
          <w:shd w:val="clear" w:color="auto" w:fill="FFFFFF"/>
        </w:rPr>
        <w:t xml:space="preserve"> в процессе работы</w:t>
      </w:r>
      <w:r w:rsidRPr="00D32AC3">
        <w:rPr>
          <w:color w:val="000000"/>
          <w:sz w:val="28"/>
          <w:szCs w:val="28"/>
          <w:shd w:val="clear" w:color="auto" w:fill="FFFFFF"/>
        </w:rPr>
        <w:t>. Финансовые отношения - часть денежных отношений, порождаемая движением денежных средств и сопровождающаяся формированием и использованием</w:t>
      </w:r>
      <w:r w:rsidR="006A6010" w:rsidRPr="00D32AC3">
        <w:rPr>
          <w:color w:val="000000"/>
          <w:sz w:val="28"/>
          <w:szCs w:val="28"/>
          <w:shd w:val="clear" w:color="auto" w:fill="FFFFFF"/>
        </w:rPr>
        <w:t xml:space="preserve"> их фондов</w:t>
      </w:r>
      <w:r w:rsidRPr="00D32AC3">
        <w:rPr>
          <w:color w:val="000000"/>
          <w:sz w:val="28"/>
          <w:szCs w:val="28"/>
          <w:shd w:val="clear" w:color="auto" w:fill="FFFFFF"/>
        </w:rPr>
        <w:t>.</w:t>
      </w:r>
    </w:p>
    <w:p w:rsidR="00F51DEC" w:rsidRPr="00D32AC3" w:rsidRDefault="00F51DEC" w:rsidP="00D32AC3">
      <w:pPr>
        <w:spacing w:line="360" w:lineRule="auto"/>
        <w:ind w:firstLine="567"/>
        <w:jc w:val="both"/>
        <w:rPr>
          <w:sz w:val="28"/>
          <w:szCs w:val="28"/>
        </w:rPr>
      </w:pPr>
      <w:r w:rsidRPr="00D32AC3">
        <w:rPr>
          <w:color w:val="000000"/>
          <w:sz w:val="28"/>
          <w:szCs w:val="28"/>
          <w:shd w:val="clear" w:color="auto" w:fill="FFFFFF"/>
        </w:rPr>
        <w:t xml:space="preserve">Любое предприятие станет развиваться успешнее, если в нем работает финансовый менеджмент. От его уровня во многом зависит практически вся работа, ее результаты в различных областях деятельности. Финансовый менеджмент </w:t>
      </w:r>
      <w:r w:rsidR="006A6010" w:rsidRPr="00D32AC3">
        <w:rPr>
          <w:color w:val="000000"/>
          <w:sz w:val="28"/>
          <w:szCs w:val="28"/>
          <w:shd w:val="clear" w:color="auto" w:fill="FFFFFF"/>
        </w:rPr>
        <w:t>–</w:t>
      </w:r>
      <w:r w:rsidRPr="00D32AC3">
        <w:rPr>
          <w:color w:val="000000"/>
          <w:sz w:val="28"/>
          <w:szCs w:val="28"/>
          <w:shd w:val="clear" w:color="auto" w:fill="FFFFFF"/>
        </w:rPr>
        <w:t xml:space="preserve"> </w:t>
      </w:r>
      <w:r w:rsidR="006A6010" w:rsidRPr="00D32AC3">
        <w:rPr>
          <w:color w:val="000000"/>
          <w:sz w:val="28"/>
          <w:szCs w:val="28"/>
          <w:shd w:val="clear" w:color="auto" w:fill="FFFFFF"/>
        </w:rPr>
        <w:t xml:space="preserve">это </w:t>
      </w:r>
      <w:r w:rsidRPr="00D32AC3">
        <w:rPr>
          <w:color w:val="000000"/>
          <w:sz w:val="28"/>
          <w:szCs w:val="28"/>
          <w:shd w:val="clear" w:color="auto" w:fill="FFFFFF"/>
        </w:rPr>
        <w:t xml:space="preserve">один из элементов экономического управления деятельностью предприятия. </w:t>
      </w:r>
      <w:r w:rsidR="006A6010" w:rsidRPr="00D32AC3">
        <w:rPr>
          <w:color w:val="000000"/>
          <w:sz w:val="28"/>
          <w:szCs w:val="28"/>
          <w:shd w:val="clear" w:color="auto" w:fill="FFFFFF"/>
        </w:rPr>
        <w:t>Под ним подразумевается</w:t>
      </w:r>
      <w:r w:rsidRPr="00D32AC3">
        <w:rPr>
          <w:color w:val="000000"/>
          <w:sz w:val="28"/>
          <w:szCs w:val="28"/>
          <w:shd w:val="clear" w:color="auto" w:fill="FFFFFF"/>
        </w:rPr>
        <w:t xml:space="preserve"> процесс активного управления финансовым состоянием предприятия с использованием всех </w:t>
      </w:r>
      <w:r w:rsidR="006A6010" w:rsidRPr="00D32AC3">
        <w:rPr>
          <w:color w:val="000000"/>
          <w:sz w:val="28"/>
          <w:szCs w:val="28"/>
          <w:shd w:val="clear" w:color="auto" w:fill="FFFFFF"/>
        </w:rPr>
        <w:t xml:space="preserve">наиболее значимых </w:t>
      </w:r>
      <w:r w:rsidRPr="00D32AC3">
        <w:rPr>
          <w:color w:val="000000"/>
          <w:sz w:val="28"/>
          <w:szCs w:val="28"/>
          <w:shd w:val="clear" w:color="auto" w:fill="FFFFFF"/>
        </w:rPr>
        <w:t>факторов, влияющих на финансовое состояние, в качестве инструмента управления.</w:t>
      </w:r>
    </w:p>
    <w:p w:rsidR="00F51DEC" w:rsidRPr="00D32AC3" w:rsidRDefault="00F51DEC" w:rsidP="00D32AC3">
      <w:pPr>
        <w:spacing w:line="360" w:lineRule="auto"/>
        <w:ind w:firstLine="567"/>
        <w:jc w:val="both"/>
        <w:rPr>
          <w:sz w:val="28"/>
          <w:szCs w:val="28"/>
        </w:rPr>
      </w:pPr>
      <w:r w:rsidRPr="00D32AC3">
        <w:rPr>
          <w:sz w:val="28"/>
          <w:szCs w:val="28"/>
        </w:rPr>
        <w:t>В современных условиях правильное определение финансового состояния предприятия</w:t>
      </w:r>
      <w:r w:rsidR="00057419">
        <w:rPr>
          <w:sz w:val="28"/>
          <w:szCs w:val="28"/>
        </w:rPr>
        <w:t>,</w:t>
      </w:r>
      <w:r w:rsidRPr="00D32AC3">
        <w:rPr>
          <w:sz w:val="28"/>
          <w:szCs w:val="28"/>
        </w:rPr>
        <w:t xml:space="preserve"> и путей совершенствования его финансовой деятельности имеет </w:t>
      </w:r>
      <w:r w:rsidRPr="00D32AC3">
        <w:rPr>
          <w:sz w:val="28"/>
          <w:szCs w:val="28"/>
        </w:rPr>
        <w:lastRenderedPageBreak/>
        <w:t>огромное значение не только для самих субъектов хозяйствования, но и для многочисленных будущих инвесторов. Сегодня, как никогда, н</w:t>
      </w:r>
      <w:r w:rsidR="006A6010" w:rsidRPr="00D32AC3">
        <w:rPr>
          <w:sz w:val="28"/>
          <w:szCs w:val="28"/>
        </w:rPr>
        <w:t>еобходимы</w:t>
      </w:r>
      <w:r w:rsidRPr="00D32AC3">
        <w:rPr>
          <w:sz w:val="28"/>
          <w:szCs w:val="28"/>
        </w:rPr>
        <w:t xml:space="preserve"> крупные инвестиции из негосударственных источников. Но те, кто хотел и мог бы вложить свободные средства в развитие предприятия, должны быть уверены в его финансовом благополучии</w:t>
      </w:r>
      <w:r w:rsidR="00057419">
        <w:rPr>
          <w:sz w:val="28"/>
          <w:szCs w:val="28"/>
        </w:rPr>
        <w:t>. В</w:t>
      </w:r>
      <w:r w:rsidRPr="00D32AC3">
        <w:rPr>
          <w:sz w:val="28"/>
          <w:szCs w:val="28"/>
        </w:rPr>
        <w:t xml:space="preserve"> том, что его развитие действительно может принести реальную выгоду. Привлечь инвесторов сегодня – значит обеспечить будущее предприятия, а таковых необходимо заинтересовать и уверить в финансовой надежности, обеспечивающей сохранность и преумножение их инвестиций. Вот почему в настоящее время так важно уметь анализировать финансовое состояние предприятия и определять способы улучшения его финансовой деятельности.</w:t>
      </w:r>
    </w:p>
    <w:p w:rsidR="00F51DEC" w:rsidRPr="00D32AC3" w:rsidRDefault="00F51DEC" w:rsidP="00D32AC3">
      <w:pPr>
        <w:spacing w:line="360" w:lineRule="auto"/>
        <w:ind w:firstLine="567"/>
        <w:jc w:val="both"/>
        <w:rPr>
          <w:sz w:val="28"/>
          <w:szCs w:val="28"/>
        </w:rPr>
      </w:pPr>
      <w:r w:rsidRPr="00D32AC3">
        <w:rPr>
          <w:sz w:val="28"/>
          <w:szCs w:val="28"/>
        </w:rPr>
        <w:t xml:space="preserve">Финансовое состояние - характеристика, свидетельствующая о </w:t>
      </w:r>
      <w:r w:rsidRPr="00D32AC3">
        <w:rPr>
          <w:spacing w:val="-1"/>
          <w:sz w:val="28"/>
          <w:szCs w:val="28"/>
        </w:rPr>
        <w:t>стабильном превышении доходов над расходами, свободном маневрировании денежными средствами предприятия и эффективном их использовани</w:t>
      </w:r>
      <w:r w:rsidR="00814828" w:rsidRPr="00D32AC3">
        <w:rPr>
          <w:spacing w:val="-1"/>
          <w:sz w:val="28"/>
          <w:szCs w:val="28"/>
        </w:rPr>
        <w:t>и;</w:t>
      </w:r>
      <w:r w:rsidRPr="00D32AC3">
        <w:rPr>
          <w:spacing w:val="-1"/>
          <w:sz w:val="28"/>
          <w:szCs w:val="28"/>
        </w:rPr>
        <w:t xml:space="preserve"> </w:t>
      </w:r>
      <w:r w:rsidRPr="00D32AC3">
        <w:rPr>
          <w:sz w:val="28"/>
          <w:szCs w:val="28"/>
        </w:rPr>
        <w:t xml:space="preserve">бесперебойном процессе производства и реализации продукции. Финансовое состояние формируется в процессе производственно-хозяйственной деятельности и является главным компонентом его общей устойчивости. Можно без преувеличения сказать, что именно финансовое состояние определяет «лицо» предприятия и позволяет строить прогнозы на будущее: выживет ли оно в бурном водовороте рынка или прекратит свое существование. </w:t>
      </w:r>
    </w:p>
    <w:p w:rsidR="00F51DEC" w:rsidRPr="00D32AC3" w:rsidRDefault="00F51DEC" w:rsidP="00D32AC3">
      <w:pPr>
        <w:spacing w:line="360" w:lineRule="auto"/>
        <w:ind w:firstLine="567"/>
        <w:jc w:val="both"/>
        <w:rPr>
          <w:sz w:val="28"/>
          <w:szCs w:val="28"/>
        </w:rPr>
      </w:pPr>
      <w:r w:rsidRPr="00D32AC3">
        <w:rPr>
          <w:sz w:val="28"/>
          <w:szCs w:val="28"/>
        </w:rPr>
        <w:t>Оценка сложившейся ситуации в экономике предприятия возможна только с применением методов финансового анализа.</w:t>
      </w:r>
      <w:r w:rsidR="00814828" w:rsidRPr="00D32AC3">
        <w:rPr>
          <w:sz w:val="28"/>
          <w:szCs w:val="28"/>
        </w:rPr>
        <w:t xml:space="preserve"> Под </w:t>
      </w:r>
      <w:r w:rsidR="00814828" w:rsidRPr="00D32AC3">
        <w:rPr>
          <w:rStyle w:val="af9"/>
          <w:b w:val="0"/>
          <w:color w:val="auto"/>
          <w:sz w:val="28"/>
          <w:szCs w:val="28"/>
        </w:rPr>
        <w:t>о</w:t>
      </w:r>
      <w:r w:rsidRPr="00D32AC3">
        <w:rPr>
          <w:rStyle w:val="af9"/>
          <w:b w:val="0"/>
          <w:color w:val="auto"/>
          <w:sz w:val="28"/>
          <w:szCs w:val="28"/>
        </w:rPr>
        <w:t>ценк</w:t>
      </w:r>
      <w:r w:rsidR="00814828" w:rsidRPr="00D32AC3">
        <w:rPr>
          <w:rStyle w:val="af9"/>
          <w:b w:val="0"/>
          <w:color w:val="auto"/>
          <w:sz w:val="28"/>
          <w:szCs w:val="28"/>
        </w:rPr>
        <w:t>ой</w:t>
      </w:r>
      <w:r w:rsidRPr="00D32AC3">
        <w:rPr>
          <w:rStyle w:val="af9"/>
          <w:b w:val="0"/>
          <w:color w:val="auto"/>
          <w:sz w:val="28"/>
          <w:szCs w:val="28"/>
        </w:rPr>
        <w:t xml:space="preserve"> финансового состояния</w:t>
      </w:r>
      <w:r w:rsidRPr="00D32AC3">
        <w:rPr>
          <w:sz w:val="28"/>
          <w:szCs w:val="28"/>
        </w:rPr>
        <w:t xml:space="preserve"> </w:t>
      </w:r>
      <w:r w:rsidR="00814828" w:rsidRPr="00D32AC3">
        <w:rPr>
          <w:sz w:val="28"/>
          <w:szCs w:val="28"/>
        </w:rPr>
        <w:t xml:space="preserve">понимается </w:t>
      </w:r>
      <w:r w:rsidRPr="00D32AC3">
        <w:rPr>
          <w:sz w:val="28"/>
          <w:szCs w:val="28"/>
        </w:rPr>
        <w:t>инструмент выявления неблагополучной ситуации в экономике предприятия. Она дает возможность оценки вероятности банкротства.</w:t>
      </w:r>
    </w:p>
    <w:p w:rsidR="00F51DEC" w:rsidRPr="00057419" w:rsidRDefault="00F51DEC" w:rsidP="00D32AC3">
      <w:pPr>
        <w:spacing w:line="360" w:lineRule="auto"/>
        <w:ind w:firstLine="567"/>
        <w:jc w:val="both"/>
        <w:rPr>
          <w:sz w:val="28"/>
          <w:szCs w:val="28"/>
        </w:rPr>
      </w:pPr>
      <w:r w:rsidRPr="00D32AC3">
        <w:rPr>
          <w:sz w:val="28"/>
          <w:szCs w:val="28"/>
        </w:rPr>
        <w:t>В случае выявления негативных тенденций финансового состояния предприя</w:t>
      </w:r>
      <w:r w:rsidR="00814828" w:rsidRPr="00D32AC3">
        <w:rPr>
          <w:sz w:val="28"/>
          <w:szCs w:val="28"/>
        </w:rPr>
        <w:t>тия руководители</w:t>
      </w:r>
      <w:r w:rsidRPr="00D32AC3">
        <w:rPr>
          <w:sz w:val="28"/>
          <w:szCs w:val="28"/>
        </w:rPr>
        <w:t xml:space="preserve"> переходят к его финансовому оздоровлению путем разработки и внедрения соответствующих мероприятий. Примером такого плана может служить типовой бизнес-план финансового оздоровления, утвержденный распоряжением Федерального управления по делам о несостоятельности (банкротстве) от 05.12.1994 N 98-р.</w:t>
      </w:r>
      <w:r w:rsidR="00057419">
        <w:rPr>
          <w:sz w:val="28"/>
          <w:szCs w:val="28"/>
        </w:rPr>
        <w:t xml:space="preserve"> </w:t>
      </w:r>
    </w:p>
    <w:p w:rsidR="00F51DEC" w:rsidRPr="00D32AC3" w:rsidRDefault="00F51DEC" w:rsidP="00D32AC3">
      <w:pPr>
        <w:spacing w:line="360" w:lineRule="auto"/>
        <w:ind w:firstLine="567"/>
        <w:jc w:val="both"/>
        <w:rPr>
          <w:sz w:val="28"/>
          <w:szCs w:val="28"/>
        </w:rPr>
      </w:pPr>
      <w:r w:rsidRPr="00D32AC3">
        <w:rPr>
          <w:sz w:val="28"/>
          <w:szCs w:val="28"/>
        </w:rPr>
        <w:lastRenderedPageBreak/>
        <w:t>Проблема анализа финансово-экономического состояния предприятия изучалась многими российскими учеными в сфере экономики и менеджмента, но, несмотря на то, что данная проблема нашла свое отражение в экономической литературе, анализ финансового состояния предприятия является актуальным ввиду злободневности проблемы выживаемости в условиях рыночной среды.</w:t>
      </w:r>
    </w:p>
    <w:p w:rsidR="00F51DEC" w:rsidRPr="00D32AC3" w:rsidRDefault="00F51DEC" w:rsidP="00D32AC3">
      <w:pPr>
        <w:spacing w:line="360" w:lineRule="auto"/>
        <w:ind w:firstLine="567"/>
        <w:jc w:val="both"/>
        <w:rPr>
          <w:sz w:val="28"/>
          <w:szCs w:val="28"/>
        </w:rPr>
      </w:pPr>
      <w:r w:rsidRPr="00D32AC3">
        <w:rPr>
          <w:sz w:val="28"/>
          <w:szCs w:val="28"/>
        </w:rPr>
        <w:t xml:space="preserve">Цель </w:t>
      </w:r>
      <w:r w:rsidR="00057419">
        <w:rPr>
          <w:sz w:val="28"/>
          <w:szCs w:val="28"/>
        </w:rPr>
        <w:t>бакалаврской</w:t>
      </w:r>
      <w:r w:rsidRPr="00D32AC3">
        <w:rPr>
          <w:sz w:val="28"/>
          <w:szCs w:val="28"/>
        </w:rPr>
        <w:t xml:space="preserve"> работы: на основе результатов анализа финансового состояния ООО «Полярный экспресс» разработать рекомендации по совершенствованию финансовой деятельности данного предприятия.</w:t>
      </w:r>
    </w:p>
    <w:p w:rsidR="00F51DEC" w:rsidRPr="00D32AC3" w:rsidRDefault="00F51DEC" w:rsidP="00D32AC3">
      <w:pPr>
        <w:spacing w:line="360" w:lineRule="auto"/>
        <w:ind w:firstLine="567"/>
        <w:jc w:val="both"/>
        <w:rPr>
          <w:sz w:val="28"/>
          <w:szCs w:val="28"/>
        </w:rPr>
      </w:pPr>
      <w:r w:rsidRPr="00D32AC3">
        <w:rPr>
          <w:sz w:val="28"/>
          <w:szCs w:val="28"/>
        </w:rPr>
        <w:t xml:space="preserve">Для достижения цели в </w:t>
      </w:r>
      <w:r w:rsidR="00057419">
        <w:rPr>
          <w:sz w:val="28"/>
          <w:szCs w:val="28"/>
        </w:rPr>
        <w:t>бакалаврской</w:t>
      </w:r>
      <w:r w:rsidRPr="00D32AC3">
        <w:rPr>
          <w:sz w:val="28"/>
          <w:szCs w:val="28"/>
        </w:rPr>
        <w:t xml:space="preserve"> работе необходимо решить следующие задачи:</w:t>
      </w:r>
    </w:p>
    <w:p w:rsidR="00F51DEC" w:rsidRPr="00D32AC3" w:rsidRDefault="00F51DEC" w:rsidP="00D32AC3">
      <w:pPr>
        <w:spacing w:line="360" w:lineRule="auto"/>
        <w:ind w:firstLine="567"/>
        <w:jc w:val="both"/>
        <w:rPr>
          <w:sz w:val="28"/>
          <w:szCs w:val="28"/>
        </w:rPr>
      </w:pPr>
      <w:r w:rsidRPr="00D32AC3">
        <w:rPr>
          <w:sz w:val="28"/>
          <w:szCs w:val="28"/>
        </w:rPr>
        <w:t>- дать общую характеристику понятий «финансовая деятельность» и «финансовое состояние предприятия»;</w:t>
      </w:r>
    </w:p>
    <w:p w:rsidR="00F51DEC" w:rsidRPr="00D32AC3" w:rsidRDefault="00F51DEC" w:rsidP="00D32AC3">
      <w:pPr>
        <w:spacing w:line="360" w:lineRule="auto"/>
        <w:ind w:firstLine="567"/>
        <w:jc w:val="both"/>
        <w:rPr>
          <w:sz w:val="28"/>
          <w:szCs w:val="28"/>
        </w:rPr>
      </w:pPr>
      <w:r w:rsidRPr="00D32AC3">
        <w:rPr>
          <w:sz w:val="28"/>
          <w:szCs w:val="28"/>
        </w:rPr>
        <w:t>- разработать методику проведения анализа финансового состояния</w:t>
      </w:r>
      <w:r w:rsidRPr="00D32AC3">
        <w:rPr>
          <w:sz w:val="28"/>
          <w:szCs w:val="28"/>
        </w:rPr>
        <w:br/>
        <w:t>предприятия;</w:t>
      </w:r>
    </w:p>
    <w:p w:rsidR="00F51DEC" w:rsidRPr="00D32AC3" w:rsidRDefault="00F51DEC" w:rsidP="00D32AC3">
      <w:pPr>
        <w:spacing w:line="360" w:lineRule="auto"/>
        <w:ind w:firstLine="567"/>
        <w:jc w:val="both"/>
        <w:rPr>
          <w:sz w:val="28"/>
          <w:szCs w:val="28"/>
        </w:rPr>
      </w:pPr>
      <w:r w:rsidRPr="00D32AC3">
        <w:rPr>
          <w:sz w:val="28"/>
          <w:szCs w:val="28"/>
        </w:rPr>
        <w:t>-</w:t>
      </w:r>
      <w:r w:rsidRPr="00D32AC3">
        <w:rPr>
          <w:sz w:val="28"/>
          <w:szCs w:val="28"/>
        </w:rPr>
        <w:tab/>
        <w:t>дать информационное обеспечение финансового состояния предприятия;</w:t>
      </w:r>
    </w:p>
    <w:p w:rsidR="00F51DEC" w:rsidRPr="00D32AC3" w:rsidRDefault="00F51DEC" w:rsidP="00D32AC3">
      <w:pPr>
        <w:spacing w:line="360" w:lineRule="auto"/>
        <w:ind w:firstLine="567"/>
        <w:jc w:val="both"/>
        <w:rPr>
          <w:sz w:val="28"/>
          <w:szCs w:val="28"/>
        </w:rPr>
      </w:pPr>
      <w:r w:rsidRPr="00D32AC3">
        <w:rPr>
          <w:sz w:val="28"/>
          <w:szCs w:val="28"/>
        </w:rPr>
        <w:t>-</w:t>
      </w:r>
      <w:r w:rsidRPr="00D32AC3">
        <w:rPr>
          <w:sz w:val="28"/>
          <w:szCs w:val="28"/>
        </w:rPr>
        <w:tab/>
        <w:t>выявить способы совершенствования финансовой деятельности предприятия;</w:t>
      </w:r>
    </w:p>
    <w:p w:rsidR="00F51DEC" w:rsidRPr="00D32AC3" w:rsidRDefault="00F51DEC" w:rsidP="00D32AC3">
      <w:pPr>
        <w:spacing w:line="360" w:lineRule="auto"/>
        <w:ind w:firstLine="567"/>
        <w:jc w:val="both"/>
        <w:rPr>
          <w:sz w:val="28"/>
          <w:szCs w:val="28"/>
        </w:rPr>
      </w:pPr>
      <w:r w:rsidRPr="00D32AC3">
        <w:rPr>
          <w:sz w:val="28"/>
          <w:szCs w:val="28"/>
        </w:rPr>
        <w:t>-</w:t>
      </w:r>
      <w:r w:rsidRPr="00D32AC3">
        <w:rPr>
          <w:sz w:val="28"/>
          <w:szCs w:val="28"/>
        </w:rPr>
        <w:tab/>
        <w:t>дать финансово-экономическую характеристику ООО «Полярный экспресс»;</w:t>
      </w:r>
    </w:p>
    <w:p w:rsidR="00F51DEC" w:rsidRPr="00D32AC3" w:rsidRDefault="00F51DEC" w:rsidP="00D32AC3">
      <w:pPr>
        <w:spacing w:line="360" w:lineRule="auto"/>
        <w:ind w:firstLine="567"/>
        <w:jc w:val="both"/>
        <w:rPr>
          <w:sz w:val="28"/>
          <w:szCs w:val="28"/>
        </w:rPr>
      </w:pPr>
      <w:r w:rsidRPr="00D32AC3">
        <w:rPr>
          <w:sz w:val="28"/>
          <w:szCs w:val="28"/>
        </w:rPr>
        <w:t>-</w:t>
      </w:r>
      <w:r w:rsidRPr="00D32AC3">
        <w:rPr>
          <w:sz w:val="28"/>
          <w:szCs w:val="28"/>
        </w:rPr>
        <w:tab/>
        <w:t>проанализировать имущественное положение ООО «Полярный экспресс»;</w:t>
      </w:r>
    </w:p>
    <w:p w:rsidR="00F51DEC" w:rsidRPr="00D32AC3" w:rsidRDefault="00057419" w:rsidP="00D32AC3">
      <w:pPr>
        <w:spacing w:line="360" w:lineRule="auto"/>
        <w:ind w:firstLine="567"/>
        <w:jc w:val="both"/>
        <w:rPr>
          <w:sz w:val="28"/>
          <w:szCs w:val="28"/>
        </w:rPr>
      </w:pPr>
      <w:r>
        <w:rPr>
          <w:sz w:val="28"/>
          <w:szCs w:val="28"/>
        </w:rPr>
        <w:t xml:space="preserve">- </w:t>
      </w:r>
      <w:r w:rsidR="00F51DEC" w:rsidRPr="00D32AC3">
        <w:rPr>
          <w:sz w:val="28"/>
          <w:szCs w:val="28"/>
        </w:rPr>
        <w:t>проанализировать ликвидность баланса и финансовую устойчивость ООО «Полярный экспресс»;</w:t>
      </w:r>
    </w:p>
    <w:p w:rsidR="00F51DEC" w:rsidRPr="00D32AC3" w:rsidRDefault="00F51DEC" w:rsidP="00D32AC3">
      <w:pPr>
        <w:spacing w:line="360" w:lineRule="auto"/>
        <w:ind w:firstLine="567"/>
        <w:jc w:val="both"/>
        <w:rPr>
          <w:sz w:val="28"/>
          <w:szCs w:val="28"/>
        </w:rPr>
      </w:pPr>
      <w:r w:rsidRPr="00D32AC3">
        <w:rPr>
          <w:sz w:val="28"/>
          <w:szCs w:val="28"/>
        </w:rPr>
        <w:t>-</w:t>
      </w:r>
      <w:r w:rsidRPr="00D32AC3">
        <w:rPr>
          <w:sz w:val="28"/>
          <w:szCs w:val="28"/>
        </w:rPr>
        <w:tab/>
        <w:t>разработать рекомендации по улучшению финансового состояния</w:t>
      </w:r>
      <w:r w:rsidRPr="00D32AC3">
        <w:rPr>
          <w:sz w:val="28"/>
          <w:szCs w:val="28"/>
        </w:rPr>
        <w:br/>
        <w:t>предприятия;</w:t>
      </w:r>
    </w:p>
    <w:p w:rsidR="00F51DEC" w:rsidRPr="00D32AC3" w:rsidRDefault="00F51DEC" w:rsidP="00D32AC3">
      <w:pPr>
        <w:spacing w:line="360" w:lineRule="auto"/>
        <w:ind w:firstLine="567"/>
        <w:jc w:val="both"/>
        <w:rPr>
          <w:sz w:val="28"/>
          <w:szCs w:val="28"/>
        </w:rPr>
      </w:pPr>
      <w:r w:rsidRPr="00D32AC3">
        <w:rPr>
          <w:sz w:val="28"/>
          <w:szCs w:val="28"/>
        </w:rPr>
        <w:t>- оценить эффективность предложенных мероприятий.</w:t>
      </w:r>
    </w:p>
    <w:p w:rsidR="00F51DEC" w:rsidRPr="00D32AC3" w:rsidRDefault="00F51DEC" w:rsidP="00D32AC3">
      <w:pPr>
        <w:spacing w:line="360" w:lineRule="auto"/>
        <w:ind w:firstLine="567"/>
        <w:jc w:val="both"/>
        <w:rPr>
          <w:sz w:val="28"/>
          <w:szCs w:val="28"/>
        </w:rPr>
      </w:pPr>
      <w:r w:rsidRPr="00D32AC3">
        <w:rPr>
          <w:sz w:val="28"/>
          <w:szCs w:val="28"/>
        </w:rPr>
        <w:t>Предметом исследования явля</w:t>
      </w:r>
      <w:r w:rsidR="00057419">
        <w:rPr>
          <w:sz w:val="28"/>
          <w:szCs w:val="28"/>
        </w:rPr>
        <w:t>ю</w:t>
      </w:r>
      <w:r w:rsidRPr="00D32AC3">
        <w:rPr>
          <w:sz w:val="28"/>
          <w:szCs w:val="28"/>
        </w:rPr>
        <w:t>тся методы совершенствования финансовой деятельности предприятия.</w:t>
      </w:r>
    </w:p>
    <w:p w:rsidR="00F51DEC" w:rsidRPr="00D32AC3" w:rsidRDefault="00F51DEC" w:rsidP="00D32AC3">
      <w:pPr>
        <w:spacing w:line="360" w:lineRule="auto"/>
        <w:ind w:firstLine="567"/>
        <w:jc w:val="both"/>
        <w:rPr>
          <w:sz w:val="28"/>
          <w:szCs w:val="28"/>
        </w:rPr>
      </w:pPr>
      <w:r w:rsidRPr="00D32AC3">
        <w:rPr>
          <w:sz w:val="28"/>
          <w:szCs w:val="28"/>
        </w:rPr>
        <w:t>Объект исследования – финансовая деятельность ООО «Полярный экспресс».</w:t>
      </w:r>
    </w:p>
    <w:p w:rsidR="00F51DEC" w:rsidRPr="00D32AC3" w:rsidRDefault="00057419" w:rsidP="00D32AC3">
      <w:pPr>
        <w:spacing w:line="360" w:lineRule="auto"/>
        <w:ind w:firstLine="567"/>
        <w:jc w:val="both"/>
        <w:rPr>
          <w:sz w:val="28"/>
          <w:szCs w:val="28"/>
        </w:rPr>
      </w:pPr>
      <w:r>
        <w:rPr>
          <w:sz w:val="28"/>
          <w:szCs w:val="28"/>
        </w:rPr>
        <w:t>Бакалаврская</w:t>
      </w:r>
      <w:r w:rsidR="00F51DEC" w:rsidRPr="00D32AC3">
        <w:rPr>
          <w:sz w:val="28"/>
          <w:szCs w:val="28"/>
        </w:rPr>
        <w:t xml:space="preserve"> работа состоит из введения, трех глав, заключения</w:t>
      </w:r>
      <w:r w:rsidR="003A0F32">
        <w:rPr>
          <w:sz w:val="28"/>
          <w:szCs w:val="28"/>
        </w:rPr>
        <w:t>,</w:t>
      </w:r>
      <w:r w:rsidR="00F51DEC" w:rsidRPr="00D32AC3">
        <w:rPr>
          <w:sz w:val="28"/>
          <w:szCs w:val="28"/>
        </w:rPr>
        <w:t xml:space="preserve"> списка использованн</w:t>
      </w:r>
      <w:r w:rsidR="003A0F32">
        <w:rPr>
          <w:sz w:val="28"/>
          <w:szCs w:val="28"/>
        </w:rPr>
        <w:t>ых</w:t>
      </w:r>
      <w:r w:rsidR="00F51DEC" w:rsidRPr="00D32AC3">
        <w:rPr>
          <w:sz w:val="28"/>
          <w:szCs w:val="28"/>
        </w:rPr>
        <w:t xml:space="preserve"> </w:t>
      </w:r>
      <w:r w:rsidR="003A0F32">
        <w:rPr>
          <w:sz w:val="28"/>
          <w:szCs w:val="28"/>
        </w:rPr>
        <w:t xml:space="preserve">источников </w:t>
      </w:r>
      <w:r w:rsidR="00F51DEC" w:rsidRPr="00D32AC3">
        <w:rPr>
          <w:sz w:val="28"/>
          <w:szCs w:val="28"/>
        </w:rPr>
        <w:t>и приложений.</w:t>
      </w:r>
    </w:p>
    <w:p w:rsidR="00F51DEC" w:rsidRPr="00D32AC3" w:rsidRDefault="00F51DEC" w:rsidP="00D32AC3">
      <w:pPr>
        <w:spacing w:line="360" w:lineRule="auto"/>
        <w:ind w:firstLine="567"/>
        <w:jc w:val="both"/>
        <w:rPr>
          <w:sz w:val="28"/>
          <w:szCs w:val="28"/>
        </w:rPr>
      </w:pPr>
      <w:r w:rsidRPr="00D32AC3">
        <w:rPr>
          <w:sz w:val="28"/>
          <w:szCs w:val="28"/>
        </w:rPr>
        <w:lastRenderedPageBreak/>
        <w:t>В первой, теоретической, главе раскрыты сущность, цели, задачи, информационная база и методика проведения анализа финансового состояния современного предприятия, а также предложены методы совершенствования его финансовой деятельности.</w:t>
      </w:r>
    </w:p>
    <w:p w:rsidR="00F51DEC" w:rsidRPr="00D32AC3" w:rsidRDefault="00F51DEC" w:rsidP="00D32AC3">
      <w:pPr>
        <w:spacing w:line="360" w:lineRule="auto"/>
        <w:ind w:firstLine="567"/>
        <w:jc w:val="both"/>
        <w:rPr>
          <w:sz w:val="28"/>
          <w:szCs w:val="28"/>
        </w:rPr>
      </w:pPr>
      <w:r w:rsidRPr="00D32AC3">
        <w:rPr>
          <w:sz w:val="28"/>
          <w:szCs w:val="28"/>
        </w:rPr>
        <w:t xml:space="preserve">Во второй главе дана экономическая характеристика ООО «Полярный экспресс», приведена оценка имущественного положения предприятия, производится анализ его финансовой устойчивости и ликвидности. </w:t>
      </w:r>
    </w:p>
    <w:p w:rsidR="00F51DEC" w:rsidRPr="00D32AC3" w:rsidRDefault="00F51DEC" w:rsidP="00D32AC3">
      <w:pPr>
        <w:spacing w:line="360" w:lineRule="auto"/>
        <w:ind w:firstLine="567"/>
        <w:jc w:val="both"/>
        <w:rPr>
          <w:sz w:val="28"/>
          <w:szCs w:val="28"/>
        </w:rPr>
      </w:pPr>
      <w:r w:rsidRPr="00D32AC3">
        <w:rPr>
          <w:sz w:val="28"/>
          <w:szCs w:val="28"/>
        </w:rPr>
        <w:t>В третьей главе на основе проведенного анализа определены направления развития для улучшения финансовой деятельности предприятия и проведена оценка эффективности предлагаемых мероприятий.</w:t>
      </w:r>
    </w:p>
    <w:p w:rsidR="00F51DEC" w:rsidRPr="00D32AC3" w:rsidRDefault="00F51DEC" w:rsidP="00D32AC3">
      <w:pPr>
        <w:spacing w:line="360" w:lineRule="auto"/>
        <w:ind w:firstLine="567"/>
        <w:jc w:val="both"/>
        <w:rPr>
          <w:sz w:val="28"/>
          <w:szCs w:val="28"/>
        </w:rPr>
      </w:pPr>
      <w:r w:rsidRPr="00D32AC3">
        <w:rPr>
          <w:sz w:val="28"/>
          <w:szCs w:val="28"/>
        </w:rPr>
        <w:t xml:space="preserve">В данной работе для оценки финансового состояния предприятия использована методика Г.В.Савицкой, дополненная методиками  </w:t>
      </w:r>
      <w:r w:rsidRPr="00D32AC3">
        <w:rPr>
          <w:iCs/>
          <w:sz w:val="28"/>
          <w:szCs w:val="28"/>
        </w:rPr>
        <w:t>А</w:t>
      </w:r>
      <w:r w:rsidRPr="00D32AC3">
        <w:rPr>
          <w:sz w:val="28"/>
          <w:szCs w:val="28"/>
        </w:rPr>
        <w:t>.Д.Шеремета и Д.В.Лысенко.</w:t>
      </w:r>
    </w:p>
    <w:p w:rsidR="00F51DEC" w:rsidRPr="00D32AC3" w:rsidRDefault="00F51DEC" w:rsidP="00D32AC3">
      <w:pPr>
        <w:spacing w:line="360" w:lineRule="auto"/>
        <w:ind w:firstLine="567"/>
        <w:jc w:val="both"/>
        <w:rPr>
          <w:sz w:val="28"/>
          <w:szCs w:val="28"/>
        </w:rPr>
      </w:pPr>
      <w:r w:rsidRPr="00D32AC3">
        <w:rPr>
          <w:sz w:val="28"/>
          <w:szCs w:val="28"/>
        </w:rPr>
        <w:t xml:space="preserve">В процессе написания </w:t>
      </w:r>
      <w:r w:rsidR="003A0F32">
        <w:rPr>
          <w:sz w:val="28"/>
          <w:szCs w:val="28"/>
        </w:rPr>
        <w:t>бакалаврской</w:t>
      </w:r>
      <w:r w:rsidRPr="00D32AC3">
        <w:rPr>
          <w:sz w:val="28"/>
          <w:szCs w:val="28"/>
        </w:rPr>
        <w:t xml:space="preserve"> работы использовались законодательные акты РФ по теме исследования, периодические издания, учебная и учебно-методическая литература таких авторов как В.В. Ковалев, Г.В. Савицкая, Д.В. Лысенко, Т.Е. Бердникова, А.Д. Шеремет, И.Т. Балабанов и другие.</w:t>
      </w:r>
    </w:p>
    <w:p w:rsidR="00F51DEC" w:rsidRPr="00D32AC3" w:rsidRDefault="00F51DEC" w:rsidP="00D32AC3">
      <w:pPr>
        <w:spacing w:line="360" w:lineRule="auto"/>
        <w:ind w:firstLine="567"/>
        <w:jc w:val="both"/>
        <w:rPr>
          <w:sz w:val="28"/>
          <w:szCs w:val="28"/>
        </w:rPr>
      </w:pPr>
      <w:r w:rsidRPr="00D32AC3">
        <w:rPr>
          <w:sz w:val="28"/>
          <w:szCs w:val="28"/>
        </w:rPr>
        <w:t xml:space="preserve">Информационной базой для написания практической части </w:t>
      </w:r>
      <w:r w:rsidR="003A0F32">
        <w:rPr>
          <w:sz w:val="28"/>
          <w:szCs w:val="28"/>
        </w:rPr>
        <w:t>бакалаврской</w:t>
      </w:r>
      <w:r w:rsidRPr="00D32AC3">
        <w:rPr>
          <w:sz w:val="28"/>
          <w:szCs w:val="28"/>
        </w:rPr>
        <w:t xml:space="preserve"> работы является бухгалтерская (финансовая) отчетность ООО «Полярный экспресс» за 2014-2015 гг.</w:t>
      </w:r>
    </w:p>
    <w:p w:rsidR="00F51DEC" w:rsidRPr="00D32AC3" w:rsidRDefault="00F51DEC" w:rsidP="00D32AC3">
      <w:pPr>
        <w:spacing w:line="360" w:lineRule="auto"/>
        <w:ind w:firstLine="567"/>
        <w:jc w:val="both"/>
        <w:rPr>
          <w:noProof/>
          <w:sz w:val="28"/>
          <w:szCs w:val="28"/>
        </w:rPr>
      </w:pPr>
      <w:r w:rsidRPr="00D32AC3">
        <w:rPr>
          <w:noProof/>
          <w:sz w:val="28"/>
          <w:szCs w:val="28"/>
        </w:rPr>
        <w:br w:type="page"/>
      </w:r>
    </w:p>
    <w:p w:rsidR="00F51DEC" w:rsidRPr="003A0F32" w:rsidRDefault="003A0F32" w:rsidP="00466614">
      <w:pPr>
        <w:pStyle w:val="1"/>
        <w:rPr>
          <w:noProof/>
        </w:rPr>
      </w:pPr>
      <w:bookmarkStart w:id="1" w:name="_Toc476320954"/>
      <w:r>
        <w:rPr>
          <w:noProof/>
        </w:rPr>
        <w:lastRenderedPageBreak/>
        <w:t>1</w:t>
      </w:r>
      <w:r w:rsidR="00F51DEC" w:rsidRPr="00D32AC3">
        <w:rPr>
          <w:noProof/>
        </w:rPr>
        <w:t xml:space="preserve"> </w:t>
      </w:r>
      <w:r w:rsidR="00F51DEC" w:rsidRPr="003A0F32">
        <w:rPr>
          <w:noProof/>
        </w:rPr>
        <w:t>Теоретические аспекты совершенствования финансовой деятельности предприятия</w:t>
      </w:r>
      <w:bookmarkEnd w:id="1"/>
    </w:p>
    <w:p w:rsidR="00F51DEC" w:rsidRPr="00466614" w:rsidRDefault="003A0F32" w:rsidP="00466614">
      <w:pPr>
        <w:pStyle w:val="2"/>
      </w:pPr>
      <w:bookmarkStart w:id="2" w:name="_Toc476320955"/>
      <w:r w:rsidRPr="00466614">
        <w:t xml:space="preserve">1.1 </w:t>
      </w:r>
      <w:r w:rsidR="00F51DEC" w:rsidRPr="00466614">
        <w:t>Анализ текущего финансового состояния предприятия и факторы, его определяющие</w:t>
      </w:r>
      <w:bookmarkEnd w:id="2"/>
    </w:p>
    <w:p w:rsidR="00F51DEC" w:rsidRPr="00D32AC3" w:rsidRDefault="00F51DEC" w:rsidP="00D32AC3">
      <w:pPr>
        <w:spacing w:line="360" w:lineRule="auto"/>
        <w:ind w:firstLine="567"/>
        <w:jc w:val="both"/>
        <w:rPr>
          <w:iCs/>
          <w:sz w:val="28"/>
          <w:szCs w:val="28"/>
        </w:rPr>
      </w:pPr>
    </w:p>
    <w:p w:rsidR="00F51DEC" w:rsidRPr="00D32AC3" w:rsidRDefault="00F51DEC" w:rsidP="00D32AC3">
      <w:pPr>
        <w:spacing w:line="360" w:lineRule="auto"/>
        <w:ind w:firstLine="567"/>
        <w:jc w:val="both"/>
        <w:rPr>
          <w:sz w:val="28"/>
          <w:szCs w:val="28"/>
        </w:rPr>
      </w:pPr>
      <w:r w:rsidRPr="00D32AC3">
        <w:rPr>
          <w:iCs/>
          <w:sz w:val="28"/>
          <w:szCs w:val="28"/>
        </w:rPr>
        <w:t>Под финансовым состоянием</w:t>
      </w:r>
      <w:r w:rsidRPr="00D32AC3">
        <w:rPr>
          <w:sz w:val="28"/>
          <w:szCs w:val="28"/>
        </w:rPr>
        <w:t xml:space="preserve"> </w:t>
      </w:r>
      <w:r w:rsidR="00814828" w:rsidRPr="00D32AC3">
        <w:rPr>
          <w:sz w:val="28"/>
          <w:szCs w:val="28"/>
        </w:rPr>
        <w:t xml:space="preserve">нами </w:t>
      </w:r>
      <w:r w:rsidRPr="00D32AC3">
        <w:rPr>
          <w:sz w:val="28"/>
          <w:szCs w:val="28"/>
        </w:rPr>
        <w:t>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(согласно трактовке В.В. Ковалева) [22, с. 83].</w:t>
      </w:r>
    </w:p>
    <w:p w:rsidR="00F51DEC" w:rsidRPr="00D32AC3" w:rsidRDefault="00F51DEC" w:rsidP="00D32AC3">
      <w:pPr>
        <w:spacing w:line="360" w:lineRule="auto"/>
        <w:ind w:firstLine="567"/>
        <w:jc w:val="both"/>
        <w:rPr>
          <w:sz w:val="28"/>
          <w:szCs w:val="28"/>
        </w:rPr>
      </w:pPr>
      <w:r w:rsidRPr="00D32AC3">
        <w:rPr>
          <w:color w:val="000000"/>
          <w:sz w:val="28"/>
          <w:szCs w:val="28"/>
        </w:rPr>
        <w:t>В процессе снабженческой, производственной, сбытовой и финансовой деятельности происходит непрерывный кругообо</w:t>
      </w:r>
      <w:r w:rsidR="00814828" w:rsidRPr="00D32AC3">
        <w:rPr>
          <w:color w:val="000000"/>
          <w:sz w:val="28"/>
          <w:szCs w:val="28"/>
        </w:rPr>
        <w:t>рот</w:t>
      </w:r>
      <w:r w:rsidRPr="00D32AC3">
        <w:rPr>
          <w:color w:val="000000"/>
          <w:sz w:val="28"/>
          <w:szCs w:val="28"/>
        </w:rPr>
        <w:t xml:space="preserve"> капитала, изменяются структура средств и </w:t>
      </w:r>
      <w:r w:rsidR="00814828" w:rsidRPr="00D32AC3">
        <w:rPr>
          <w:color w:val="000000"/>
          <w:sz w:val="28"/>
          <w:szCs w:val="28"/>
        </w:rPr>
        <w:t xml:space="preserve">основных </w:t>
      </w:r>
      <w:r w:rsidRPr="00D32AC3">
        <w:rPr>
          <w:color w:val="000000"/>
          <w:sz w:val="28"/>
          <w:szCs w:val="28"/>
        </w:rPr>
        <w:t xml:space="preserve">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w:t>
      </w:r>
      <w:r w:rsidR="00814828" w:rsidRPr="00D32AC3">
        <w:rPr>
          <w:color w:val="000000"/>
          <w:sz w:val="28"/>
          <w:szCs w:val="28"/>
        </w:rPr>
        <w:t xml:space="preserve">обычно </w:t>
      </w:r>
      <w:r w:rsidRPr="00D32AC3">
        <w:rPr>
          <w:color w:val="000000"/>
          <w:sz w:val="28"/>
          <w:szCs w:val="28"/>
        </w:rPr>
        <w:t>выступает платежеспособность.</w:t>
      </w:r>
    </w:p>
    <w:p w:rsidR="00F51DEC" w:rsidRPr="00D32AC3" w:rsidRDefault="00F51DEC" w:rsidP="00D32AC3">
      <w:pPr>
        <w:spacing w:line="360" w:lineRule="auto"/>
        <w:ind w:firstLine="567"/>
        <w:jc w:val="both"/>
        <w:rPr>
          <w:sz w:val="28"/>
          <w:szCs w:val="28"/>
        </w:rPr>
      </w:pPr>
      <w:r w:rsidRPr="00D32AC3">
        <w:rPr>
          <w:sz w:val="28"/>
          <w:szCs w:val="28"/>
        </w:rPr>
        <w:t xml:space="preserve">Финансовое состояние предприятия  </w:t>
      </w:r>
      <w:r w:rsidR="00814828" w:rsidRPr="00D32AC3">
        <w:rPr>
          <w:sz w:val="28"/>
          <w:szCs w:val="28"/>
        </w:rPr>
        <w:t xml:space="preserve">полностью </w:t>
      </w:r>
      <w:r w:rsidRPr="00D32AC3">
        <w:rPr>
          <w:sz w:val="28"/>
          <w:szCs w:val="28"/>
        </w:rPr>
        <w:t xml:space="preserve">зависит от результатов его производственной, инвестиционной, коммерческой и финансовой деятельности и характеризуется системой показателей, отражающих реальные и потенциальные финансовые возможности предприятия как объекта инвестирования капитала. </w:t>
      </w:r>
    </w:p>
    <w:p w:rsidR="00F51DEC" w:rsidRPr="00D32AC3" w:rsidRDefault="00F51DEC" w:rsidP="00D32AC3">
      <w:pPr>
        <w:spacing w:line="360" w:lineRule="auto"/>
        <w:ind w:firstLine="567"/>
        <w:jc w:val="both"/>
        <w:rPr>
          <w:sz w:val="28"/>
          <w:szCs w:val="28"/>
        </w:rPr>
      </w:pPr>
      <w:r w:rsidRPr="00D32AC3">
        <w:rPr>
          <w:sz w:val="28"/>
          <w:szCs w:val="28"/>
        </w:rPr>
        <w:t>При устойчивом финансовом состоянии предприятие своевременно</w:t>
      </w:r>
      <w:r w:rsidR="00814828" w:rsidRPr="00D32AC3">
        <w:rPr>
          <w:sz w:val="28"/>
          <w:szCs w:val="28"/>
        </w:rPr>
        <w:t xml:space="preserve"> и в полном объеме</w:t>
      </w:r>
      <w:r w:rsidRPr="00D32AC3">
        <w:rPr>
          <w:sz w:val="28"/>
          <w:szCs w:val="28"/>
        </w:rPr>
        <w:t xml:space="preserve"> производит платежи, эффективно использует ресурсы и </w:t>
      </w:r>
      <w:r w:rsidR="00814828" w:rsidRPr="00D32AC3">
        <w:rPr>
          <w:sz w:val="28"/>
          <w:szCs w:val="28"/>
        </w:rPr>
        <w:t xml:space="preserve">правильно </w:t>
      </w:r>
      <w:r w:rsidRPr="00D32AC3">
        <w:rPr>
          <w:sz w:val="28"/>
          <w:szCs w:val="28"/>
        </w:rPr>
        <w:t>финансирует свою деятельность. Кроме того, хорошее финансовое состояние – это достаточность собственных средств</w:t>
      </w:r>
      <w:r w:rsidR="00814828" w:rsidRPr="00D32AC3">
        <w:rPr>
          <w:sz w:val="28"/>
          <w:szCs w:val="28"/>
        </w:rPr>
        <w:t>,</w:t>
      </w:r>
      <w:r w:rsidRPr="00D32AC3">
        <w:rPr>
          <w:sz w:val="28"/>
          <w:szCs w:val="28"/>
        </w:rPr>
        <w:t xml:space="preserve"> исключ</w:t>
      </w:r>
      <w:r w:rsidR="00814828" w:rsidRPr="00D32AC3">
        <w:rPr>
          <w:sz w:val="28"/>
          <w:szCs w:val="28"/>
        </w:rPr>
        <w:t>ающая</w:t>
      </w:r>
      <w:r w:rsidRPr="00D32AC3">
        <w:rPr>
          <w:sz w:val="28"/>
          <w:szCs w:val="28"/>
        </w:rPr>
        <w:t xml:space="preserve"> высок</w:t>
      </w:r>
      <w:r w:rsidR="00814828" w:rsidRPr="00D32AC3">
        <w:rPr>
          <w:sz w:val="28"/>
          <w:szCs w:val="28"/>
        </w:rPr>
        <w:t>ий риск</w:t>
      </w:r>
      <w:r w:rsidRPr="00D32AC3">
        <w:rPr>
          <w:sz w:val="28"/>
          <w:szCs w:val="28"/>
        </w:rPr>
        <w:t xml:space="preserve">, </w:t>
      </w:r>
      <w:r w:rsidR="00814828" w:rsidRPr="00D32AC3">
        <w:rPr>
          <w:sz w:val="28"/>
          <w:szCs w:val="28"/>
        </w:rPr>
        <w:t>хорошие перспективы получения прибыли и т. п</w:t>
      </w:r>
      <w:r w:rsidRPr="00D32AC3">
        <w:rPr>
          <w:sz w:val="28"/>
          <w:szCs w:val="28"/>
        </w:rPr>
        <w:t>. Плохое финансовое положение  выражается в н</w:t>
      </w:r>
      <w:r w:rsidR="00814828" w:rsidRPr="00D32AC3">
        <w:rPr>
          <w:sz w:val="28"/>
          <w:szCs w:val="28"/>
        </w:rPr>
        <w:t>изкой</w:t>
      </w:r>
      <w:r w:rsidRPr="00D32AC3">
        <w:rPr>
          <w:sz w:val="28"/>
          <w:szCs w:val="28"/>
        </w:rPr>
        <w:t xml:space="preserve">  платежеспособ</w:t>
      </w:r>
      <w:r w:rsidR="00814828" w:rsidRPr="00D32AC3">
        <w:rPr>
          <w:sz w:val="28"/>
          <w:szCs w:val="28"/>
        </w:rPr>
        <w:t>ности, не</w:t>
      </w:r>
      <w:r w:rsidRPr="00D32AC3">
        <w:rPr>
          <w:sz w:val="28"/>
          <w:szCs w:val="28"/>
        </w:rPr>
        <w:t xml:space="preserve">эффективности использования ресурсов, </w:t>
      </w:r>
      <w:r w:rsidR="00814828" w:rsidRPr="00D32AC3">
        <w:rPr>
          <w:sz w:val="28"/>
          <w:szCs w:val="28"/>
        </w:rPr>
        <w:t>невыгодном</w:t>
      </w:r>
      <w:r w:rsidRPr="00D32AC3">
        <w:rPr>
          <w:sz w:val="28"/>
          <w:szCs w:val="28"/>
        </w:rPr>
        <w:t xml:space="preserve"> размещении средств. Пределом  плохого финансового состояния предприятия является состояние банкротства</w:t>
      </w:r>
      <w:r w:rsidR="00814828" w:rsidRPr="00D32AC3">
        <w:rPr>
          <w:sz w:val="28"/>
          <w:szCs w:val="28"/>
        </w:rPr>
        <w:t>, под которым понимается</w:t>
      </w:r>
      <w:r w:rsidRPr="00D32AC3">
        <w:rPr>
          <w:sz w:val="28"/>
          <w:szCs w:val="28"/>
        </w:rPr>
        <w:t xml:space="preserve"> </w:t>
      </w:r>
      <w:r w:rsidRPr="00D32AC3">
        <w:rPr>
          <w:sz w:val="28"/>
          <w:szCs w:val="28"/>
        </w:rPr>
        <w:lastRenderedPageBreak/>
        <w:t>неспособность предприятия отвечать по своим обязательствам.</w:t>
      </w:r>
    </w:p>
    <w:p w:rsidR="00F51DEC" w:rsidRPr="00D32AC3" w:rsidRDefault="00F51DEC" w:rsidP="00D32AC3">
      <w:pPr>
        <w:spacing w:line="360" w:lineRule="auto"/>
        <w:ind w:firstLine="567"/>
        <w:jc w:val="both"/>
        <w:rPr>
          <w:sz w:val="28"/>
          <w:szCs w:val="28"/>
        </w:rPr>
      </w:pPr>
      <w:r w:rsidRPr="00D32AC3">
        <w:rPr>
          <w:sz w:val="28"/>
          <w:szCs w:val="28"/>
        </w:rPr>
        <w:t>Анализ финансового состояния позволяет найти оптимальные пути и методы повышения эффективности финансовой деятельности предприятия.</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Финансовое состояние предприятия может быть абсолютно устойчивым, нормально устойчивым, неустойчивым и кризисным.</w:t>
      </w:r>
    </w:p>
    <w:p w:rsidR="00F51DEC" w:rsidRPr="00D32AC3" w:rsidRDefault="00F51DEC" w:rsidP="00D32AC3">
      <w:pPr>
        <w:spacing w:line="360" w:lineRule="auto"/>
        <w:ind w:firstLine="567"/>
        <w:jc w:val="both"/>
        <w:rPr>
          <w:sz w:val="28"/>
          <w:szCs w:val="28"/>
        </w:rPr>
      </w:pPr>
      <w:r w:rsidRPr="00D32AC3">
        <w:rPr>
          <w:iCs/>
          <w:color w:val="000000"/>
          <w:sz w:val="28"/>
          <w:szCs w:val="28"/>
        </w:rPr>
        <w:t>По мнению Шеремета А.Д</w:t>
      </w:r>
      <w:r w:rsidR="00BD2309" w:rsidRPr="00D32AC3">
        <w:rPr>
          <w:iCs/>
          <w:color w:val="000000"/>
          <w:sz w:val="28"/>
          <w:szCs w:val="28"/>
        </w:rPr>
        <w:t>.</w:t>
      </w:r>
      <w:r w:rsidRPr="00D32AC3">
        <w:rPr>
          <w:iCs/>
          <w:color w:val="000000"/>
          <w:sz w:val="28"/>
          <w:szCs w:val="28"/>
        </w:rPr>
        <w:t>, «если платежеспособность -</w:t>
      </w:r>
      <w:r w:rsidRPr="00D32AC3">
        <w:rPr>
          <w:color w:val="000000"/>
          <w:sz w:val="28"/>
          <w:szCs w:val="28"/>
        </w:rPr>
        <w:t xml:space="preserve"> это внешнее проявление финансового состояния предприятия, то </w:t>
      </w:r>
      <w:r w:rsidRPr="00D32AC3">
        <w:rPr>
          <w:iCs/>
          <w:color w:val="000000"/>
          <w:sz w:val="28"/>
          <w:szCs w:val="28"/>
        </w:rPr>
        <w:t xml:space="preserve">финансовая устойчивость, - </w:t>
      </w:r>
      <w:r w:rsidRPr="00D32AC3">
        <w:rPr>
          <w:color w:val="000000"/>
          <w:sz w:val="28"/>
          <w:szCs w:val="28"/>
        </w:rPr>
        <w:t>внутренняя его сторона, отражающая сбалансированность денежных и товарных потоков, доходов и расходов, средств и источников их формирования»</w:t>
      </w:r>
      <w:r w:rsidRPr="00D32AC3">
        <w:rPr>
          <w:sz w:val="28"/>
          <w:szCs w:val="28"/>
        </w:rPr>
        <w:t>[47, с. 118]</w:t>
      </w:r>
      <w:r w:rsidRPr="00D32AC3">
        <w:rPr>
          <w:color w:val="000000"/>
          <w:sz w:val="28"/>
          <w:szCs w:val="28"/>
        </w:rPr>
        <w:t>.</w:t>
      </w:r>
    </w:p>
    <w:p w:rsidR="00F51DEC" w:rsidRPr="00D32AC3" w:rsidRDefault="00F51DEC" w:rsidP="00D32AC3">
      <w:pPr>
        <w:spacing w:line="360" w:lineRule="auto"/>
        <w:ind w:firstLine="567"/>
        <w:jc w:val="both"/>
        <w:rPr>
          <w:sz w:val="28"/>
          <w:szCs w:val="28"/>
        </w:rPr>
      </w:pPr>
      <w:r w:rsidRPr="00D32AC3">
        <w:rPr>
          <w:color w:val="000000"/>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 xml:space="preserve">Следовательно, устойчивое финансовое состояние </w:t>
      </w:r>
      <w:r w:rsidR="00BD2309" w:rsidRPr="00D32AC3">
        <w:rPr>
          <w:color w:val="000000"/>
          <w:sz w:val="28"/>
          <w:szCs w:val="28"/>
        </w:rPr>
        <w:t>представляет собой</w:t>
      </w:r>
      <w:r w:rsidRPr="00D32AC3">
        <w:rPr>
          <w:color w:val="000000"/>
          <w:sz w:val="28"/>
          <w:szCs w:val="28"/>
        </w:rPr>
        <w:t xml:space="preserve"> итог грамотного управления комплексом факторов, определяющих результаты финансово-хозяйственной деятельности предприятия.</w:t>
      </w:r>
    </w:p>
    <w:p w:rsidR="00F51DEC" w:rsidRPr="00D32AC3" w:rsidRDefault="00F51DEC" w:rsidP="00D32AC3">
      <w:pPr>
        <w:spacing w:line="360" w:lineRule="auto"/>
        <w:ind w:firstLine="567"/>
        <w:jc w:val="both"/>
        <w:rPr>
          <w:sz w:val="28"/>
          <w:szCs w:val="28"/>
        </w:rPr>
      </w:pPr>
      <w:r w:rsidRPr="00D32AC3">
        <w:rPr>
          <w:color w:val="000000"/>
          <w:sz w:val="28"/>
          <w:szCs w:val="28"/>
        </w:rPr>
        <w:t xml:space="preserve">Анализ финансового состояния </w:t>
      </w:r>
      <w:r w:rsidR="00BD2309" w:rsidRPr="00D32AC3">
        <w:rPr>
          <w:color w:val="000000"/>
          <w:sz w:val="28"/>
          <w:szCs w:val="28"/>
        </w:rPr>
        <w:t>подразделяется</w:t>
      </w:r>
      <w:r w:rsidRPr="00D32AC3">
        <w:rPr>
          <w:color w:val="000000"/>
          <w:sz w:val="28"/>
          <w:szCs w:val="28"/>
        </w:rPr>
        <w:t xml:space="preserve"> на внутренний и внешний. Они существенно различаются по своим целям и содержанию </w:t>
      </w:r>
      <w:r w:rsidRPr="00D32AC3">
        <w:rPr>
          <w:sz w:val="28"/>
          <w:szCs w:val="28"/>
        </w:rPr>
        <w:t>[10, с. 163]</w:t>
      </w:r>
      <w:r w:rsidRPr="00D32AC3">
        <w:rPr>
          <w:color w:val="000000"/>
          <w:sz w:val="28"/>
          <w:szCs w:val="28"/>
        </w:rPr>
        <w:t>.</w:t>
      </w:r>
    </w:p>
    <w:p w:rsidR="00F51DEC" w:rsidRPr="00D32AC3" w:rsidRDefault="00F51DEC" w:rsidP="00D32AC3">
      <w:pPr>
        <w:spacing w:line="360" w:lineRule="auto"/>
        <w:ind w:firstLine="567"/>
        <w:jc w:val="both"/>
        <w:rPr>
          <w:sz w:val="28"/>
          <w:szCs w:val="28"/>
        </w:rPr>
      </w:pPr>
      <w:r w:rsidRPr="00D32AC3">
        <w:rPr>
          <w:iCs/>
          <w:color w:val="000000"/>
          <w:sz w:val="28"/>
          <w:szCs w:val="28"/>
        </w:rPr>
        <w:t xml:space="preserve">Внутренний анализ </w:t>
      </w:r>
      <w:r w:rsidRPr="00D32AC3">
        <w:rPr>
          <w:sz w:val="28"/>
          <w:szCs w:val="28"/>
        </w:rPr>
        <w:t>финансового состояния предприятия  -</w:t>
      </w:r>
      <w:r w:rsidRPr="00D32AC3">
        <w:rPr>
          <w:color w:val="000000"/>
          <w:sz w:val="28"/>
          <w:szCs w:val="28"/>
        </w:rPr>
        <w:t xml:space="preserve"> процесс исследования механизмов формирования, размещения и использования капитала с целью поиска резервов укрепления финансового состояния, повышения доходности и наращивания собственного капитала субъекта хозяйствования </w:t>
      </w:r>
      <w:r w:rsidRPr="00D32AC3">
        <w:rPr>
          <w:sz w:val="28"/>
          <w:szCs w:val="28"/>
        </w:rPr>
        <w:t>[8, с. 111]</w:t>
      </w:r>
      <w:r w:rsidRPr="00D32AC3">
        <w:rPr>
          <w:color w:val="000000"/>
          <w:sz w:val="28"/>
          <w:szCs w:val="28"/>
        </w:rPr>
        <w:t>.</w:t>
      </w:r>
    </w:p>
    <w:p w:rsidR="00F51DEC" w:rsidRPr="00D32AC3" w:rsidRDefault="00F51DEC" w:rsidP="00D32AC3">
      <w:pPr>
        <w:spacing w:line="360" w:lineRule="auto"/>
        <w:ind w:firstLine="567"/>
        <w:jc w:val="both"/>
        <w:rPr>
          <w:sz w:val="28"/>
          <w:szCs w:val="28"/>
        </w:rPr>
      </w:pPr>
      <w:r w:rsidRPr="00D32AC3">
        <w:rPr>
          <w:sz w:val="28"/>
          <w:szCs w:val="28"/>
        </w:rPr>
        <w:t>Как указывает Г.В. Савицкая, «финансовая деятельность как составная часть хозяйственной деятельности предприятия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[39, с. 152].</w:t>
      </w:r>
    </w:p>
    <w:p w:rsidR="00F51DEC" w:rsidRPr="00D32AC3" w:rsidRDefault="00F51DEC" w:rsidP="00D32AC3">
      <w:pPr>
        <w:spacing w:line="360" w:lineRule="auto"/>
        <w:ind w:firstLine="567"/>
        <w:jc w:val="both"/>
        <w:rPr>
          <w:sz w:val="28"/>
          <w:szCs w:val="28"/>
        </w:rPr>
      </w:pPr>
      <w:r w:rsidRPr="00D32AC3">
        <w:rPr>
          <w:sz w:val="28"/>
          <w:szCs w:val="28"/>
        </w:rPr>
        <w:t>Основными задачами анализа финансового состояния предприятия являются:</w:t>
      </w:r>
    </w:p>
    <w:p w:rsidR="00F51DEC" w:rsidRPr="00D32AC3" w:rsidRDefault="00F51DEC" w:rsidP="00D32AC3">
      <w:pPr>
        <w:spacing w:line="360" w:lineRule="auto"/>
        <w:ind w:firstLine="567"/>
        <w:jc w:val="both"/>
        <w:rPr>
          <w:sz w:val="28"/>
          <w:szCs w:val="28"/>
        </w:rPr>
      </w:pPr>
      <w:r w:rsidRPr="00D32AC3">
        <w:rPr>
          <w:color w:val="000000"/>
          <w:sz w:val="28"/>
          <w:szCs w:val="28"/>
        </w:rPr>
        <w:lastRenderedPageBreak/>
        <w:t>- оценка капитала, вложенного в имущество предприятия;</w:t>
      </w:r>
    </w:p>
    <w:p w:rsidR="00F51DEC" w:rsidRPr="00D32AC3" w:rsidRDefault="00F51DEC" w:rsidP="00D32AC3">
      <w:pPr>
        <w:spacing w:line="360" w:lineRule="auto"/>
        <w:ind w:firstLine="567"/>
        <w:jc w:val="both"/>
        <w:rPr>
          <w:sz w:val="28"/>
          <w:szCs w:val="28"/>
        </w:rPr>
      </w:pPr>
      <w:r w:rsidRPr="00D32AC3">
        <w:rPr>
          <w:color w:val="000000"/>
          <w:sz w:val="28"/>
          <w:szCs w:val="28"/>
        </w:rPr>
        <w:t>- оценка имущественного положения предприятия;</w:t>
      </w:r>
    </w:p>
    <w:p w:rsidR="00F51DEC" w:rsidRPr="00D32AC3" w:rsidRDefault="00F51DEC" w:rsidP="00D32AC3">
      <w:pPr>
        <w:spacing w:line="360" w:lineRule="auto"/>
        <w:ind w:firstLine="567"/>
        <w:jc w:val="both"/>
        <w:rPr>
          <w:sz w:val="28"/>
          <w:szCs w:val="28"/>
        </w:rPr>
      </w:pPr>
      <w:r w:rsidRPr="00D32AC3">
        <w:rPr>
          <w:color w:val="000000"/>
          <w:sz w:val="28"/>
          <w:szCs w:val="28"/>
        </w:rPr>
        <w:t>- анализ обеспеченности предприятия собственными оборотными средствами и оценка влияния факторов на величину их</w:t>
      </w:r>
      <w:r w:rsidRPr="00D32AC3">
        <w:rPr>
          <w:sz w:val="28"/>
          <w:szCs w:val="28"/>
        </w:rPr>
        <w:t xml:space="preserve"> </w:t>
      </w:r>
      <w:r w:rsidRPr="00D32AC3">
        <w:rPr>
          <w:color w:val="000000"/>
          <w:sz w:val="28"/>
          <w:szCs w:val="28"/>
        </w:rPr>
        <w:t>изменения;</w:t>
      </w:r>
    </w:p>
    <w:p w:rsidR="00F51DEC" w:rsidRPr="00D32AC3" w:rsidRDefault="00F51DEC" w:rsidP="00D32AC3">
      <w:pPr>
        <w:spacing w:line="360" w:lineRule="auto"/>
        <w:ind w:firstLine="567"/>
        <w:jc w:val="both"/>
        <w:rPr>
          <w:sz w:val="28"/>
          <w:szCs w:val="28"/>
        </w:rPr>
      </w:pPr>
      <w:r w:rsidRPr="00D32AC3">
        <w:rPr>
          <w:color w:val="000000"/>
          <w:sz w:val="28"/>
          <w:szCs w:val="28"/>
        </w:rPr>
        <w:t>- анализ эффективности использования ресурсов;</w:t>
      </w:r>
    </w:p>
    <w:p w:rsidR="00F51DEC" w:rsidRPr="00D32AC3" w:rsidRDefault="00F51DEC" w:rsidP="00D32AC3">
      <w:pPr>
        <w:spacing w:line="360" w:lineRule="auto"/>
        <w:ind w:firstLine="567"/>
        <w:jc w:val="both"/>
        <w:rPr>
          <w:sz w:val="28"/>
          <w:szCs w:val="28"/>
        </w:rPr>
      </w:pPr>
      <w:r w:rsidRPr="00D32AC3">
        <w:rPr>
          <w:color w:val="000000"/>
          <w:sz w:val="28"/>
          <w:szCs w:val="28"/>
        </w:rPr>
        <w:t>- анализ показателей финансовой устойчивости предприятия;</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 оценка платежеспособности предприятия.</w:t>
      </w:r>
    </w:p>
    <w:p w:rsidR="00F51DEC" w:rsidRPr="00D32AC3" w:rsidRDefault="00F51DEC" w:rsidP="00D32AC3">
      <w:pPr>
        <w:spacing w:line="360" w:lineRule="auto"/>
        <w:ind w:firstLine="567"/>
        <w:jc w:val="both"/>
        <w:rPr>
          <w:sz w:val="28"/>
          <w:szCs w:val="28"/>
        </w:rPr>
      </w:pPr>
      <w:r w:rsidRPr="00D32AC3">
        <w:rPr>
          <w:color w:val="000000"/>
          <w:sz w:val="28"/>
          <w:szCs w:val="28"/>
        </w:rPr>
        <w:t>Как отмечает Д.В. Лысенко, основными элементами анализа финансового состояния предприятия являются:</w:t>
      </w:r>
    </w:p>
    <w:p w:rsidR="00F51DEC" w:rsidRPr="00D32AC3" w:rsidRDefault="00F51DEC" w:rsidP="00D32AC3">
      <w:pPr>
        <w:spacing w:line="360" w:lineRule="auto"/>
        <w:ind w:firstLine="567"/>
        <w:jc w:val="both"/>
        <w:rPr>
          <w:sz w:val="28"/>
          <w:szCs w:val="28"/>
        </w:rPr>
      </w:pPr>
      <w:r w:rsidRPr="00D32AC3">
        <w:rPr>
          <w:sz w:val="28"/>
          <w:szCs w:val="28"/>
        </w:rPr>
        <w:t xml:space="preserve">- </w:t>
      </w:r>
      <w:r w:rsidRPr="00D32AC3">
        <w:rPr>
          <w:color w:val="000000"/>
          <w:sz w:val="28"/>
          <w:szCs w:val="28"/>
        </w:rPr>
        <w:t>состав и структура активов (имущества), их состояние и динамика;</w:t>
      </w:r>
    </w:p>
    <w:p w:rsidR="00F51DEC" w:rsidRPr="00D32AC3" w:rsidRDefault="00F51DEC" w:rsidP="00D32AC3">
      <w:pPr>
        <w:spacing w:line="360" w:lineRule="auto"/>
        <w:ind w:firstLine="567"/>
        <w:jc w:val="both"/>
        <w:rPr>
          <w:sz w:val="28"/>
          <w:szCs w:val="28"/>
        </w:rPr>
      </w:pPr>
      <w:r w:rsidRPr="00D32AC3">
        <w:rPr>
          <w:sz w:val="28"/>
          <w:szCs w:val="28"/>
        </w:rPr>
        <w:t xml:space="preserve">- </w:t>
      </w:r>
      <w:r w:rsidRPr="00D32AC3">
        <w:rPr>
          <w:color w:val="000000"/>
          <w:sz w:val="28"/>
          <w:szCs w:val="28"/>
        </w:rPr>
        <w:t>состав и структура пассивов (собственного и привлеченного капитала), их состояние и динамика;</w:t>
      </w:r>
    </w:p>
    <w:p w:rsidR="00F51DEC" w:rsidRPr="00D32AC3" w:rsidRDefault="00F51DEC" w:rsidP="00D32AC3">
      <w:pPr>
        <w:spacing w:line="360" w:lineRule="auto"/>
        <w:ind w:firstLine="567"/>
        <w:jc w:val="both"/>
        <w:rPr>
          <w:sz w:val="28"/>
          <w:szCs w:val="28"/>
        </w:rPr>
      </w:pPr>
      <w:r w:rsidRPr="00D32AC3">
        <w:rPr>
          <w:sz w:val="28"/>
          <w:szCs w:val="28"/>
        </w:rPr>
        <w:t xml:space="preserve">-  </w:t>
      </w:r>
      <w:r w:rsidRPr="00D32AC3">
        <w:rPr>
          <w:color w:val="000000"/>
          <w:sz w:val="28"/>
          <w:szCs w:val="28"/>
        </w:rPr>
        <w:t>абсолютные и относительные показатели финансовой устойчивости организации и оценка изменений ее уровня;</w:t>
      </w:r>
    </w:p>
    <w:p w:rsidR="00F51DEC" w:rsidRPr="00D32AC3" w:rsidRDefault="00F51DEC" w:rsidP="00D32AC3">
      <w:pPr>
        <w:spacing w:line="360" w:lineRule="auto"/>
        <w:ind w:firstLine="567"/>
        <w:jc w:val="both"/>
        <w:rPr>
          <w:color w:val="000000"/>
          <w:sz w:val="28"/>
          <w:szCs w:val="28"/>
        </w:rPr>
      </w:pPr>
      <w:r w:rsidRPr="00D32AC3">
        <w:rPr>
          <w:sz w:val="28"/>
          <w:szCs w:val="28"/>
        </w:rPr>
        <w:t xml:space="preserve">- </w:t>
      </w:r>
      <w:r w:rsidRPr="00D32AC3">
        <w:rPr>
          <w:color w:val="000000"/>
          <w:sz w:val="28"/>
          <w:szCs w:val="28"/>
        </w:rPr>
        <w:t xml:space="preserve">платежеспособность организации и ликвидность активов баланса (рис.1.) </w:t>
      </w:r>
      <w:r w:rsidRPr="00D32AC3">
        <w:rPr>
          <w:sz w:val="28"/>
          <w:szCs w:val="28"/>
          <w:lang w:val="en-US"/>
        </w:rPr>
        <w:t>[</w:t>
      </w:r>
      <w:r w:rsidRPr="00D32AC3">
        <w:rPr>
          <w:sz w:val="28"/>
          <w:szCs w:val="28"/>
        </w:rPr>
        <w:t>31, с. 150</w:t>
      </w:r>
      <w:r w:rsidRPr="00D32AC3">
        <w:rPr>
          <w:sz w:val="28"/>
          <w:szCs w:val="28"/>
          <w:lang w:val="en-US"/>
        </w:rPr>
        <w:t>]</w:t>
      </w:r>
      <w:r w:rsidRPr="00D32AC3">
        <w:rPr>
          <w:sz w:val="28"/>
          <w:szCs w:val="28"/>
        </w:rPr>
        <w:t>.</w:t>
      </w:r>
    </w:p>
    <w:p w:rsidR="00F51DEC" w:rsidRPr="00185B28" w:rsidRDefault="00F51DEC" w:rsidP="00185B28">
      <w:pPr>
        <w:ind w:firstLine="567"/>
        <w:jc w:val="both"/>
        <w:rPr>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tblGrid>
      <w:tr w:rsidR="00F51DEC" w:rsidRPr="00185B28" w:rsidTr="00D32AC3">
        <w:trPr>
          <w:jc w:val="center"/>
        </w:trPr>
        <w:tc>
          <w:tcPr>
            <w:tcW w:w="6228" w:type="dxa"/>
          </w:tcPr>
          <w:p w:rsidR="00F51DEC" w:rsidRPr="00185B28" w:rsidRDefault="00C83E67" w:rsidP="00185B28">
            <w:pPr>
              <w:jc w:val="both"/>
              <w:rPr>
                <w:sz w:val="24"/>
                <w:szCs w:val="28"/>
              </w:rPr>
            </w:pPr>
            <w:r w:rsidRPr="00C83E67">
              <w:rPr>
                <w:noProof/>
                <w:color w:val="000000"/>
                <w:sz w:val="24"/>
                <w:szCs w:val="28"/>
              </w:rPr>
              <w:pict>
                <v:line id="Line 3" o:spid="_x0000_s1053" style="position:absolute;left:0;text-align:left;z-index:251647488;visibility:visible;mso-wrap-distance-left:3.17497mm;mso-wrap-distance-right:3.17497mm" from="138.25pt,12.95pt" to="138.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J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">
                  <v:stroke endarrow="block"/>
                </v:line>
              </w:pict>
            </w:r>
            <w:r w:rsidRPr="00C83E67">
              <w:rPr>
                <w:noProof/>
                <w:color w:val="000000"/>
                <w:sz w:val="24"/>
                <w:szCs w:val="28"/>
              </w:rPr>
              <w:pict>
                <v:line id="Line 2" o:spid="_x0000_s1052" style="position:absolute;left:0;text-align:left;flip:x;z-index:251648512;visibility:visible;mso-wrap-distance-left:3.17497mm;mso-wrap-distance-right:3.17497mm" from="13pt,12.3pt" to="13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">
                  <v:stroke endarrow="block"/>
                </v:line>
              </w:pict>
            </w:r>
            <w:r w:rsidR="00F51DEC" w:rsidRPr="00185B28">
              <w:rPr>
                <w:sz w:val="24"/>
                <w:szCs w:val="28"/>
              </w:rPr>
              <w:t>Финансовое состояние предприятия</w:t>
            </w:r>
          </w:p>
        </w:tc>
      </w:tr>
    </w:tbl>
    <w:p w:rsidR="00185B28" w:rsidRDefault="00C83E67" w:rsidP="00185B28">
      <w:pPr>
        <w:jc w:val="both"/>
        <w:rPr>
          <w:color w:val="000000"/>
          <w:sz w:val="24"/>
          <w:szCs w:val="28"/>
        </w:rPr>
      </w:pPr>
      <w:r>
        <w:rPr>
          <w:noProof/>
          <w:color w:val="000000"/>
          <w:sz w:val="24"/>
          <w:szCs w:val="28"/>
        </w:rPr>
        <w:pict>
          <v:line id="Line 4" o:spid="_x0000_s1054" style="position:absolute;left:0;text-align:left;z-index:251646464;visibility:visible;mso-wrap-distance-left:3.17497mm;mso-wrap-distance-right:3.17497mm;mso-position-horizontal-relative:text;mso-position-vertical-relative:text" from="370.2pt,2.75pt" to="370.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Yx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">
            <v:stroke endarrow="block"/>
          </v:line>
        </w:pict>
      </w:r>
    </w:p>
    <w:p w:rsidR="00F51DEC" w:rsidRPr="00185B28" w:rsidRDefault="00F51DEC" w:rsidP="00185B28">
      <w:pPr>
        <w:jc w:val="both"/>
        <w:rPr>
          <w:color w:val="000000"/>
          <w:sz w:val="24"/>
          <w:szCs w:val="28"/>
        </w:rPr>
      </w:pPr>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720"/>
        <w:gridCol w:w="2340"/>
        <w:gridCol w:w="720"/>
        <w:gridCol w:w="2373"/>
      </w:tblGrid>
      <w:tr w:rsidR="00F51DEC" w:rsidRPr="00185B28" w:rsidTr="00185B28">
        <w:trPr>
          <w:trHeight w:val="973"/>
          <w:jc w:val="center"/>
        </w:trPr>
        <w:tc>
          <w:tcPr>
            <w:tcW w:w="1980" w:type="dxa"/>
            <w:vAlign w:val="center"/>
          </w:tcPr>
          <w:p w:rsidR="00F51DEC" w:rsidRPr="00185B28" w:rsidRDefault="00F51DEC" w:rsidP="00185B28">
            <w:pPr>
              <w:jc w:val="both"/>
              <w:rPr>
                <w:color w:val="000000"/>
                <w:sz w:val="24"/>
                <w:szCs w:val="28"/>
              </w:rPr>
            </w:pPr>
            <w:r w:rsidRPr="00185B28">
              <w:rPr>
                <w:color w:val="000000"/>
                <w:sz w:val="24"/>
                <w:szCs w:val="28"/>
              </w:rPr>
              <w:t>Состав и структура активов и пассивов</w:t>
            </w:r>
          </w:p>
        </w:tc>
        <w:tc>
          <w:tcPr>
            <w:tcW w:w="720" w:type="dxa"/>
            <w:tcBorders>
              <w:top w:val="nil"/>
              <w:bottom w:val="nil"/>
            </w:tcBorders>
            <w:shd w:val="clear" w:color="auto" w:fill="auto"/>
            <w:vAlign w:val="center"/>
          </w:tcPr>
          <w:p w:rsidR="00F51DEC" w:rsidRPr="00185B28" w:rsidRDefault="00F51DEC" w:rsidP="00185B28">
            <w:pPr>
              <w:jc w:val="both"/>
              <w:rPr>
                <w:color w:val="000000"/>
                <w:sz w:val="24"/>
                <w:szCs w:val="28"/>
              </w:rPr>
            </w:pPr>
          </w:p>
        </w:tc>
        <w:tc>
          <w:tcPr>
            <w:tcW w:w="2340" w:type="dxa"/>
            <w:shd w:val="clear" w:color="auto" w:fill="auto"/>
            <w:vAlign w:val="center"/>
          </w:tcPr>
          <w:p w:rsidR="00F51DEC" w:rsidRPr="00185B28" w:rsidRDefault="00F51DEC" w:rsidP="00185B28">
            <w:pPr>
              <w:jc w:val="both"/>
              <w:rPr>
                <w:color w:val="000000"/>
                <w:sz w:val="24"/>
                <w:szCs w:val="28"/>
              </w:rPr>
            </w:pPr>
            <w:r w:rsidRPr="00185B28">
              <w:rPr>
                <w:color w:val="000000"/>
                <w:sz w:val="24"/>
                <w:szCs w:val="28"/>
              </w:rPr>
              <w:t>Абсолютные и отно-сительные показатели финансовой устойчивости</w:t>
            </w:r>
          </w:p>
        </w:tc>
        <w:tc>
          <w:tcPr>
            <w:tcW w:w="720" w:type="dxa"/>
            <w:tcBorders>
              <w:top w:val="nil"/>
              <w:bottom w:val="nil"/>
            </w:tcBorders>
            <w:shd w:val="clear" w:color="auto" w:fill="auto"/>
            <w:vAlign w:val="center"/>
          </w:tcPr>
          <w:p w:rsidR="00F51DEC" w:rsidRPr="00185B28" w:rsidRDefault="00F51DEC" w:rsidP="00185B28">
            <w:pPr>
              <w:jc w:val="both"/>
              <w:rPr>
                <w:color w:val="000000"/>
                <w:sz w:val="24"/>
                <w:szCs w:val="28"/>
              </w:rPr>
            </w:pPr>
          </w:p>
        </w:tc>
        <w:tc>
          <w:tcPr>
            <w:tcW w:w="2373" w:type="dxa"/>
            <w:shd w:val="clear" w:color="auto" w:fill="auto"/>
            <w:vAlign w:val="center"/>
          </w:tcPr>
          <w:p w:rsidR="00F51DEC" w:rsidRPr="00185B28" w:rsidRDefault="00F51DEC" w:rsidP="00185B28">
            <w:pPr>
              <w:jc w:val="both"/>
              <w:rPr>
                <w:color w:val="000000"/>
                <w:sz w:val="24"/>
                <w:szCs w:val="28"/>
              </w:rPr>
            </w:pPr>
            <w:r w:rsidRPr="00185B28">
              <w:rPr>
                <w:color w:val="000000"/>
                <w:sz w:val="24"/>
                <w:szCs w:val="28"/>
              </w:rPr>
              <w:t>Платежеспособность организации и ликвидность активов баланса</w:t>
            </w:r>
          </w:p>
        </w:tc>
      </w:tr>
    </w:tbl>
    <w:p w:rsidR="00F51DEC" w:rsidRPr="00185B28" w:rsidRDefault="00C83E67" w:rsidP="00185B28">
      <w:pPr>
        <w:jc w:val="both"/>
        <w:rPr>
          <w:sz w:val="24"/>
          <w:szCs w:val="28"/>
        </w:rPr>
      </w:pPr>
      <w:r w:rsidRPr="00C83E67">
        <w:rPr>
          <w:noProof/>
          <w:color w:val="000000"/>
          <w:sz w:val="24"/>
          <w:szCs w:val="28"/>
        </w:rPr>
        <w:pict>
          <v:line id="_x0000_s1110" style="position:absolute;left:0;text-align:left;z-index:251670016;visibility:visible;mso-wrap-distance-left:3.17497mm;mso-wrap-distance-right:3.17497mm;mso-position-horizontal-relative:text;mso-position-vertical-relative:text" from="235.95pt,1.35pt" to="235.9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J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">
            <v:stroke endarrow="block"/>
          </v:line>
        </w:pict>
      </w:r>
      <w:r w:rsidRPr="00C83E67">
        <w:rPr>
          <w:noProof/>
          <w:color w:val="000000"/>
          <w:sz w:val="24"/>
          <w:szCs w:val="28"/>
        </w:rPr>
        <w:pict>
          <v:line id="_x0000_s1109" style="position:absolute;left:0;text-align:left;z-index:251668992;visibility:visible;mso-wrap-distance-left:3.17497mm;mso-wrap-distance-right:3.17497mm;mso-position-horizontal-relative:text;mso-position-vertical-relative:text" from="91.55pt,1.35pt" to="91.5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J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">
            <v:stroke endarrow="block"/>
          </v:line>
        </w:pict>
      </w:r>
      <w:r w:rsidRPr="00C83E67">
        <w:rPr>
          <w:noProof/>
          <w:color w:val="000000"/>
          <w:sz w:val="24"/>
          <w:szCs w:val="28"/>
        </w:rPr>
        <w:pict>
          <v:line id="Line 5" o:spid="_x0000_s1055" style="position:absolute;left:0;text-align:left;z-index:251649536;visibility:visible;mso-wrap-distance-left:3.17497mm;mso-wrap-distance-right:3.17497mm;mso-position-horizontal-relative:text;mso-position-vertical-relative:text" from="-217.15pt,1.35pt" to="-217.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">
            <v:stroke endarrow="block"/>
          </v:line>
        </w:pict>
      </w:r>
      <w:r w:rsidRPr="00C83E67">
        <w:rPr>
          <w:noProof/>
          <w:color w:val="000000"/>
          <w:sz w:val="24"/>
          <w:szCs w:val="28"/>
        </w:rPr>
        <w:pict>
          <v:line id="Line 6" o:spid="_x0000_s1056" style="position:absolute;left:0;text-align:left;flip:x;z-index:251650560;visibility:visible;mso-wrap-distance-left:3.17497mm;mso-wrap-distance-right:3.17497mm;mso-position-horizontal-relative:text;mso-position-vertical-relative:text" from="-91.9pt,1.35pt" to="-91.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">
            <v:stroke endarrow="block"/>
          </v:line>
        </w:pict>
      </w:r>
    </w:p>
    <w:tbl>
      <w:tblPr>
        <w:tblpPr w:leftFromText="180" w:rightFromText="180" w:vertAnchor="text" w:horzAnchor="page" w:tblpX="2048"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tblGrid>
      <w:tr w:rsidR="00185B28" w:rsidRPr="00185B28" w:rsidTr="00185B28">
        <w:trPr>
          <w:trHeight w:val="560"/>
        </w:trPr>
        <w:tc>
          <w:tcPr>
            <w:tcW w:w="6480" w:type="dxa"/>
            <w:vAlign w:val="center"/>
          </w:tcPr>
          <w:p w:rsidR="00185B28" w:rsidRPr="00185B28" w:rsidRDefault="00185B28" w:rsidP="00185B28">
            <w:pPr>
              <w:jc w:val="both"/>
              <w:rPr>
                <w:color w:val="000000"/>
                <w:sz w:val="24"/>
                <w:szCs w:val="28"/>
              </w:rPr>
            </w:pPr>
            <w:r w:rsidRPr="00185B28">
              <w:rPr>
                <w:color w:val="000000"/>
                <w:sz w:val="24"/>
                <w:szCs w:val="28"/>
              </w:rPr>
              <w:t>Расчет влияния факторов и выявление резервов увеличения выпуска и реализации продукции</w:t>
            </w:r>
          </w:p>
        </w:tc>
      </w:tr>
    </w:tbl>
    <w:p w:rsidR="00F51DEC" w:rsidRPr="00185B28" w:rsidRDefault="00F51DEC" w:rsidP="00185B28">
      <w:pPr>
        <w:jc w:val="both"/>
        <w:rPr>
          <w:color w:val="000000"/>
          <w:sz w:val="24"/>
          <w:szCs w:val="28"/>
        </w:rPr>
      </w:pPr>
    </w:p>
    <w:p w:rsidR="00F51DEC" w:rsidRPr="00185B28" w:rsidRDefault="00F51DEC" w:rsidP="00185B28">
      <w:pPr>
        <w:ind w:firstLine="567"/>
        <w:jc w:val="both"/>
        <w:rPr>
          <w:bCs/>
          <w:color w:val="FF0000"/>
          <w:sz w:val="24"/>
          <w:szCs w:val="28"/>
        </w:rPr>
      </w:pPr>
    </w:p>
    <w:p w:rsidR="00185B28" w:rsidRDefault="00185B28" w:rsidP="00185B28">
      <w:pPr>
        <w:ind w:firstLine="567"/>
        <w:jc w:val="both"/>
        <w:rPr>
          <w:bCs/>
          <w:sz w:val="24"/>
          <w:szCs w:val="28"/>
        </w:rPr>
      </w:pPr>
    </w:p>
    <w:p w:rsidR="00185B28" w:rsidRDefault="00185B28" w:rsidP="00185B28">
      <w:pPr>
        <w:spacing w:line="360" w:lineRule="auto"/>
        <w:ind w:firstLine="567"/>
        <w:jc w:val="center"/>
        <w:rPr>
          <w:bCs/>
          <w:sz w:val="28"/>
          <w:szCs w:val="28"/>
        </w:rPr>
      </w:pPr>
    </w:p>
    <w:p w:rsidR="00F51DEC" w:rsidRPr="00185B28" w:rsidRDefault="00F51DEC" w:rsidP="00185B28">
      <w:pPr>
        <w:spacing w:line="360" w:lineRule="auto"/>
        <w:ind w:firstLine="567"/>
        <w:jc w:val="center"/>
        <w:rPr>
          <w:sz w:val="28"/>
          <w:szCs w:val="28"/>
        </w:rPr>
      </w:pPr>
      <w:r w:rsidRPr="00185B28">
        <w:rPr>
          <w:bCs/>
          <w:sz w:val="28"/>
          <w:szCs w:val="28"/>
        </w:rPr>
        <w:t xml:space="preserve">Рисунок 1 </w:t>
      </w:r>
      <w:r w:rsidRPr="00185B28">
        <w:rPr>
          <w:sz w:val="28"/>
          <w:szCs w:val="28"/>
        </w:rPr>
        <w:t>Основные элементы анализа финансового состояния</w:t>
      </w:r>
      <w:r w:rsidR="00185B28" w:rsidRPr="00185B28">
        <w:rPr>
          <w:sz w:val="28"/>
          <w:szCs w:val="28"/>
        </w:rPr>
        <w:t xml:space="preserve"> </w:t>
      </w:r>
      <w:r w:rsidRPr="00185B28">
        <w:rPr>
          <w:sz w:val="28"/>
          <w:szCs w:val="28"/>
        </w:rPr>
        <w:t>предприятия</w:t>
      </w:r>
    </w:p>
    <w:p w:rsidR="00F51DEC" w:rsidRPr="00D32AC3" w:rsidRDefault="00F51DEC" w:rsidP="00185B28">
      <w:pPr>
        <w:spacing w:line="360" w:lineRule="auto"/>
        <w:ind w:firstLine="567"/>
        <w:jc w:val="both"/>
        <w:rPr>
          <w:color w:val="000000"/>
          <w:sz w:val="28"/>
          <w:szCs w:val="28"/>
        </w:rPr>
      </w:pPr>
    </w:p>
    <w:p w:rsidR="00F51DEC" w:rsidRPr="00D32AC3" w:rsidRDefault="00F51DEC" w:rsidP="00185B28">
      <w:pPr>
        <w:spacing w:line="360" w:lineRule="auto"/>
        <w:ind w:firstLine="567"/>
        <w:jc w:val="both"/>
        <w:rPr>
          <w:sz w:val="28"/>
          <w:szCs w:val="28"/>
        </w:rPr>
      </w:pPr>
      <w:r w:rsidRPr="00D32AC3">
        <w:rPr>
          <w:color w:val="000000"/>
          <w:sz w:val="28"/>
          <w:szCs w:val="28"/>
        </w:rPr>
        <w:t xml:space="preserve">В.В. Ковалев отмечает, что «в анализе финансового состояния предприятия заинтересованы многие пользователи информации: учредители и руководители предприятия, инвесторы - для контроля за эффективностью использования </w:t>
      </w:r>
      <w:r w:rsidRPr="00D32AC3">
        <w:rPr>
          <w:color w:val="000000"/>
          <w:sz w:val="28"/>
          <w:szCs w:val="28"/>
        </w:rPr>
        <w:lastRenderedPageBreak/>
        <w:t xml:space="preserve">вложенных финансовых ресурсов; налоговые службы - для обеспечения поступления налоговых платежей в бюджет; кредитные учреждения - для определения условий степени риска; поставщики - для обеспечения своевременных расчетов за поставленные материальные ценности и др.» </w:t>
      </w:r>
      <w:r w:rsidRPr="00D32AC3">
        <w:rPr>
          <w:sz w:val="28"/>
          <w:szCs w:val="28"/>
        </w:rPr>
        <w:t>[23, с. 203]</w:t>
      </w:r>
      <w:r w:rsidRPr="00D32AC3">
        <w:rPr>
          <w:color w:val="000000"/>
          <w:sz w:val="28"/>
          <w:szCs w:val="28"/>
        </w:rPr>
        <w:t>.</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Таким образом, финансовое состояние предприятия зависит от успешного выполнения планов производства и реализации продукции, оказания услуг, выполнения работ, снижения себестоимости, возрастания прибыли, умелого размещении оборотного капитала и др.</w:t>
      </w:r>
    </w:p>
    <w:p w:rsidR="00F51DEC" w:rsidRPr="00D32AC3" w:rsidRDefault="00F51DEC" w:rsidP="00D32AC3">
      <w:pPr>
        <w:spacing w:line="360" w:lineRule="auto"/>
        <w:ind w:firstLine="567"/>
        <w:jc w:val="both"/>
        <w:rPr>
          <w:sz w:val="28"/>
          <w:szCs w:val="28"/>
        </w:rPr>
      </w:pPr>
      <w:r w:rsidRPr="00D32AC3">
        <w:rPr>
          <w:color w:val="000000"/>
          <w:sz w:val="28"/>
          <w:szCs w:val="28"/>
        </w:rPr>
        <w:t>Для проведения анализа финансового состояния необходима определенная информация. Именно она и будет рассмотрена в следующем пункте работы.</w:t>
      </w:r>
    </w:p>
    <w:p w:rsidR="00F51DEC" w:rsidRPr="00D32AC3" w:rsidRDefault="00F51DEC" w:rsidP="00D32AC3">
      <w:pPr>
        <w:spacing w:line="360" w:lineRule="auto"/>
        <w:ind w:firstLine="567"/>
        <w:jc w:val="both"/>
        <w:rPr>
          <w:color w:val="FF0000"/>
          <w:sz w:val="28"/>
          <w:szCs w:val="28"/>
        </w:rPr>
      </w:pPr>
    </w:p>
    <w:p w:rsidR="00F51DEC" w:rsidRPr="00D32AC3" w:rsidRDefault="00F51DEC" w:rsidP="00466614">
      <w:pPr>
        <w:pStyle w:val="2"/>
      </w:pPr>
      <w:bookmarkStart w:id="3" w:name="_Toc476320956"/>
      <w:r w:rsidRPr="00D32AC3">
        <w:t>1.2 Информационное обеспечение анализа финансового состояния предприятия</w:t>
      </w:r>
      <w:bookmarkEnd w:id="3"/>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Результативность и достоверность </w:t>
      </w:r>
      <w:r w:rsidRPr="00D32AC3">
        <w:rPr>
          <w:color w:val="000000"/>
          <w:sz w:val="28"/>
          <w:szCs w:val="28"/>
        </w:rPr>
        <w:t>анализа финансового состояния предприятия</w:t>
      </w:r>
      <w:r w:rsidRPr="00D32AC3">
        <w:rPr>
          <w:sz w:val="28"/>
          <w:szCs w:val="28"/>
        </w:rPr>
        <w:t xml:space="preserve"> в значительной степени определяется уровнем ее организации и качеством информационного обеспечения. </w:t>
      </w:r>
      <w:r w:rsidRPr="00D32AC3">
        <w:rPr>
          <w:color w:val="000000"/>
          <w:sz w:val="28"/>
          <w:szCs w:val="28"/>
        </w:rPr>
        <w:t xml:space="preserve">Эффективность финансового анализа находится в непосредственной зависимости от полноты и качества используемой информации </w:t>
      </w:r>
      <w:r w:rsidRPr="00D32AC3">
        <w:rPr>
          <w:sz w:val="28"/>
          <w:szCs w:val="28"/>
        </w:rPr>
        <w:t>[15, с. 219]</w:t>
      </w:r>
      <w:r w:rsidRPr="00D32AC3">
        <w:rPr>
          <w:color w:val="000000"/>
          <w:sz w:val="28"/>
          <w:szCs w:val="28"/>
        </w:rPr>
        <w:t>.</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К внешней относится информация, характеризующая: общеэкономическую и политическую ситуацию в стране; отрасль и перспективы ее развития; состояние фондового рынка и рынка капитала; собственников хозяйствующего субъекта и команду управления; основных контрагентов; конкуренцию в отрасли и основных конкурентов.</w:t>
      </w:r>
    </w:p>
    <w:p w:rsidR="00F51DEC" w:rsidRDefault="00F51DEC" w:rsidP="00D32AC3">
      <w:pPr>
        <w:spacing w:line="360" w:lineRule="auto"/>
        <w:ind w:firstLine="567"/>
        <w:jc w:val="both"/>
        <w:rPr>
          <w:color w:val="000000"/>
          <w:sz w:val="28"/>
          <w:szCs w:val="28"/>
        </w:rPr>
      </w:pPr>
      <w:r w:rsidRPr="00D32AC3">
        <w:rPr>
          <w:color w:val="000000"/>
          <w:sz w:val="28"/>
          <w:szCs w:val="28"/>
        </w:rPr>
        <w:t xml:space="preserve">Для проведения анализа финансового состояния предприятия используется внутренняя информация - информация, содержащаяся в учредительных документах предприятия, данные бухгалтерского учета, статистическая отчетность, данные бизнес-планов и прочие данные  (рисунок.2) </w:t>
      </w:r>
      <w:r w:rsidRPr="00D32AC3">
        <w:rPr>
          <w:sz w:val="28"/>
          <w:szCs w:val="28"/>
        </w:rPr>
        <w:t>[16, с. 57]</w:t>
      </w:r>
      <w:r w:rsidRPr="00D32AC3">
        <w:rPr>
          <w:color w:val="000000"/>
          <w:sz w:val="28"/>
          <w:szCs w:val="28"/>
        </w:rPr>
        <w:t>.</w:t>
      </w:r>
    </w:p>
    <w:p w:rsidR="00185B28" w:rsidRPr="00D32AC3" w:rsidRDefault="00185B28" w:rsidP="00185B28">
      <w:pPr>
        <w:spacing w:line="360" w:lineRule="auto"/>
        <w:ind w:firstLine="567"/>
        <w:jc w:val="both"/>
        <w:rPr>
          <w:sz w:val="28"/>
          <w:szCs w:val="28"/>
        </w:rPr>
      </w:pPr>
      <w:r w:rsidRPr="00D32AC3">
        <w:rPr>
          <w:sz w:val="28"/>
          <w:szCs w:val="28"/>
        </w:rPr>
        <w:t xml:space="preserve">Ключевой в оценке прав отдельных групп собственников предприятия на </w:t>
      </w:r>
      <w:r w:rsidRPr="00D32AC3">
        <w:rPr>
          <w:sz w:val="28"/>
          <w:szCs w:val="28"/>
        </w:rPr>
        <w:lastRenderedPageBreak/>
        <w:t>доходы и активы является информация, содержащаяся в учредительных документах. Важнейшие финансовые решения, касающиеся увеличения или уменьшения уставного капитала, распределения прибыли и формирования фондов и резервов, определяются учредительными документами предприятия.</w:t>
      </w:r>
    </w:p>
    <w:p w:rsidR="00185B28" w:rsidRPr="00D32AC3" w:rsidRDefault="00185B28" w:rsidP="00185B28">
      <w:pPr>
        <w:spacing w:line="360" w:lineRule="auto"/>
        <w:ind w:firstLine="567"/>
        <w:jc w:val="both"/>
        <w:rPr>
          <w:sz w:val="28"/>
          <w:szCs w:val="28"/>
        </w:rPr>
      </w:pPr>
      <w:r w:rsidRPr="00D32AC3">
        <w:rPr>
          <w:sz w:val="28"/>
          <w:szCs w:val="28"/>
        </w:rPr>
        <w:t>К учетным данным относятся данные бухгалтерского учета и отчетности, статистического учета и отчетности, оперативного учета и отчетности и выборочные учетные данные [11, с. 93].</w:t>
      </w:r>
    </w:p>
    <w:p w:rsidR="00185B28" w:rsidRPr="00D32AC3" w:rsidRDefault="00185B28" w:rsidP="00D32AC3">
      <w:pPr>
        <w:spacing w:line="360" w:lineRule="auto"/>
        <w:ind w:firstLine="567"/>
        <w:jc w:val="both"/>
        <w:rPr>
          <w:color w:val="000000"/>
          <w:sz w:val="28"/>
          <w:szCs w:val="28"/>
        </w:rPr>
      </w:pPr>
    </w:p>
    <w:p w:rsidR="00F51DEC" w:rsidRPr="00D32AC3" w:rsidRDefault="00C83E67" w:rsidP="00D32AC3">
      <w:pPr>
        <w:spacing w:line="360" w:lineRule="auto"/>
        <w:ind w:firstLine="567"/>
        <w:jc w:val="both"/>
        <w:rPr>
          <w:sz w:val="28"/>
          <w:szCs w:val="28"/>
        </w:rPr>
      </w:pPr>
      <w:r w:rsidRPr="00C83E67">
        <w:rPr>
          <w:noProof/>
          <w:color w:val="000000"/>
          <w:sz w:val="28"/>
          <w:szCs w:val="28"/>
        </w:rPr>
      </w:r>
      <w:r w:rsidRPr="00C83E67">
        <w:rPr>
          <w:noProof/>
          <w:color w:val="000000"/>
          <w:sz w:val="28"/>
          <w:szCs w:val="28"/>
        </w:rPr>
        <w:pict>
          <v:group id="Полотно 7" o:spid="_x0000_s1026" editas="canvas" style="width:407.95pt;height:381pt;mso-position-horizontal-relative:char;mso-position-vertical-relative:line" coordsize="51809,4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809;height:48387;visibility:visible">
              <v:fill o:detectmouseclick="t"/>
              <v:path o:connecttype="none"/>
            </v:shape>
            <v:rect id="Rectangle 9" o:spid="_x0000_s1028" style="position:absolute;top:359;width:5140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9">
                <w:txbxContent>
                  <w:p w:rsidR="00392D92" w:rsidRPr="00D80D02" w:rsidRDefault="00392D92" w:rsidP="00F51DEC">
                    <w:pPr>
                      <w:rPr>
                        <w:sz w:val="24"/>
                        <w:szCs w:val="24"/>
                      </w:rPr>
                    </w:pPr>
                    <w:r w:rsidRPr="00D80D02">
                      <w:rPr>
                        <w:sz w:val="24"/>
                        <w:szCs w:val="24"/>
                      </w:rPr>
                      <w:t>Внутренняя информация</w:t>
                    </w:r>
                  </w:p>
                </w:txbxContent>
              </v:textbox>
            </v:rect>
            <v:rect id="Rectangle 10" o:spid="_x0000_s1029" style="position:absolute;left:2279;top:4931;width:4915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10">
                <w:txbxContent>
                  <w:p w:rsidR="00392D92" w:rsidRPr="00D80D02" w:rsidRDefault="00392D92" w:rsidP="00F51DEC">
                    <w:pPr>
                      <w:rPr>
                        <w:sz w:val="24"/>
                        <w:szCs w:val="24"/>
                      </w:rPr>
                    </w:pPr>
                    <w:r w:rsidRPr="00D80D02">
                      <w:rPr>
                        <w:sz w:val="24"/>
                        <w:szCs w:val="24"/>
                      </w:rPr>
                      <w:t>Информация, содержащаяся в учредительных документах</w:t>
                    </w:r>
                  </w:p>
                </w:txbxContent>
              </v:textbox>
            </v:rect>
            <v:rect id="Rectangle 11" o:spid="_x0000_s1030" style="position:absolute;left:2279;top:9503;width:4916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1">
                <w:txbxContent>
                  <w:p w:rsidR="00392D92" w:rsidRPr="00D80D02" w:rsidRDefault="00392D92" w:rsidP="00F51DEC">
                    <w:pPr>
                      <w:rPr>
                        <w:sz w:val="24"/>
                        <w:szCs w:val="24"/>
                      </w:rPr>
                    </w:pPr>
                    <w:r w:rsidRPr="00D80D02">
                      <w:rPr>
                        <w:sz w:val="24"/>
                        <w:szCs w:val="24"/>
                      </w:rPr>
                      <w:t>Учетная информация</w:t>
                    </w:r>
                  </w:p>
                </w:txbxContent>
              </v:textbox>
            </v:rect>
            <v:rect id="Rectangle 12" o:spid="_x0000_s1031" style="position:absolute;left:7988;top:14075;width:4345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2">
                <w:txbxContent>
                  <w:p w:rsidR="00392D92" w:rsidRPr="00D80D02" w:rsidRDefault="00392D92" w:rsidP="00F51DEC">
                    <w:pPr>
                      <w:rPr>
                        <w:sz w:val="24"/>
                        <w:szCs w:val="24"/>
                      </w:rPr>
                    </w:pPr>
                    <w:r w:rsidRPr="00D80D02">
                      <w:rPr>
                        <w:sz w:val="24"/>
                        <w:szCs w:val="24"/>
                      </w:rPr>
                      <w:t>Информация бухгалтерского учета и отчетности</w:t>
                    </w:r>
                  </w:p>
                </w:txbxContent>
              </v:textbox>
            </v:rect>
            <v:rect id="Rectangle 13" o:spid="_x0000_s1032" style="position:absolute;left:18281;top:18647;width:3315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13">
                <w:txbxContent>
                  <w:p w:rsidR="00392D92" w:rsidRPr="00D80D02" w:rsidRDefault="00392D92" w:rsidP="00F51DEC">
                    <w:pPr>
                      <w:rPr>
                        <w:sz w:val="24"/>
                        <w:szCs w:val="24"/>
                      </w:rPr>
                    </w:pPr>
                    <w:r w:rsidRPr="00D80D02">
                      <w:rPr>
                        <w:sz w:val="24"/>
                        <w:szCs w:val="24"/>
                      </w:rPr>
                      <w:t>Данные финансового учета и отчетности</w:t>
                    </w:r>
                  </w:p>
                </w:txbxContent>
              </v:textbox>
            </v:rect>
            <v:rect id="Rectangle 14" o:spid="_x0000_s1033" style="position:absolute;left:18281;top:22076;width:3315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14">
                <w:txbxContent>
                  <w:p w:rsidR="00392D92" w:rsidRPr="00D80D02" w:rsidRDefault="00392D92" w:rsidP="00F51DEC">
                    <w:pPr>
                      <w:rPr>
                        <w:sz w:val="24"/>
                        <w:szCs w:val="24"/>
                      </w:rPr>
                    </w:pPr>
                    <w:r w:rsidRPr="00D80D02">
                      <w:rPr>
                        <w:sz w:val="24"/>
                        <w:szCs w:val="24"/>
                      </w:rPr>
                      <w:t xml:space="preserve">Данные управленческого учета и отчетности </w:t>
                    </w:r>
                  </w:p>
                </w:txbxContent>
              </v:textbox>
            </v:rect>
            <v:rect id="Rectangle 15" o:spid="_x0000_s1034" style="position:absolute;left:7988;top:26648;width:4343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Rectangle 15">
                <w:txbxContent>
                  <w:p w:rsidR="00392D92" w:rsidRPr="00D80D02" w:rsidRDefault="00392D92" w:rsidP="00F51DEC">
                    <w:pPr>
                      <w:rPr>
                        <w:sz w:val="24"/>
                        <w:szCs w:val="24"/>
                      </w:rPr>
                    </w:pPr>
                    <w:r w:rsidRPr="00D80D02">
                      <w:rPr>
                        <w:sz w:val="24"/>
                        <w:szCs w:val="24"/>
                      </w:rPr>
                      <w:t>Информация статистического учета и отчетности</w:t>
                    </w:r>
                  </w:p>
                </w:txbxContent>
              </v:textbox>
            </v:rect>
            <v:rect id="Rectangle 16" o:spid="_x0000_s1035" style="position:absolute;left:7988;top:31220;width:4343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16">
                <w:txbxContent>
                  <w:p w:rsidR="00392D92" w:rsidRPr="00D80D02" w:rsidRDefault="00392D92" w:rsidP="00F51DEC">
                    <w:pPr>
                      <w:rPr>
                        <w:sz w:val="24"/>
                        <w:szCs w:val="24"/>
                      </w:rPr>
                    </w:pPr>
                    <w:r w:rsidRPr="00D80D02">
                      <w:rPr>
                        <w:sz w:val="24"/>
                        <w:szCs w:val="24"/>
                      </w:rPr>
                      <w:t>Информация оперативного учета и отчетности</w:t>
                    </w:r>
                  </w:p>
                </w:txbxContent>
              </v:textbox>
            </v:rect>
            <v:rect id="Rectangle 17" o:spid="_x0000_s1036" style="position:absolute;left:3422;top:40364;width:4800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style="mso-next-textbox:#Rectangle 17">
                <w:txbxContent>
                  <w:p w:rsidR="00392D92" w:rsidRPr="00D80D02" w:rsidRDefault="00392D92" w:rsidP="00F51DEC">
                    <w:pPr>
                      <w:rPr>
                        <w:sz w:val="24"/>
                        <w:szCs w:val="24"/>
                      </w:rPr>
                    </w:pPr>
                    <w:r w:rsidRPr="00D80D02">
                      <w:rPr>
                        <w:sz w:val="24"/>
                        <w:szCs w:val="24"/>
                      </w:rPr>
                      <w:t>Нормативно-плановая информация</w:t>
                    </w:r>
                  </w:p>
                </w:txbxContent>
              </v:textbox>
            </v:rect>
            <v:rect id="Rectangle 18" o:spid="_x0000_s1037" style="position:absolute;left:3422;top:44936;width:4800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8">
                <w:txbxContent>
                  <w:p w:rsidR="00392D92" w:rsidRPr="00D80D02" w:rsidRDefault="00392D92" w:rsidP="00F51DEC">
                    <w:pPr>
                      <w:rPr>
                        <w:sz w:val="24"/>
                        <w:szCs w:val="24"/>
                      </w:rPr>
                    </w:pPr>
                    <w:r w:rsidRPr="00D80D02">
                      <w:rPr>
                        <w:sz w:val="24"/>
                        <w:szCs w:val="24"/>
                      </w:rPr>
                      <w:t>Прочая информация</w:t>
                    </w:r>
                  </w:p>
                </w:txbxContent>
              </v:textbox>
            </v:rect>
            <v:line id="Line 19" o:spid="_x0000_s1038" style="position:absolute;visibility:visible" from="0,47222" to="3416,47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39" style="position:absolute;visibility:visible" from="0,41507" to="3416,4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1" o:spid="_x0000_s1040" style="position:absolute;visibility:visible" from="0,7217" to="2279,7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2" o:spid="_x0000_s1041" style="position:absolute;visibility:visible" from="0,12932" to="2279,1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3" o:spid="_x0000_s1042" style="position:absolute;visibility:visible" from="3422,12932" to="3429,38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3" style="position:absolute;visibility:visible" from="3422,16361" to="7988,16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5" o:spid="_x0000_s1044" style="position:absolute;visibility:visible" from="3422,28934" to="7988,2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6" o:spid="_x0000_s1045" style="position:absolute;visibility:visible" from="3422,33506" to="7988,3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7" o:spid="_x0000_s1046" style="position:absolute;visibility:visible" from="3422,38078" to="7988,3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8" o:spid="_x0000_s1047" style="position:absolute;visibility:visible" from="13709,17504" to="13722,2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9" o:spid="_x0000_s1048" style="position:absolute;visibility:visible" from="13709,25505" to="18281,2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0" o:spid="_x0000_s1049" style="position:absolute;visibility:visible" from="13709,20933" to="18281,2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rect id="Rectangle 31" o:spid="_x0000_s1050" style="position:absolute;left:7988;top:35792;width:4343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style="mso-next-textbox:#Rectangle 31">
                <w:txbxContent>
                  <w:p w:rsidR="00392D92" w:rsidRPr="00D80D02" w:rsidRDefault="00392D92" w:rsidP="00F51DEC">
                    <w:pPr>
                      <w:rPr>
                        <w:sz w:val="24"/>
                        <w:szCs w:val="24"/>
                      </w:rPr>
                    </w:pPr>
                    <w:r w:rsidRPr="00D80D02">
                      <w:rPr>
                        <w:sz w:val="24"/>
                        <w:szCs w:val="24"/>
                      </w:rPr>
                      <w:t>Выборочные учетные данные</w:t>
                    </w:r>
                  </w:p>
                </w:txbxContent>
              </v:textbox>
            </v:rect>
            <v:line id="Line 32" o:spid="_x0000_s1051" style="position:absolute;visibility:visible" from="0,1502" to="6,4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w10:wrap type="none"/>
            <w10:anchorlock/>
          </v:group>
        </w:pic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Рисунок 2. Система информационного обеспечения финансового  анализа, формируемая на базе внутренних источников</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Данные финансового учета составляют основу информационного обеспечения системы финансового анализа. На базе этой информации проводится </w:t>
      </w:r>
      <w:r w:rsidRPr="00D32AC3">
        <w:rPr>
          <w:sz w:val="28"/>
          <w:szCs w:val="28"/>
        </w:rPr>
        <w:lastRenderedPageBreak/>
        <w:t>непосредственно анализ финансового состояния и разрабатываются прогнозные оценки значений основных финансовых показателей.</w:t>
      </w:r>
    </w:p>
    <w:p w:rsidR="00F51DEC" w:rsidRPr="00D32AC3" w:rsidRDefault="00F51DEC" w:rsidP="00D32AC3">
      <w:pPr>
        <w:spacing w:line="360" w:lineRule="auto"/>
        <w:ind w:firstLine="567"/>
        <w:jc w:val="both"/>
        <w:rPr>
          <w:sz w:val="28"/>
          <w:szCs w:val="28"/>
        </w:rPr>
      </w:pPr>
      <w:r w:rsidRPr="00D32AC3">
        <w:rPr>
          <w:sz w:val="28"/>
          <w:szCs w:val="28"/>
        </w:rPr>
        <w:t>Данные управленческого учета формируют информационную базу для управленческих решений. В первую очередь это касается решений в области формирования и использования финансовых результатов, планирования и регулирования основных финансовых показателей.</w:t>
      </w:r>
    </w:p>
    <w:p w:rsidR="00F51DEC" w:rsidRPr="00D32AC3" w:rsidRDefault="00F51DEC" w:rsidP="00D32AC3">
      <w:pPr>
        <w:spacing w:line="360" w:lineRule="auto"/>
        <w:ind w:firstLine="567"/>
        <w:jc w:val="both"/>
        <w:rPr>
          <w:sz w:val="28"/>
          <w:szCs w:val="28"/>
        </w:rPr>
      </w:pPr>
      <w:r w:rsidRPr="00D32AC3">
        <w:rPr>
          <w:sz w:val="28"/>
          <w:szCs w:val="28"/>
        </w:rPr>
        <w:t>Донцова Л.В считает, что «данные статистического учета и отчетности используются в целях выявления тенденций основных показателей и степени неопределенности риска» [15, с. 62].</w:t>
      </w:r>
    </w:p>
    <w:p w:rsidR="00F51DEC" w:rsidRPr="00D32AC3" w:rsidRDefault="00F51DEC" w:rsidP="00D32AC3">
      <w:pPr>
        <w:spacing w:line="360" w:lineRule="auto"/>
        <w:ind w:firstLine="567"/>
        <w:jc w:val="both"/>
        <w:rPr>
          <w:sz w:val="28"/>
          <w:szCs w:val="28"/>
        </w:rPr>
      </w:pPr>
      <w:r w:rsidRPr="00D32AC3">
        <w:rPr>
          <w:sz w:val="28"/>
          <w:szCs w:val="28"/>
        </w:rPr>
        <w:t>Нормативно-плановая информация применяется в процессе анализа основных финансовых показателей и оценки их соответствия выбранной финансовой стратегии, а также для формирования показателей финансового плана на последующие периоды. Данный раздел информационного обеспечения финансового анализа является одновременно и его выходной информацией. Привлекая сформированные ранее на предприятии нормативно-плановые данные, в процессе финансового  анализа разрабатывают основные показатели финансового плана и уточняют внутренние нормативы.</w:t>
      </w:r>
    </w:p>
    <w:p w:rsidR="00F51DEC" w:rsidRPr="00D32AC3" w:rsidRDefault="00F51DEC" w:rsidP="00D32AC3">
      <w:pPr>
        <w:spacing w:line="360" w:lineRule="auto"/>
        <w:ind w:firstLine="567"/>
        <w:jc w:val="both"/>
        <w:rPr>
          <w:sz w:val="28"/>
          <w:szCs w:val="28"/>
        </w:rPr>
      </w:pPr>
      <w:r w:rsidRPr="00D32AC3">
        <w:rPr>
          <w:sz w:val="28"/>
          <w:szCs w:val="28"/>
        </w:rPr>
        <w:t>К прочим источникам информации могут быть отнесены материалы внешнего и внутреннего аудита, результаты проверок, проводимых налоговыми службами; отчеты о решениях собраний акционеров; материалы переписки с финансовыми и кредитными организациями, а также прочими контрагентами. Среди перечисленных выше источников информации главной и основной является финансовая отчетность [6, с. 117].</w:t>
      </w:r>
    </w:p>
    <w:p w:rsidR="00F51DEC" w:rsidRPr="00D32AC3" w:rsidRDefault="00F51DEC" w:rsidP="00D32AC3">
      <w:pPr>
        <w:spacing w:line="360" w:lineRule="auto"/>
        <w:ind w:firstLine="567"/>
        <w:jc w:val="both"/>
        <w:rPr>
          <w:sz w:val="28"/>
          <w:szCs w:val="28"/>
        </w:rPr>
      </w:pPr>
      <w:r w:rsidRPr="00D32AC3">
        <w:rPr>
          <w:sz w:val="28"/>
          <w:szCs w:val="28"/>
        </w:rPr>
        <w:t xml:space="preserve">Основными источниками информации для анализа финансового состояния предприятия являются: бухгалтерский баланс, отчет о финансовых результатах, Пояснения к бухгалтерскому балансу и отчету о финансовых результатах, другие формы отчетности, бухгалтерские регистры, которые детализируют отдельные статьи баланса (табл. 1) [19, с. 118]. </w:t>
      </w:r>
    </w:p>
    <w:p w:rsidR="00F51DEC" w:rsidRPr="00D32AC3" w:rsidRDefault="00F51DEC" w:rsidP="00D32AC3">
      <w:pPr>
        <w:spacing w:line="360" w:lineRule="auto"/>
        <w:ind w:firstLine="567"/>
        <w:jc w:val="both"/>
        <w:rPr>
          <w:sz w:val="28"/>
          <w:szCs w:val="28"/>
        </w:rPr>
      </w:pPr>
      <w:r w:rsidRPr="00D32AC3">
        <w:rPr>
          <w:sz w:val="28"/>
          <w:szCs w:val="28"/>
        </w:rPr>
        <w:t>Ковалев В.В отмечает,</w:t>
      </w:r>
      <w:r w:rsidR="00185B28">
        <w:rPr>
          <w:sz w:val="28"/>
          <w:szCs w:val="28"/>
        </w:rPr>
        <w:t xml:space="preserve"> </w:t>
      </w:r>
      <w:r w:rsidRPr="00D32AC3">
        <w:rPr>
          <w:sz w:val="28"/>
          <w:szCs w:val="28"/>
        </w:rPr>
        <w:t xml:space="preserve">что «основным источником информации для финансового анализа  служит бухгалтерский баланс предприятия, дающий </w:t>
      </w:r>
      <w:r w:rsidRPr="00D32AC3">
        <w:rPr>
          <w:sz w:val="28"/>
          <w:szCs w:val="28"/>
        </w:rPr>
        <w:lastRenderedPageBreak/>
        <w:t>своеобразный «моментальный снимок» финансового состояния на начало и конец отчетного периода. Его значение в данном отношении настолько велико, что анализ финансового состояния нередко называют анализом баланса. Хотя углубленный анализ финансового состояния всегда предполагал использование и других форм годового отчета, а также данных бухгалтерского учета, бухгалтерский баланс играет определяющую роль» [22, с. 183].</w:t>
      </w:r>
    </w:p>
    <w:p w:rsidR="008E37EB" w:rsidRDefault="008E37EB" w:rsidP="00185B28">
      <w:pPr>
        <w:spacing w:line="360" w:lineRule="auto"/>
        <w:jc w:val="both"/>
        <w:rPr>
          <w:iCs/>
          <w:color w:val="000000"/>
          <w:sz w:val="28"/>
          <w:szCs w:val="28"/>
        </w:rPr>
      </w:pPr>
    </w:p>
    <w:p w:rsidR="008E37EB" w:rsidRDefault="008E37EB" w:rsidP="00185B28">
      <w:pPr>
        <w:spacing w:line="360" w:lineRule="auto"/>
        <w:jc w:val="both"/>
        <w:rPr>
          <w:iCs/>
          <w:color w:val="000000"/>
          <w:sz w:val="28"/>
          <w:szCs w:val="28"/>
        </w:rPr>
      </w:pPr>
    </w:p>
    <w:p w:rsidR="00F51DEC" w:rsidRPr="00D32AC3" w:rsidRDefault="00185B28" w:rsidP="00185B28">
      <w:pPr>
        <w:spacing w:line="360" w:lineRule="auto"/>
        <w:jc w:val="both"/>
        <w:rPr>
          <w:sz w:val="28"/>
          <w:szCs w:val="28"/>
        </w:rPr>
      </w:pPr>
      <w:r>
        <w:rPr>
          <w:iCs/>
          <w:color w:val="000000"/>
          <w:sz w:val="28"/>
          <w:szCs w:val="28"/>
        </w:rPr>
        <w:t xml:space="preserve">Таблица 1- </w:t>
      </w:r>
      <w:r w:rsidR="00F51DEC" w:rsidRPr="00D32AC3">
        <w:rPr>
          <w:bCs/>
          <w:color w:val="000000"/>
          <w:sz w:val="28"/>
          <w:szCs w:val="28"/>
        </w:rPr>
        <w:t>Аналитические возможности бухгалтерской (финансовой) отчетности</w:t>
      </w:r>
    </w:p>
    <w:tbl>
      <w:tblPr>
        <w:tblW w:w="0" w:type="auto"/>
        <w:tblInd w:w="40" w:type="dxa"/>
        <w:tblLayout w:type="fixed"/>
        <w:tblCellMar>
          <w:left w:w="40" w:type="dxa"/>
          <w:right w:w="40" w:type="dxa"/>
        </w:tblCellMar>
        <w:tblLook w:val="0000"/>
      </w:tblPr>
      <w:tblGrid>
        <w:gridCol w:w="3420"/>
        <w:gridCol w:w="6120"/>
      </w:tblGrid>
      <w:tr w:rsidR="00F51DEC" w:rsidRPr="00185B28" w:rsidTr="00D32AC3">
        <w:trPr>
          <w:trHeight w:val="44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F51DEC" w:rsidRPr="00185B28" w:rsidRDefault="00F51DEC" w:rsidP="00185B28">
            <w:pPr>
              <w:spacing w:line="360" w:lineRule="auto"/>
              <w:jc w:val="both"/>
              <w:rPr>
                <w:sz w:val="24"/>
                <w:szCs w:val="24"/>
              </w:rPr>
            </w:pPr>
            <w:r w:rsidRPr="00185B28">
              <w:rPr>
                <w:iCs/>
                <w:color w:val="000000"/>
                <w:sz w:val="24"/>
                <w:szCs w:val="24"/>
              </w:rPr>
              <w:t>Форма бухгалтерской отчетности</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F51DEC" w:rsidRPr="00185B28" w:rsidRDefault="00F51DEC" w:rsidP="00185B28">
            <w:pPr>
              <w:spacing w:line="360" w:lineRule="auto"/>
              <w:jc w:val="both"/>
              <w:rPr>
                <w:sz w:val="24"/>
                <w:szCs w:val="24"/>
              </w:rPr>
            </w:pPr>
            <w:r w:rsidRPr="00185B28">
              <w:rPr>
                <w:iCs/>
                <w:color w:val="000000"/>
                <w:sz w:val="24"/>
                <w:szCs w:val="24"/>
              </w:rPr>
              <w:t>Аналитические возможности</w:t>
            </w:r>
          </w:p>
        </w:tc>
      </w:tr>
      <w:tr w:rsidR="00F51DEC" w:rsidRPr="00185B28" w:rsidTr="00D32AC3">
        <w:trPr>
          <w:trHeight w:val="989"/>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51DEC" w:rsidRPr="00185B28" w:rsidRDefault="00F51DEC" w:rsidP="00185B28">
            <w:pPr>
              <w:spacing w:line="360" w:lineRule="auto"/>
              <w:jc w:val="both"/>
              <w:rPr>
                <w:sz w:val="24"/>
                <w:szCs w:val="24"/>
              </w:rPr>
            </w:pPr>
            <w:r w:rsidRPr="00185B28">
              <w:rPr>
                <w:color w:val="000000"/>
                <w:sz w:val="24"/>
                <w:szCs w:val="24"/>
              </w:rPr>
              <w:t>Бухгалтерский баланс</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F51DEC" w:rsidRPr="00185B28" w:rsidRDefault="00F51DEC" w:rsidP="00185B28">
            <w:pPr>
              <w:spacing w:line="360" w:lineRule="auto"/>
              <w:jc w:val="both"/>
              <w:rPr>
                <w:sz w:val="24"/>
                <w:szCs w:val="24"/>
              </w:rPr>
            </w:pPr>
            <w:r w:rsidRPr="00185B28">
              <w:rPr>
                <w:color w:val="000000"/>
                <w:sz w:val="24"/>
                <w:szCs w:val="24"/>
              </w:rPr>
              <w:t>Оценка имущества предприятия, собственного капитала и обязательств. Рассчитываются показатели финансовой устойчивости, платежеспособности и ликвидности, деловой активности и др.</w:t>
            </w:r>
          </w:p>
        </w:tc>
      </w:tr>
      <w:tr w:rsidR="00F51DEC" w:rsidRPr="00185B28" w:rsidTr="00D32AC3">
        <w:trPr>
          <w:trHeight w:val="1363"/>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51DEC" w:rsidRPr="00185B28" w:rsidRDefault="00F51DEC" w:rsidP="00185B28">
            <w:pPr>
              <w:spacing w:line="360" w:lineRule="auto"/>
              <w:jc w:val="both"/>
              <w:rPr>
                <w:sz w:val="24"/>
                <w:szCs w:val="24"/>
              </w:rPr>
            </w:pPr>
            <w:r w:rsidRPr="00185B28">
              <w:rPr>
                <w:color w:val="000000"/>
                <w:sz w:val="24"/>
                <w:szCs w:val="24"/>
              </w:rPr>
              <w:t>Отчет о финансовых результатах</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F51DEC" w:rsidRPr="00185B28" w:rsidRDefault="00F51DEC" w:rsidP="00185B28">
            <w:pPr>
              <w:spacing w:line="360" w:lineRule="auto"/>
              <w:jc w:val="both"/>
              <w:rPr>
                <w:sz w:val="24"/>
                <w:szCs w:val="24"/>
              </w:rPr>
            </w:pPr>
            <w:r w:rsidRPr="00185B28">
              <w:rPr>
                <w:color w:val="000000"/>
                <w:sz w:val="24"/>
                <w:szCs w:val="24"/>
              </w:rPr>
              <w:t>Оценка объемов полученных доходов и расходов организации, объема осуществленных предприятием затрат на реализацию продукцию и его управленческие расходы. Рассчитываются показатели рентабельности, затрат на 1 рубль доходов, показатели оборачиваемости и др.</w:t>
            </w:r>
          </w:p>
        </w:tc>
      </w:tr>
      <w:tr w:rsidR="00F51DEC" w:rsidRPr="00185B28" w:rsidTr="00D32AC3">
        <w:trPr>
          <w:trHeight w:val="605"/>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51DEC" w:rsidRPr="00185B28" w:rsidRDefault="00F51DEC" w:rsidP="00185B28">
            <w:pPr>
              <w:spacing w:line="360" w:lineRule="auto"/>
              <w:jc w:val="both"/>
              <w:rPr>
                <w:sz w:val="24"/>
                <w:szCs w:val="24"/>
              </w:rPr>
            </w:pPr>
            <w:r w:rsidRPr="00185B28">
              <w:rPr>
                <w:color w:val="000000"/>
                <w:sz w:val="24"/>
                <w:szCs w:val="24"/>
              </w:rPr>
              <w:t>Отчет об изменении капитала</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F51DEC" w:rsidRPr="00185B28" w:rsidRDefault="00F51DEC" w:rsidP="00185B28">
            <w:pPr>
              <w:spacing w:line="360" w:lineRule="auto"/>
              <w:jc w:val="both"/>
              <w:rPr>
                <w:sz w:val="24"/>
                <w:szCs w:val="24"/>
              </w:rPr>
            </w:pPr>
            <w:r w:rsidRPr="00185B28">
              <w:rPr>
                <w:color w:val="000000"/>
                <w:sz w:val="24"/>
                <w:szCs w:val="24"/>
              </w:rPr>
              <w:t>Оценка динамики собственного капитала и прочих фондов и резервов, факторный анализ изменения статей</w:t>
            </w:r>
          </w:p>
        </w:tc>
      </w:tr>
      <w:tr w:rsidR="00F51DEC" w:rsidRPr="00185B28" w:rsidTr="00D32AC3">
        <w:trPr>
          <w:trHeight w:val="614"/>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51DEC" w:rsidRPr="00185B28" w:rsidRDefault="00F51DEC" w:rsidP="00185B28">
            <w:pPr>
              <w:spacing w:line="360" w:lineRule="auto"/>
              <w:jc w:val="both"/>
              <w:rPr>
                <w:sz w:val="24"/>
                <w:szCs w:val="24"/>
              </w:rPr>
            </w:pPr>
            <w:r w:rsidRPr="00185B28">
              <w:rPr>
                <w:color w:val="000000"/>
                <w:sz w:val="24"/>
                <w:szCs w:val="24"/>
              </w:rPr>
              <w:t>Отчет о движении денежных средств</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F51DEC" w:rsidRPr="00185B28" w:rsidRDefault="00F51DEC" w:rsidP="00185B28">
            <w:pPr>
              <w:spacing w:line="360" w:lineRule="auto"/>
              <w:jc w:val="both"/>
              <w:rPr>
                <w:sz w:val="24"/>
                <w:szCs w:val="24"/>
              </w:rPr>
            </w:pPr>
            <w:r w:rsidRPr="00185B28">
              <w:rPr>
                <w:color w:val="000000"/>
                <w:sz w:val="24"/>
                <w:szCs w:val="24"/>
              </w:rPr>
              <w:t>Показатели наличия, поступления и расходования денежных средств организаций от текущей, инвестиционной и финансовой деятельности</w:t>
            </w:r>
          </w:p>
        </w:tc>
      </w:tr>
      <w:tr w:rsidR="00F51DEC" w:rsidRPr="00185B28" w:rsidTr="00D32AC3">
        <w:trPr>
          <w:trHeight w:val="345"/>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F51DEC" w:rsidRPr="00185B28" w:rsidRDefault="00F51DEC" w:rsidP="00185B28">
            <w:pPr>
              <w:spacing w:line="360" w:lineRule="auto"/>
              <w:jc w:val="both"/>
              <w:rPr>
                <w:sz w:val="24"/>
                <w:szCs w:val="24"/>
              </w:rPr>
            </w:pPr>
            <w:r w:rsidRPr="00185B28">
              <w:rPr>
                <w:color w:val="000000"/>
                <w:sz w:val="24"/>
                <w:szCs w:val="24"/>
              </w:rPr>
              <w:t>Пояснения к бухгалтерскому балансу и отчету о финансовых результатах</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F51DEC" w:rsidRPr="00185B28" w:rsidRDefault="00F51DEC" w:rsidP="00185B28">
            <w:pPr>
              <w:spacing w:line="360" w:lineRule="auto"/>
              <w:jc w:val="both"/>
              <w:rPr>
                <w:sz w:val="24"/>
                <w:szCs w:val="24"/>
              </w:rPr>
            </w:pPr>
            <w:r w:rsidRPr="00185B28">
              <w:rPr>
                <w:color w:val="000000"/>
                <w:sz w:val="24"/>
                <w:szCs w:val="24"/>
              </w:rPr>
              <w:t>Движение основных средств, начисленной амортизации, дебиторской и кредиторской задолженности, средств финансирования долгосрочных инвестиций, краткосрочные и долгосрочные финансовые вложения, расходы по обычным видам деятельности, социальные показатели</w:t>
            </w:r>
          </w:p>
        </w:tc>
      </w:tr>
    </w:tbl>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lastRenderedPageBreak/>
        <w:t xml:space="preserve">Бухгалтерский баланс представляет собой сводную двухстороннюю таблицу всех бухгалтерских счетов предприятия. В ней отражено его финансовое состояние на день составления по сравнению с началом отчетного года. Такое представление информации в балансе и дает возможность анализа, сопоставления показателей, определяя  их рост или снижении. В балансе фиксируется стоимость (денежное выражение) остатков имущества, материалов, финансов,  образовательный капитала, фонды, прибыль, займы, кредиты и прочие долги и обязательства [24, с. 99]. </w:t>
      </w:r>
    </w:p>
    <w:p w:rsidR="00F51DEC" w:rsidRPr="00D32AC3" w:rsidRDefault="00F51DEC" w:rsidP="00D32AC3">
      <w:pPr>
        <w:spacing w:line="360" w:lineRule="auto"/>
        <w:ind w:firstLine="567"/>
        <w:jc w:val="both"/>
        <w:rPr>
          <w:sz w:val="28"/>
          <w:szCs w:val="28"/>
        </w:rPr>
      </w:pPr>
      <w:r w:rsidRPr="00D32AC3">
        <w:rPr>
          <w:sz w:val="28"/>
          <w:szCs w:val="28"/>
        </w:rPr>
        <w:t>Бухгалтерский 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 На основе информации, представленной в балансе, внешние пользователи могут принять  решение о целесообразности и условиях ведения дел с данным предприятием  как с партнером; оценить кредитоспособность предприятия как заемщика; оценить целесообразность приобретения ее акций и активов.</w:t>
      </w:r>
    </w:p>
    <w:p w:rsidR="00F51DEC" w:rsidRPr="00D32AC3" w:rsidRDefault="00F51DEC" w:rsidP="00D32AC3">
      <w:pPr>
        <w:spacing w:line="360" w:lineRule="auto"/>
        <w:ind w:firstLine="567"/>
        <w:jc w:val="both"/>
        <w:rPr>
          <w:sz w:val="28"/>
          <w:szCs w:val="28"/>
        </w:rPr>
      </w:pPr>
      <w:r w:rsidRPr="00D32AC3">
        <w:rPr>
          <w:sz w:val="28"/>
          <w:szCs w:val="28"/>
        </w:rPr>
        <w:t>Собственники предприятия и прочие заинтересованные службы не могут получить ответы на все интересующие их вопросы только на основе информации, представленной в бухгалтерском балансе, им необходимы дополнительные сведения не только об остатках, но и о движении хозяйственных средств и источников их формирования [18, с. 98].</w:t>
      </w:r>
    </w:p>
    <w:p w:rsidR="00F51DEC" w:rsidRPr="00D32AC3" w:rsidRDefault="00F51DEC" w:rsidP="00D32AC3">
      <w:pPr>
        <w:spacing w:line="360" w:lineRule="auto"/>
        <w:ind w:firstLine="567"/>
        <w:jc w:val="both"/>
        <w:rPr>
          <w:sz w:val="28"/>
          <w:szCs w:val="28"/>
        </w:rPr>
      </w:pPr>
      <w:r w:rsidRPr="00D32AC3">
        <w:rPr>
          <w:sz w:val="28"/>
          <w:szCs w:val="28"/>
        </w:rPr>
        <w:t xml:space="preserve">Пояснения к бухгалтерскому балансу и отчету о финансовых результатах раскрывают сведения, относящиеся к учетной политике организации, и обеспечивают пользователей дополнительными данными, которые нецелесообразно включать в бухгалтерский баланс и отчет о финансовых результатах , но которые необходимы пользователям бухгалтерской отчетности для реальной оценки финансового состояния организации. Некоторые наиболее важные статьи баланса расшифровываются в приложении к балансу, которое включает в себя следующие разделы: нематериальные активы; основные средства; дебиторская и кредиторская задолженность, а также обеспечения, полученные и </w:t>
      </w:r>
      <w:r w:rsidRPr="00D32AC3">
        <w:rPr>
          <w:sz w:val="28"/>
          <w:szCs w:val="28"/>
        </w:rPr>
        <w:lastRenderedPageBreak/>
        <w:t>выданные; финансовые вложения; затраты, произведенные предприятием и др.</w:t>
      </w:r>
    </w:p>
    <w:p w:rsidR="00F51DEC" w:rsidRPr="00D32AC3" w:rsidRDefault="00F51DEC" w:rsidP="00D32AC3">
      <w:pPr>
        <w:spacing w:line="360" w:lineRule="auto"/>
        <w:ind w:firstLine="567"/>
        <w:jc w:val="both"/>
        <w:rPr>
          <w:sz w:val="28"/>
          <w:szCs w:val="28"/>
        </w:rPr>
      </w:pPr>
      <w:r w:rsidRPr="00D32AC3">
        <w:rPr>
          <w:sz w:val="28"/>
          <w:szCs w:val="28"/>
        </w:rPr>
        <w:t>Другие формы бухгалтерской отчетности позволяют углубить анализ финансового состояния.</w:t>
      </w:r>
    </w:p>
    <w:p w:rsidR="00F51DEC" w:rsidRPr="00D32AC3" w:rsidRDefault="00F51DEC" w:rsidP="00D32AC3">
      <w:pPr>
        <w:spacing w:line="360" w:lineRule="auto"/>
        <w:ind w:firstLine="567"/>
        <w:jc w:val="both"/>
        <w:rPr>
          <w:sz w:val="28"/>
          <w:szCs w:val="28"/>
        </w:rPr>
      </w:pPr>
      <w:r w:rsidRPr="00D32AC3">
        <w:rPr>
          <w:sz w:val="28"/>
          <w:szCs w:val="28"/>
        </w:rPr>
        <w:t xml:space="preserve">В общем плане пользователи заинтересованы в </w:t>
      </w:r>
      <w:r w:rsidR="00185B28">
        <w:rPr>
          <w:sz w:val="28"/>
          <w:szCs w:val="28"/>
        </w:rPr>
        <w:t xml:space="preserve">следующей информации (таблица </w:t>
      </w:r>
      <w:r w:rsidRPr="00D32AC3">
        <w:rPr>
          <w:sz w:val="28"/>
          <w:szCs w:val="28"/>
        </w:rPr>
        <w:t>2) [27, с. 124].</w:t>
      </w:r>
    </w:p>
    <w:p w:rsidR="00F51DEC" w:rsidRPr="00D32AC3" w:rsidRDefault="00F51DEC" w:rsidP="00185B28">
      <w:pPr>
        <w:spacing w:line="360" w:lineRule="auto"/>
        <w:jc w:val="both"/>
        <w:rPr>
          <w:sz w:val="28"/>
          <w:szCs w:val="28"/>
        </w:rPr>
      </w:pPr>
      <w:r w:rsidRPr="00D32AC3">
        <w:rPr>
          <w:sz w:val="28"/>
          <w:szCs w:val="28"/>
        </w:rPr>
        <w:t>Таблица 2</w:t>
      </w:r>
      <w:r w:rsidR="00185B28">
        <w:rPr>
          <w:sz w:val="28"/>
          <w:szCs w:val="28"/>
        </w:rPr>
        <w:t xml:space="preserve"> - </w:t>
      </w:r>
      <w:r w:rsidRPr="00D32AC3">
        <w:rPr>
          <w:sz w:val="28"/>
          <w:szCs w:val="28"/>
        </w:rPr>
        <w:t>Информация необходимая для пользователей финансовой отчетности.</w:t>
      </w:r>
    </w:p>
    <w:tbl>
      <w:tblPr>
        <w:tblW w:w="9639" w:type="dxa"/>
        <w:tblInd w:w="40" w:type="dxa"/>
        <w:tblLayout w:type="fixed"/>
        <w:tblCellMar>
          <w:left w:w="40" w:type="dxa"/>
          <w:right w:w="40" w:type="dxa"/>
        </w:tblCellMar>
        <w:tblLook w:val="0000"/>
      </w:tblPr>
      <w:tblGrid>
        <w:gridCol w:w="3438"/>
        <w:gridCol w:w="6201"/>
      </w:tblGrid>
      <w:tr w:rsidR="00F51DEC" w:rsidRPr="00F2017A" w:rsidTr="00D32AC3">
        <w:trPr>
          <w:trHeight w:val="347"/>
        </w:trPr>
        <w:tc>
          <w:tcPr>
            <w:tcW w:w="3438" w:type="dxa"/>
            <w:tcBorders>
              <w:top w:val="single" w:sz="6" w:space="0" w:color="auto"/>
              <w:left w:val="single" w:sz="6" w:space="0" w:color="auto"/>
              <w:bottom w:val="single" w:sz="6" w:space="0" w:color="auto"/>
              <w:right w:val="single" w:sz="6" w:space="0" w:color="auto"/>
            </w:tcBorders>
          </w:tcPr>
          <w:p w:rsidR="00F51DEC" w:rsidRPr="00F2017A" w:rsidRDefault="00F51DEC" w:rsidP="00F2017A">
            <w:pPr>
              <w:spacing w:line="360" w:lineRule="auto"/>
              <w:jc w:val="both"/>
              <w:rPr>
                <w:sz w:val="24"/>
                <w:szCs w:val="24"/>
              </w:rPr>
            </w:pPr>
            <w:r w:rsidRPr="00F2017A">
              <w:rPr>
                <w:sz w:val="24"/>
                <w:szCs w:val="24"/>
              </w:rPr>
              <w:t>Данные отчетности</w:t>
            </w:r>
          </w:p>
        </w:tc>
        <w:tc>
          <w:tcPr>
            <w:tcW w:w="6201" w:type="dxa"/>
            <w:tcBorders>
              <w:top w:val="single" w:sz="6" w:space="0" w:color="auto"/>
              <w:left w:val="single" w:sz="6" w:space="0" w:color="auto"/>
              <w:bottom w:val="single" w:sz="6" w:space="0" w:color="auto"/>
              <w:right w:val="single" w:sz="6" w:space="0" w:color="auto"/>
            </w:tcBorders>
          </w:tcPr>
          <w:p w:rsidR="00F51DEC" w:rsidRPr="00F2017A" w:rsidRDefault="00F51DEC" w:rsidP="00F2017A">
            <w:pPr>
              <w:spacing w:line="360" w:lineRule="auto"/>
              <w:jc w:val="both"/>
              <w:rPr>
                <w:sz w:val="24"/>
                <w:szCs w:val="24"/>
              </w:rPr>
            </w:pPr>
            <w:r w:rsidRPr="00F2017A">
              <w:rPr>
                <w:sz w:val="24"/>
                <w:szCs w:val="24"/>
              </w:rPr>
              <w:t>Полезность</w:t>
            </w:r>
          </w:p>
        </w:tc>
      </w:tr>
      <w:tr w:rsidR="00F51DEC" w:rsidRPr="00F2017A" w:rsidTr="00D32AC3">
        <w:trPr>
          <w:trHeight w:val="586"/>
        </w:trPr>
        <w:tc>
          <w:tcPr>
            <w:tcW w:w="3438" w:type="dxa"/>
            <w:tcBorders>
              <w:top w:val="single" w:sz="6" w:space="0" w:color="auto"/>
              <w:left w:val="single" w:sz="6" w:space="0" w:color="auto"/>
              <w:bottom w:val="single" w:sz="6" w:space="0" w:color="auto"/>
              <w:right w:val="single" w:sz="6" w:space="0" w:color="auto"/>
            </w:tcBorders>
          </w:tcPr>
          <w:p w:rsidR="00F51DEC" w:rsidRPr="00F2017A" w:rsidRDefault="00F51DEC" w:rsidP="00F2017A">
            <w:pPr>
              <w:spacing w:line="360" w:lineRule="auto"/>
              <w:jc w:val="both"/>
              <w:rPr>
                <w:sz w:val="24"/>
                <w:szCs w:val="24"/>
              </w:rPr>
            </w:pPr>
            <w:r w:rsidRPr="00F2017A">
              <w:rPr>
                <w:sz w:val="24"/>
                <w:szCs w:val="24"/>
              </w:rPr>
              <w:t>Экономические ресурсы (структура имущества)</w:t>
            </w:r>
          </w:p>
        </w:tc>
        <w:tc>
          <w:tcPr>
            <w:tcW w:w="6201" w:type="dxa"/>
            <w:tcBorders>
              <w:top w:val="single" w:sz="6" w:space="0" w:color="auto"/>
              <w:left w:val="single" w:sz="6" w:space="0" w:color="auto"/>
              <w:bottom w:val="single" w:sz="6" w:space="0" w:color="auto"/>
              <w:right w:val="single" w:sz="6" w:space="0" w:color="auto"/>
            </w:tcBorders>
          </w:tcPr>
          <w:p w:rsidR="00F51DEC" w:rsidRPr="00F2017A" w:rsidRDefault="00F51DEC" w:rsidP="00F2017A">
            <w:pPr>
              <w:spacing w:line="360" w:lineRule="auto"/>
              <w:jc w:val="both"/>
              <w:rPr>
                <w:sz w:val="24"/>
                <w:szCs w:val="24"/>
              </w:rPr>
            </w:pPr>
            <w:r w:rsidRPr="00F2017A">
              <w:rPr>
                <w:sz w:val="24"/>
                <w:szCs w:val="24"/>
              </w:rPr>
              <w:t xml:space="preserve">Оценка способности предприятия получать доходы </w:t>
            </w:r>
          </w:p>
        </w:tc>
      </w:tr>
      <w:tr w:rsidR="00F51DEC" w:rsidRPr="00F2017A" w:rsidTr="00D32AC3">
        <w:trPr>
          <w:trHeight w:val="1083"/>
        </w:trPr>
        <w:tc>
          <w:tcPr>
            <w:tcW w:w="3438" w:type="dxa"/>
            <w:tcBorders>
              <w:top w:val="single" w:sz="6" w:space="0" w:color="auto"/>
              <w:left w:val="single" w:sz="6" w:space="0" w:color="auto"/>
              <w:bottom w:val="single" w:sz="6" w:space="0" w:color="auto"/>
              <w:right w:val="single" w:sz="6" w:space="0" w:color="auto"/>
            </w:tcBorders>
          </w:tcPr>
          <w:p w:rsidR="00F51DEC" w:rsidRPr="00F2017A" w:rsidRDefault="00F51DEC" w:rsidP="00F2017A">
            <w:pPr>
              <w:spacing w:line="360" w:lineRule="auto"/>
              <w:jc w:val="both"/>
              <w:rPr>
                <w:sz w:val="24"/>
                <w:szCs w:val="24"/>
              </w:rPr>
            </w:pPr>
            <w:r w:rsidRPr="00F2017A">
              <w:rPr>
                <w:sz w:val="24"/>
                <w:szCs w:val="24"/>
              </w:rPr>
              <w:t>Финансовая структура</w:t>
            </w:r>
          </w:p>
          <w:p w:rsidR="00F51DEC" w:rsidRPr="00F2017A" w:rsidRDefault="00F51DEC" w:rsidP="00F2017A">
            <w:pPr>
              <w:spacing w:line="360" w:lineRule="auto"/>
              <w:jc w:val="both"/>
              <w:rPr>
                <w:sz w:val="24"/>
                <w:szCs w:val="24"/>
              </w:rPr>
            </w:pPr>
            <w:r w:rsidRPr="00F2017A">
              <w:rPr>
                <w:sz w:val="24"/>
                <w:szCs w:val="24"/>
              </w:rPr>
              <w:t>(соотношение собственного и привлеченного капитала предприятия)</w:t>
            </w:r>
          </w:p>
        </w:tc>
        <w:tc>
          <w:tcPr>
            <w:tcW w:w="6201" w:type="dxa"/>
            <w:tcBorders>
              <w:top w:val="single" w:sz="6" w:space="0" w:color="auto"/>
              <w:left w:val="single" w:sz="6" w:space="0" w:color="auto"/>
              <w:bottom w:val="single" w:sz="6" w:space="0" w:color="auto"/>
              <w:right w:val="single" w:sz="6" w:space="0" w:color="auto"/>
            </w:tcBorders>
          </w:tcPr>
          <w:p w:rsidR="00F51DEC" w:rsidRPr="00F2017A" w:rsidRDefault="00F51DEC" w:rsidP="00F2017A">
            <w:pPr>
              <w:spacing w:line="360" w:lineRule="auto"/>
              <w:jc w:val="both"/>
              <w:rPr>
                <w:sz w:val="24"/>
                <w:szCs w:val="24"/>
              </w:rPr>
            </w:pPr>
            <w:r w:rsidRPr="00F2017A">
              <w:rPr>
                <w:sz w:val="24"/>
                <w:szCs w:val="24"/>
              </w:rPr>
              <w:t>Оценка потребностей в заемных средствах и распределение будущих прибылей и денежных средств; оценка потенциальной гибкости предприятия в привлечении заемных средств</w:t>
            </w:r>
          </w:p>
        </w:tc>
      </w:tr>
      <w:tr w:rsidR="00F51DEC" w:rsidRPr="00F2017A" w:rsidTr="00D32AC3">
        <w:trPr>
          <w:trHeight w:val="560"/>
        </w:trPr>
        <w:tc>
          <w:tcPr>
            <w:tcW w:w="3438" w:type="dxa"/>
            <w:tcBorders>
              <w:top w:val="single" w:sz="6" w:space="0" w:color="auto"/>
              <w:left w:val="single" w:sz="6" w:space="0" w:color="auto"/>
              <w:bottom w:val="single" w:sz="6" w:space="0" w:color="auto"/>
              <w:right w:val="single" w:sz="6" w:space="0" w:color="auto"/>
            </w:tcBorders>
          </w:tcPr>
          <w:p w:rsidR="00F51DEC" w:rsidRPr="00F2017A" w:rsidRDefault="00F51DEC" w:rsidP="00F2017A">
            <w:pPr>
              <w:spacing w:line="360" w:lineRule="auto"/>
              <w:jc w:val="both"/>
              <w:rPr>
                <w:sz w:val="24"/>
                <w:szCs w:val="24"/>
              </w:rPr>
            </w:pPr>
            <w:r w:rsidRPr="00F2017A">
              <w:rPr>
                <w:sz w:val="24"/>
                <w:szCs w:val="24"/>
              </w:rPr>
              <w:t>Коэффициенты ликвидности и платежеспособности</w:t>
            </w:r>
          </w:p>
        </w:tc>
        <w:tc>
          <w:tcPr>
            <w:tcW w:w="6201" w:type="dxa"/>
            <w:tcBorders>
              <w:top w:val="single" w:sz="6" w:space="0" w:color="auto"/>
              <w:left w:val="single" w:sz="6" w:space="0" w:color="auto"/>
              <w:bottom w:val="single" w:sz="6" w:space="0" w:color="auto"/>
              <w:right w:val="single" w:sz="6" w:space="0" w:color="auto"/>
            </w:tcBorders>
          </w:tcPr>
          <w:p w:rsidR="00F51DEC" w:rsidRPr="00F2017A" w:rsidRDefault="00F51DEC" w:rsidP="00F2017A">
            <w:pPr>
              <w:spacing w:line="360" w:lineRule="auto"/>
              <w:jc w:val="both"/>
              <w:rPr>
                <w:sz w:val="24"/>
                <w:szCs w:val="24"/>
              </w:rPr>
            </w:pPr>
            <w:r w:rsidRPr="00F2017A">
              <w:rPr>
                <w:sz w:val="24"/>
                <w:szCs w:val="24"/>
              </w:rPr>
              <w:t>Оценка краткосрочной и долгосрочной способности предприятия отвечать по своим обязательствам</w:t>
            </w:r>
          </w:p>
        </w:tc>
      </w:tr>
      <w:tr w:rsidR="00F51DEC" w:rsidRPr="00F2017A" w:rsidTr="00D32AC3">
        <w:trPr>
          <w:trHeight w:val="554"/>
        </w:trPr>
        <w:tc>
          <w:tcPr>
            <w:tcW w:w="3438" w:type="dxa"/>
            <w:tcBorders>
              <w:top w:val="single" w:sz="6" w:space="0" w:color="auto"/>
              <w:left w:val="single" w:sz="6" w:space="0" w:color="auto"/>
              <w:right w:val="single" w:sz="4" w:space="0" w:color="auto"/>
            </w:tcBorders>
          </w:tcPr>
          <w:p w:rsidR="00F51DEC" w:rsidRPr="00F2017A" w:rsidRDefault="00F51DEC" w:rsidP="00F2017A">
            <w:pPr>
              <w:spacing w:line="360" w:lineRule="auto"/>
              <w:jc w:val="both"/>
              <w:rPr>
                <w:sz w:val="24"/>
                <w:szCs w:val="24"/>
              </w:rPr>
            </w:pPr>
            <w:r w:rsidRPr="00F2017A">
              <w:rPr>
                <w:sz w:val="24"/>
                <w:szCs w:val="24"/>
              </w:rPr>
              <w:t xml:space="preserve">Коэффициенты рентабельности и деловой активности </w:t>
            </w:r>
          </w:p>
        </w:tc>
        <w:tc>
          <w:tcPr>
            <w:tcW w:w="6201" w:type="dxa"/>
            <w:tcBorders>
              <w:top w:val="single" w:sz="6" w:space="0" w:color="auto"/>
              <w:left w:val="single" w:sz="4" w:space="0" w:color="auto"/>
              <w:right w:val="single" w:sz="6" w:space="0" w:color="auto"/>
            </w:tcBorders>
          </w:tcPr>
          <w:p w:rsidR="00F51DEC" w:rsidRPr="00F2017A" w:rsidRDefault="00F51DEC" w:rsidP="00F2017A">
            <w:pPr>
              <w:spacing w:line="360" w:lineRule="auto"/>
              <w:jc w:val="both"/>
              <w:rPr>
                <w:sz w:val="24"/>
                <w:szCs w:val="24"/>
              </w:rPr>
            </w:pPr>
            <w:r w:rsidRPr="00F2017A">
              <w:rPr>
                <w:sz w:val="24"/>
                <w:szCs w:val="24"/>
              </w:rPr>
              <w:t>Оценка эффективности использования ресурсов предприятия</w:t>
            </w:r>
          </w:p>
        </w:tc>
      </w:tr>
      <w:tr w:rsidR="00F51DEC" w:rsidRPr="00F2017A" w:rsidTr="00D32AC3">
        <w:trPr>
          <w:trHeight w:val="350"/>
        </w:trPr>
        <w:tc>
          <w:tcPr>
            <w:tcW w:w="3438" w:type="dxa"/>
            <w:tcBorders>
              <w:top w:val="single" w:sz="4" w:space="0" w:color="auto"/>
              <w:left w:val="single" w:sz="6" w:space="0" w:color="auto"/>
              <w:bottom w:val="single" w:sz="6" w:space="0" w:color="auto"/>
              <w:right w:val="single" w:sz="6" w:space="0" w:color="auto"/>
            </w:tcBorders>
          </w:tcPr>
          <w:p w:rsidR="00F51DEC" w:rsidRPr="00F2017A" w:rsidRDefault="00F51DEC" w:rsidP="00F2017A">
            <w:pPr>
              <w:spacing w:line="360" w:lineRule="auto"/>
              <w:jc w:val="both"/>
              <w:rPr>
                <w:sz w:val="24"/>
                <w:szCs w:val="24"/>
              </w:rPr>
            </w:pPr>
            <w:r w:rsidRPr="00F2017A">
              <w:rPr>
                <w:sz w:val="24"/>
                <w:szCs w:val="24"/>
              </w:rPr>
              <w:t>Изменения в финансовом положении</w:t>
            </w:r>
          </w:p>
        </w:tc>
        <w:tc>
          <w:tcPr>
            <w:tcW w:w="6201" w:type="dxa"/>
            <w:tcBorders>
              <w:top w:val="single" w:sz="4" w:space="0" w:color="auto"/>
              <w:left w:val="single" w:sz="6" w:space="0" w:color="auto"/>
              <w:bottom w:val="single" w:sz="6" w:space="0" w:color="auto"/>
              <w:right w:val="single" w:sz="6" w:space="0" w:color="auto"/>
            </w:tcBorders>
          </w:tcPr>
          <w:p w:rsidR="00F51DEC" w:rsidRPr="00F2017A" w:rsidRDefault="00F51DEC" w:rsidP="00F2017A">
            <w:pPr>
              <w:spacing w:line="360" w:lineRule="auto"/>
              <w:jc w:val="both"/>
              <w:rPr>
                <w:sz w:val="24"/>
                <w:szCs w:val="24"/>
              </w:rPr>
            </w:pPr>
            <w:r w:rsidRPr="00F2017A">
              <w:rPr>
                <w:sz w:val="24"/>
                <w:szCs w:val="24"/>
              </w:rPr>
              <w:t>Оценка денежных потоков, полученных предприятием в результате его операционной, инвестиционной и финансовой деятельности; прогнозирование будущих потребностей предприятия в денежных средствах.</w:t>
            </w:r>
          </w:p>
        </w:tc>
      </w:tr>
    </w:tbl>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Таким образом, основным источником информации о деятельности предприятия является бухгалтерская отчетность. Анализ бухгалтерских отчетов раскрывает причины достигнутых результатов, выявляет недостатки в деятельности предприятия, позволяет наметить пути совершенствования его  деятельности.</w:t>
      </w:r>
    </w:p>
    <w:p w:rsidR="00F2017A" w:rsidRDefault="00F2017A" w:rsidP="00D32AC3">
      <w:pPr>
        <w:spacing w:line="360" w:lineRule="auto"/>
        <w:ind w:firstLine="567"/>
        <w:jc w:val="both"/>
        <w:rPr>
          <w:sz w:val="28"/>
          <w:szCs w:val="28"/>
        </w:rPr>
      </w:pPr>
    </w:p>
    <w:p w:rsidR="00F51DEC" w:rsidRPr="00D32AC3" w:rsidRDefault="00F2017A" w:rsidP="00466614">
      <w:pPr>
        <w:pStyle w:val="2"/>
      </w:pPr>
      <w:bookmarkStart w:id="4" w:name="_Toc476320957"/>
      <w:r>
        <w:t>1.3</w:t>
      </w:r>
      <w:r w:rsidR="00F51DEC" w:rsidRPr="00D32AC3">
        <w:t xml:space="preserve"> Методика анализа финансового состояния предприятия</w:t>
      </w:r>
      <w:bookmarkEnd w:id="4"/>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Финансовое состояние предприятия в значительной мере зависит от правильности  вложения имеющихся финансовых ресурсов </w:t>
      </w:r>
      <w:r w:rsidRPr="00D32AC3">
        <w:rPr>
          <w:iCs/>
          <w:sz w:val="28"/>
          <w:szCs w:val="28"/>
        </w:rPr>
        <w:t xml:space="preserve">в </w:t>
      </w:r>
      <w:r w:rsidRPr="00D32AC3">
        <w:rPr>
          <w:sz w:val="28"/>
          <w:szCs w:val="28"/>
        </w:rPr>
        <w:t xml:space="preserve">активы. В процессе </w:t>
      </w:r>
      <w:r w:rsidRPr="00D32AC3">
        <w:rPr>
          <w:sz w:val="28"/>
          <w:szCs w:val="28"/>
        </w:rPr>
        <w:lastRenderedPageBreak/>
        <w:t>функционирования величина активов и их структура преуспевают постоянные изменения. Характеристику качественных изменений в структуре средств и их источников можно получить с помощью вертикального и горизонтального анализа отчетности. Анализ структуры имущества осуществляется на основе сравнительного баланса. А сравнительный аналитический баланс строится на основе горизонтального и вертикального анализа,</w:t>
      </w:r>
      <w:r w:rsidRPr="00D32AC3">
        <w:rPr>
          <w:iCs/>
          <w:sz w:val="28"/>
          <w:szCs w:val="28"/>
        </w:rPr>
        <w:t xml:space="preserve"> </w:t>
      </w:r>
      <w:r w:rsidRPr="00D32AC3">
        <w:rPr>
          <w:sz w:val="28"/>
          <w:szCs w:val="28"/>
        </w:rPr>
        <w:t>которые взаимодополняют друг друга.</w:t>
      </w:r>
    </w:p>
    <w:p w:rsidR="00F51DEC" w:rsidRPr="00D32AC3" w:rsidRDefault="00F51DEC" w:rsidP="00D32AC3">
      <w:pPr>
        <w:spacing w:line="360" w:lineRule="auto"/>
        <w:ind w:firstLine="567"/>
        <w:jc w:val="both"/>
        <w:rPr>
          <w:sz w:val="28"/>
          <w:szCs w:val="28"/>
        </w:rPr>
      </w:pPr>
      <w:r w:rsidRPr="00D32AC3">
        <w:rPr>
          <w:color w:val="000000"/>
          <w:sz w:val="28"/>
          <w:szCs w:val="28"/>
        </w:rPr>
        <w:t xml:space="preserve">На основе сравнительного аналитического баланса осуществляется анализ структуры имущества </w:t>
      </w:r>
      <w:r w:rsidRPr="00D32AC3">
        <w:rPr>
          <w:sz w:val="28"/>
          <w:szCs w:val="28"/>
        </w:rPr>
        <w:t>[48, с. 176].</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Структура стоимости имущества дает общее представление о финансовом состоянии предприятия. Она показывает долю каждого элемента в активах и соотношения заемных и собственных средств, покрывающих их в</w:t>
      </w:r>
      <w:r w:rsidRPr="00D32AC3">
        <w:rPr>
          <w:iCs/>
          <w:color w:val="000000"/>
          <w:sz w:val="28"/>
          <w:szCs w:val="28"/>
        </w:rPr>
        <w:t xml:space="preserve"> </w:t>
      </w:r>
      <w:r w:rsidRPr="00D32AC3">
        <w:rPr>
          <w:color w:val="000000"/>
          <w:sz w:val="28"/>
          <w:szCs w:val="28"/>
        </w:rPr>
        <w:t>пассивах.</w:t>
      </w:r>
    </w:p>
    <w:p w:rsidR="00F51DEC" w:rsidRPr="00D32AC3" w:rsidRDefault="00F51DEC" w:rsidP="00D32AC3">
      <w:pPr>
        <w:spacing w:line="360" w:lineRule="auto"/>
        <w:ind w:firstLine="567"/>
        <w:jc w:val="both"/>
        <w:rPr>
          <w:sz w:val="28"/>
          <w:szCs w:val="28"/>
        </w:rPr>
      </w:pPr>
      <w:r w:rsidRPr="00D32AC3">
        <w:rPr>
          <w:sz w:val="28"/>
          <w:szCs w:val="28"/>
        </w:rPr>
        <w:t xml:space="preserve">В данной работе используется методика Г.В.Савицкой, рекомендующая для оценки финансового состояния предприятия определять такие блоки анализа, как: оценка финансовой устойчивости предприятия на основе анализа соотношения собственного и заемного капитала; расчет финансовых коэффициентов устойчивости предприятия; оценка ликвидности и платежеспособности, деловой активности, финансового результата, рентабельности [39, с. 174]. </w:t>
      </w:r>
    </w:p>
    <w:p w:rsidR="00F51DEC" w:rsidRPr="00D32AC3" w:rsidRDefault="00F51DEC" w:rsidP="00D32AC3">
      <w:pPr>
        <w:spacing w:line="360" w:lineRule="auto"/>
        <w:ind w:firstLine="567"/>
        <w:jc w:val="both"/>
        <w:rPr>
          <w:sz w:val="28"/>
          <w:szCs w:val="28"/>
        </w:rPr>
      </w:pPr>
      <w:r w:rsidRPr="00D32AC3">
        <w:rPr>
          <w:sz w:val="28"/>
          <w:szCs w:val="28"/>
        </w:rPr>
        <w:t>В соответствии с выбранной методикой анализ проводят по следующим этапам:</w:t>
      </w:r>
    </w:p>
    <w:p w:rsidR="00F51DEC" w:rsidRPr="00D32AC3" w:rsidRDefault="00F51DEC" w:rsidP="00D32AC3">
      <w:pPr>
        <w:spacing w:line="360" w:lineRule="auto"/>
        <w:ind w:firstLine="567"/>
        <w:jc w:val="both"/>
        <w:rPr>
          <w:sz w:val="28"/>
          <w:szCs w:val="28"/>
        </w:rPr>
      </w:pPr>
      <w:r w:rsidRPr="00D32AC3">
        <w:rPr>
          <w:sz w:val="28"/>
          <w:szCs w:val="28"/>
        </w:rPr>
        <w:t>1 этап. Анализ имущественного положения предприятия.</w:t>
      </w:r>
    </w:p>
    <w:p w:rsidR="00F51DEC" w:rsidRPr="00D32AC3" w:rsidRDefault="00F51DEC" w:rsidP="00D32AC3">
      <w:pPr>
        <w:spacing w:line="360" w:lineRule="auto"/>
        <w:ind w:firstLine="567"/>
        <w:jc w:val="both"/>
        <w:rPr>
          <w:color w:val="000000"/>
          <w:sz w:val="28"/>
          <w:szCs w:val="28"/>
        </w:rPr>
      </w:pPr>
      <w:r w:rsidRPr="00D32AC3">
        <w:rPr>
          <w:sz w:val="28"/>
          <w:szCs w:val="28"/>
        </w:rPr>
        <w:t xml:space="preserve">2 этап. Оценка финансовой устойчивости предприятия на основе анализа соотношения собственного и заемного капитала. </w:t>
      </w:r>
      <w:r w:rsidRPr="00D32AC3">
        <w:rPr>
          <w:color w:val="000000"/>
          <w:sz w:val="28"/>
          <w:szCs w:val="28"/>
        </w:rPr>
        <w:t xml:space="preserve">Изучение финансового равновесия между отдельными разделами и подразделами актива и пассива баланса по функциональному признаку и оценка степени финансовой устойчивости предприятия. </w:t>
      </w:r>
    </w:p>
    <w:p w:rsidR="00F51DEC" w:rsidRPr="00D32AC3" w:rsidRDefault="00F51DEC" w:rsidP="00D32AC3">
      <w:pPr>
        <w:spacing w:line="360" w:lineRule="auto"/>
        <w:ind w:firstLine="567"/>
        <w:jc w:val="both"/>
        <w:rPr>
          <w:sz w:val="28"/>
          <w:szCs w:val="28"/>
        </w:rPr>
      </w:pPr>
      <w:r w:rsidRPr="00D32AC3">
        <w:rPr>
          <w:color w:val="000000"/>
          <w:sz w:val="28"/>
          <w:szCs w:val="28"/>
        </w:rPr>
        <w:t>3 этап. Изучение ликвидности баланса (равновесие активов и пассивов по объемам и по срокам использования), сбалансированность денежных потоков и платежеспособность предприятия.</w:t>
      </w:r>
    </w:p>
    <w:p w:rsidR="00F51DEC" w:rsidRPr="00D32AC3" w:rsidRDefault="00F51DEC" w:rsidP="00D32AC3">
      <w:pPr>
        <w:spacing w:line="360" w:lineRule="auto"/>
        <w:ind w:firstLine="567"/>
        <w:jc w:val="both"/>
        <w:rPr>
          <w:sz w:val="28"/>
          <w:szCs w:val="28"/>
        </w:rPr>
      </w:pPr>
      <w:r w:rsidRPr="00D32AC3">
        <w:rPr>
          <w:color w:val="000000"/>
          <w:sz w:val="28"/>
          <w:szCs w:val="28"/>
        </w:rPr>
        <w:t xml:space="preserve">4 этап. Оценка деловой активности предприятия. </w:t>
      </w:r>
    </w:p>
    <w:p w:rsidR="00F51DEC" w:rsidRPr="00D32AC3" w:rsidRDefault="00F51DEC" w:rsidP="00D32AC3">
      <w:pPr>
        <w:spacing w:line="360" w:lineRule="auto"/>
        <w:ind w:firstLine="567"/>
        <w:jc w:val="both"/>
        <w:rPr>
          <w:sz w:val="28"/>
          <w:szCs w:val="28"/>
        </w:rPr>
      </w:pPr>
      <w:r w:rsidRPr="00D32AC3">
        <w:rPr>
          <w:color w:val="000000"/>
          <w:sz w:val="28"/>
          <w:szCs w:val="28"/>
        </w:rPr>
        <w:lastRenderedPageBreak/>
        <w:t xml:space="preserve">5 этап. Обобщающая оценка финансовой устойчивости предприятия и его платежеспособности, прогноз на будущее </w:t>
      </w:r>
      <w:r w:rsidRPr="00D32AC3">
        <w:rPr>
          <w:sz w:val="28"/>
          <w:szCs w:val="28"/>
        </w:rPr>
        <w:t>[39, с. 175]</w:t>
      </w:r>
      <w:r w:rsidRPr="00D32AC3">
        <w:rPr>
          <w:color w:val="000000"/>
          <w:sz w:val="28"/>
          <w:szCs w:val="28"/>
        </w:rPr>
        <w:t>.</w:t>
      </w:r>
    </w:p>
    <w:p w:rsidR="00F51DEC" w:rsidRPr="00D32AC3" w:rsidRDefault="00F51DEC" w:rsidP="00D32AC3">
      <w:pPr>
        <w:spacing w:line="360" w:lineRule="auto"/>
        <w:ind w:firstLine="567"/>
        <w:jc w:val="both"/>
        <w:rPr>
          <w:sz w:val="28"/>
          <w:szCs w:val="28"/>
        </w:rPr>
      </w:pPr>
      <w:r w:rsidRPr="00D32AC3">
        <w:rPr>
          <w:sz w:val="28"/>
          <w:szCs w:val="28"/>
        </w:rPr>
        <w:t>Имущественное положение определяется в результате анализа стоимости, состава и структуры имущества предприятия и источников его формирования.</w:t>
      </w:r>
    </w:p>
    <w:p w:rsidR="00F51DEC" w:rsidRPr="00D32AC3" w:rsidRDefault="00F51DEC" w:rsidP="00D32AC3">
      <w:pPr>
        <w:spacing w:line="360" w:lineRule="auto"/>
        <w:ind w:firstLine="567"/>
        <w:jc w:val="both"/>
        <w:rPr>
          <w:sz w:val="28"/>
          <w:szCs w:val="28"/>
        </w:rPr>
      </w:pPr>
      <w:r w:rsidRPr="00D32AC3">
        <w:rPr>
          <w:sz w:val="28"/>
          <w:szCs w:val="28"/>
        </w:rPr>
        <w:t xml:space="preserve">Непосредственно из аналитического баланса можно получить ряд важнейших характеристик финансового состояния предприятия. </w:t>
      </w:r>
    </w:p>
    <w:p w:rsidR="00F51DEC" w:rsidRPr="00D32AC3" w:rsidRDefault="00F51DEC" w:rsidP="00D32AC3">
      <w:pPr>
        <w:spacing w:line="360" w:lineRule="auto"/>
        <w:ind w:firstLine="567"/>
        <w:jc w:val="both"/>
        <w:rPr>
          <w:sz w:val="28"/>
          <w:szCs w:val="28"/>
        </w:rPr>
      </w:pPr>
      <w:r w:rsidRPr="00D32AC3">
        <w:rPr>
          <w:sz w:val="28"/>
          <w:szCs w:val="28"/>
        </w:rPr>
        <w:t xml:space="preserve">Признаками общей положительной оценки динамики и структуры баланса являются: </w:t>
      </w:r>
    </w:p>
    <w:p w:rsidR="00F51DEC" w:rsidRPr="00D32AC3" w:rsidRDefault="00F51DEC" w:rsidP="00D32AC3">
      <w:pPr>
        <w:spacing w:line="360" w:lineRule="auto"/>
        <w:ind w:firstLine="567"/>
        <w:jc w:val="both"/>
        <w:rPr>
          <w:sz w:val="28"/>
          <w:szCs w:val="28"/>
        </w:rPr>
      </w:pPr>
      <w:r w:rsidRPr="00D32AC3">
        <w:rPr>
          <w:sz w:val="28"/>
          <w:szCs w:val="28"/>
        </w:rPr>
        <w:t xml:space="preserve">- отсутствие резких изменений в отдельных статьях баланса; </w:t>
      </w:r>
    </w:p>
    <w:p w:rsidR="00F51DEC" w:rsidRPr="00D32AC3" w:rsidRDefault="00F51DEC" w:rsidP="00D32AC3">
      <w:pPr>
        <w:spacing w:line="360" w:lineRule="auto"/>
        <w:ind w:firstLine="567"/>
        <w:jc w:val="both"/>
        <w:rPr>
          <w:sz w:val="28"/>
          <w:szCs w:val="28"/>
        </w:rPr>
      </w:pPr>
      <w:r w:rsidRPr="00D32AC3">
        <w:rPr>
          <w:sz w:val="28"/>
          <w:szCs w:val="28"/>
        </w:rPr>
        <w:t>- равновесие размеров дебиторской и кредиторской задолженностей;</w:t>
      </w:r>
    </w:p>
    <w:p w:rsidR="00F51DEC" w:rsidRPr="00D32AC3" w:rsidRDefault="00F51DEC" w:rsidP="00D32AC3">
      <w:pPr>
        <w:spacing w:line="360" w:lineRule="auto"/>
        <w:ind w:firstLine="567"/>
        <w:jc w:val="both"/>
        <w:rPr>
          <w:sz w:val="28"/>
          <w:szCs w:val="28"/>
        </w:rPr>
      </w:pPr>
      <w:r w:rsidRPr="00D32AC3">
        <w:rPr>
          <w:sz w:val="28"/>
          <w:szCs w:val="28"/>
        </w:rPr>
        <w:t xml:space="preserve">- рост собственного капитала; </w:t>
      </w:r>
    </w:p>
    <w:p w:rsidR="00F51DEC" w:rsidRPr="00D32AC3" w:rsidRDefault="00F51DEC" w:rsidP="00D32AC3">
      <w:pPr>
        <w:spacing w:line="360" w:lineRule="auto"/>
        <w:ind w:firstLine="567"/>
        <w:jc w:val="both"/>
        <w:rPr>
          <w:sz w:val="28"/>
          <w:szCs w:val="28"/>
        </w:rPr>
      </w:pPr>
      <w:r w:rsidRPr="00D32AC3">
        <w:rPr>
          <w:sz w:val="28"/>
          <w:szCs w:val="28"/>
        </w:rPr>
        <w:t>- отсутствие в балансе убытков, просроченной задолженности банкам.</w:t>
      </w:r>
    </w:p>
    <w:p w:rsidR="00F51DEC" w:rsidRPr="00D32AC3" w:rsidRDefault="00F51DEC" w:rsidP="00D32AC3">
      <w:pPr>
        <w:spacing w:line="360" w:lineRule="auto"/>
        <w:ind w:firstLine="567"/>
        <w:jc w:val="both"/>
        <w:rPr>
          <w:sz w:val="28"/>
          <w:szCs w:val="28"/>
        </w:rPr>
      </w:pPr>
      <w:r w:rsidRPr="00D32AC3">
        <w:rPr>
          <w:sz w:val="28"/>
          <w:szCs w:val="28"/>
        </w:rPr>
        <w:t>Основой оценки являются данные вертикального и горизонтального анализа баланса.</w:t>
      </w:r>
    </w:p>
    <w:p w:rsidR="00F51DEC" w:rsidRPr="00D32AC3" w:rsidRDefault="00F51DEC" w:rsidP="00D32AC3">
      <w:pPr>
        <w:spacing w:line="360" w:lineRule="auto"/>
        <w:ind w:firstLine="567"/>
        <w:jc w:val="both"/>
        <w:rPr>
          <w:sz w:val="28"/>
          <w:szCs w:val="28"/>
        </w:rPr>
      </w:pPr>
      <w:r w:rsidRPr="00D32AC3">
        <w:rPr>
          <w:sz w:val="28"/>
          <w:szCs w:val="28"/>
        </w:rPr>
        <w:t>Вначале анализируется структура источников предприятия и оценивается степень финансовой устойчивости и финансового риска. Для этого рассчитывают следующие показатели:</w:t>
      </w:r>
    </w:p>
    <w:p w:rsidR="00F51DEC" w:rsidRPr="00D32AC3" w:rsidRDefault="00F51DEC" w:rsidP="00D32AC3">
      <w:pPr>
        <w:spacing w:line="360" w:lineRule="auto"/>
        <w:ind w:firstLine="567"/>
        <w:jc w:val="both"/>
        <w:rPr>
          <w:sz w:val="28"/>
          <w:szCs w:val="28"/>
        </w:rPr>
      </w:pPr>
      <w:r w:rsidRPr="00D32AC3">
        <w:rPr>
          <w:sz w:val="28"/>
          <w:szCs w:val="28"/>
        </w:rPr>
        <w:t>Коэффициент концентрации собственного капитала (финансовой автономии, независимости) – удельный вес собственного капитала в общей валюте нетто-баланса:</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object w:dxaOrig="4400" w:dyaOrig="680">
          <v:shape id="_x0000_i1026" type="#_x0000_t75" style="width:220.05pt;height:34pt" o:ole="">
            <v:imagedata r:id="rId8" o:title=""/>
          </v:shape>
          <o:OLEObject Type="Embed" ProgID="Equation.3" ShapeID="_x0000_i1026" DrawAspect="Content" ObjectID="_1550686304" r:id="rId9"/>
        </w:object>
      </w:r>
      <w:r w:rsidRPr="00D32AC3">
        <w:rPr>
          <w:sz w:val="28"/>
          <w:szCs w:val="28"/>
        </w:rPr>
        <w:t xml:space="preserve">      </w:t>
      </w:r>
      <w:r w:rsidRPr="00D32AC3">
        <w:rPr>
          <w:sz w:val="28"/>
          <w:szCs w:val="28"/>
        </w:rPr>
        <w:tab/>
      </w:r>
      <w:r w:rsidR="00F2017A">
        <w:rPr>
          <w:sz w:val="28"/>
          <w:szCs w:val="28"/>
        </w:rPr>
        <w:tab/>
      </w:r>
      <w:r w:rsidR="00F2017A">
        <w:rPr>
          <w:sz w:val="28"/>
          <w:szCs w:val="28"/>
        </w:rPr>
        <w:tab/>
      </w:r>
      <w:r w:rsidR="00F2017A">
        <w:rPr>
          <w:sz w:val="28"/>
          <w:szCs w:val="28"/>
        </w:rPr>
        <w:tab/>
      </w:r>
      <w:r w:rsidRPr="00D32AC3">
        <w:rPr>
          <w:sz w:val="28"/>
          <w:szCs w:val="28"/>
        </w:rPr>
        <w:t>(1)</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Он характеризует, какая часть активов предприятия сформулирована за счет собственных источников средств.</w:t>
      </w:r>
    </w:p>
    <w:p w:rsidR="00F51DEC" w:rsidRPr="00D32AC3" w:rsidRDefault="00F51DEC" w:rsidP="00D32AC3">
      <w:pPr>
        <w:spacing w:line="360" w:lineRule="auto"/>
        <w:ind w:firstLine="567"/>
        <w:jc w:val="both"/>
        <w:rPr>
          <w:sz w:val="28"/>
          <w:szCs w:val="28"/>
        </w:rPr>
      </w:pPr>
      <w:r w:rsidRPr="00D32AC3">
        <w:rPr>
          <w:sz w:val="28"/>
          <w:szCs w:val="28"/>
        </w:rPr>
        <w:t>Чем выше значение этого коэффициента, тем более финансово устойчиво, стабильно и независимо от внешних кредиторов предприятие.</w:t>
      </w:r>
    </w:p>
    <w:p w:rsidR="00F51DEC" w:rsidRPr="00D32AC3" w:rsidRDefault="00F51DEC" w:rsidP="00D32AC3">
      <w:pPr>
        <w:spacing w:line="360" w:lineRule="auto"/>
        <w:ind w:firstLine="567"/>
        <w:jc w:val="both"/>
        <w:rPr>
          <w:sz w:val="28"/>
          <w:szCs w:val="28"/>
        </w:rPr>
      </w:pPr>
      <w:r w:rsidRPr="00D32AC3">
        <w:rPr>
          <w:sz w:val="28"/>
          <w:szCs w:val="28"/>
        </w:rPr>
        <w:t xml:space="preserve">Коэффициент концентрации заемного капитала – удельный вес заемных средств в общей валюте нетто-баланса - показывает, какая часть активов </w:t>
      </w:r>
      <w:r w:rsidRPr="00D32AC3">
        <w:rPr>
          <w:sz w:val="28"/>
          <w:szCs w:val="28"/>
        </w:rPr>
        <w:lastRenderedPageBreak/>
        <w:t>предприятия сформирована за счет заемных средств долгосрочного и краткосрочного характера:</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ab/>
      </w:r>
      <w:r w:rsidRPr="00D32AC3">
        <w:rPr>
          <w:sz w:val="28"/>
          <w:szCs w:val="28"/>
        </w:rPr>
        <w:object w:dxaOrig="4060" w:dyaOrig="680">
          <v:shape id="_x0000_i1027" type="#_x0000_t75" style="width:202.75pt;height:34pt" o:ole="">
            <v:imagedata r:id="rId10" o:title=""/>
          </v:shape>
          <o:OLEObject Type="Embed" ProgID="Equation.3" ShapeID="_x0000_i1027" DrawAspect="Content" ObjectID="_1550686305" r:id="rId11"/>
        </w:object>
      </w:r>
      <w:r w:rsidRPr="00D32AC3">
        <w:rPr>
          <w:sz w:val="28"/>
          <w:szCs w:val="28"/>
        </w:rPr>
        <w:t xml:space="preserve">   </w:t>
      </w:r>
      <w:r w:rsidRPr="00D32AC3">
        <w:rPr>
          <w:sz w:val="28"/>
          <w:szCs w:val="28"/>
        </w:rPr>
        <w:tab/>
      </w:r>
      <w:r w:rsidR="00F2017A">
        <w:rPr>
          <w:sz w:val="28"/>
          <w:szCs w:val="28"/>
        </w:rPr>
        <w:tab/>
      </w:r>
      <w:r w:rsidR="00F2017A">
        <w:rPr>
          <w:sz w:val="28"/>
          <w:szCs w:val="28"/>
        </w:rPr>
        <w:tab/>
      </w:r>
      <w:r w:rsidR="00F2017A">
        <w:rPr>
          <w:sz w:val="28"/>
          <w:szCs w:val="28"/>
        </w:rPr>
        <w:tab/>
      </w:r>
      <w:r w:rsidRPr="00D32AC3">
        <w:rPr>
          <w:sz w:val="28"/>
          <w:szCs w:val="28"/>
        </w:rPr>
        <w:t>(2)</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Коэффициент финансовой зависимости:</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ab/>
      </w:r>
      <w:r w:rsidRPr="00D32AC3">
        <w:rPr>
          <w:sz w:val="28"/>
          <w:szCs w:val="28"/>
        </w:rPr>
        <w:object w:dxaOrig="4480" w:dyaOrig="680">
          <v:shape id="_x0000_i1028" type="#_x0000_t75" style="width:224.05pt;height:34pt" o:ole="">
            <v:imagedata r:id="rId12" o:title=""/>
          </v:shape>
          <o:OLEObject Type="Embed" ProgID="Equation.3" ShapeID="_x0000_i1028" DrawAspect="Content" ObjectID="_1550686306" r:id="rId13"/>
        </w:object>
      </w:r>
      <w:r w:rsidRPr="00D32AC3">
        <w:rPr>
          <w:sz w:val="28"/>
          <w:szCs w:val="28"/>
        </w:rPr>
        <w:t xml:space="preserve"> </w:t>
      </w:r>
      <w:r w:rsidRPr="00D32AC3">
        <w:rPr>
          <w:sz w:val="28"/>
          <w:szCs w:val="28"/>
        </w:rPr>
        <w:tab/>
      </w:r>
      <w:r w:rsidR="00F2017A">
        <w:rPr>
          <w:sz w:val="28"/>
          <w:szCs w:val="28"/>
        </w:rPr>
        <w:tab/>
      </w:r>
      <w:r w:rsidR="00F2017A">
        <w:rPr>
          <w:sz w:val="28"/>
          <w:szCs w:val="28"/>
        </w:rPr>
        <w:tab/>
      </w:r>
      <w:r w:rsidR="00F2017A">
        <w:rPr>
          <w:sz w:val="28"/>
          <w:szCs w:val="28"/>
        </w:rPr>
        <w:tab/>
      </w:r>
      <w:r w:rsidRPr="00D32AC3">
        <w:rPr>
          <w:sz w:val="28"/>
          <w:szCs w:val="28"/>
        </w:rPr>
        <w:t>(3)</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color w:val="FF0000"/>
          <w:sz w:val="28"/>
          <w:szCs w:val="28"/>
        </w:rPr>
      </w:pPr>
      <w:r w:rsidRPr="00D32AC3">
        <w:rPr>
          <w:sz w:val="28"/>
          <w:szCs w:val="28"/>
        </w:rPr>
        <w:t xml:space="preserve">Показывает, какая сумма активов приходится на рубль собственных средств. Если его величина равна 1, то это означает, что все активы предприятия сформированы только за счет собственного капитала. </w:t>
      </w:r>
    </w:p>
    <w:p w:rsidR="00F51DEC" w:rsidRPr="00D32AC3" w:rsidRDefault="00F51DEC" w:rsidP="00D32AC3">
      <w:pPr>
        <w:spacing w:line="360" w:lineRule="auto"/>
        <w:ind w:firstLine="567"/>
        <w:jc w:val="both"/>
        <w:rPr>
          <w:sz w:val="28"/>
          <w:szCs w:val="28"/>
        </w:rPr>
      </w:pPr>
      <w:r w:rsidRPr="00D32AC3">
        <w:rPr>
          <w:sz w:val="28"/>
          <w:szCs w:val="28"/>
        </w:rPr>
        <w:t>Коэффициент текущей задолженности:</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ab/>
      </w:r>
      <w:r w:rsidRPr="00D32AC3">
        <w:rPr>
          <w:sz w:val="28"/>
          <w:szCs w:val="28"/>
        </w:rPr>
        <w:object w:dxaOrig="4040" w:dyaOrig="680">
          <v:shape id="_x0000_i1029" type="#_x0000_t75" style="width:201.6pt;height:34pt" o:ole="">
            <v:imagedata r:id="rId14" o:title=""/>
          </v:shape>
          <o:OLEObject Type="Embed" ProgID="Equation.3" ShapeID="_x0000_i1029" DrawAspect="Content" ObjectID="_1550686307" r:id="rId15"/>
        </w:object>
      </w:r>
      <w:r w:rsidR="00F2017A">
        <w:rPr>
          <w:sz w:val="28"/>
          <w:szCs w:val="28"/>
        </w:rPr>
        <w:tab/>
      </w:r>
      <w:r w:rsidR="00F2017A">
        <w:rPr>
          <w:sz w:val="28"/>
          <w:szCs w:val="28"/>
        </w:rPr>
        <w:tab/>
      </w:r>
      <w:r w:rsidR="00F2017A">
        <w:rPr>
          <w:sz w:val="28"/>
          <w:szCs w:val="28"/>
        </w:rPr>
        <w:tab/>
      </w:r>
      <w:r w:rsidR="00F2017A">
        <w:rPr>
          <w:sz w:val="28"/>
          <w:szCs w:val="28"/>
        </w:rPr>
        <w:tab/>
      </w:r>
      <w:r w:rsidRPr="00D32AC3">
        <w:rPr>
          <w:sz w:val="28"/>
          <w:szCs w:val="28"/>
        </w:rPr>
        <w:t xml:space="preserve"> </w:t>
      </w:r>
      <w:r w:rsidRPr="00D32AC3">
        <w:rPr>
          <w:sz w:val="28"/>
          <w:szCs w:val="28"/>
        </w:rPr>
        <w:tab/>
        <w:t>(4)</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Показывает, какая часть активов сформирована за счет заемных ресурсов краткосрочного характера.</w:t>
      </w:r>
    </w:p>
    <w:p w:rsidR="00F51DEC" w:rsidRPr="00D32AC3" w:rsidRDefault="00F51DEC" w:rsidP="00D32AC3">
      <w:pPr>
        <w:spacing w:line="360" w:lineRule="auto"/>
        <w:ind w:firstLine="567"/>
        <w:jc w:val="both"/>
        <w:rPr>
          <w:sz w:val="28"/>
          <w:szCs w:val="28"/>
        </w:rPr>
      </w:pPr>
      <w:r w:rsidRPr="00D32AC3">
        <w:rPr>
          <w:sz w:val="28"/>
          <w:szCs w:val="28"/>
        </w:rPr>
        <w:t>Коэффициент устойчивого финансирования:</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ab/>
      </w:r>
      <w:r w:rsidRPr="00D32AC3">
        <w:rPr>
          <w:sz w:val="28"/>
          <w:szCs w:val="28"/>
        </w:rPr>
        <w:object w:dxaOrig="6420" w:dyaOrig="680">
          <v:shape id="_x0000_i1030" type="#_x0000_t75" style="width:321.4pt;height:34pt" o:ole="">
            <v:imagedata r:id="rId16" o:title=""/>
          </v:shape>
          <o:OLEObject Type="Embed" ProgID="Equation.3" ShapeID="_x0000_i1030" DrawAspect="Content" ObjectID="_1550686308" r:id="rId17"/>
        </w:object>
      </w:r>
      <w:r w:rsidRPr="00D32AC3">
        <w:rPr>
          <w:sz w:val="28"/>
          <w:szCs w:val="28"/>
        </w:rPr>
        <w:t xml:space="preserve"> </w:t>
      </w:r>
      <w:r w:rsidR="00F2017A">
        <w:rPr>
          <w:sz w:val="28"/>
          <w:szCs w:val="28"/>
        </w:rPr>
        <w:tab/>
      </w:r>
      <w:r w:rsidRPr="00D32AC3">
        <w:rPr>
          <w:sz w:val="28"/>
          <w:szCs w:val="28"/>
        </w:rPr>
        <w:tab/>
        <w:t>(5)</w:t>
      </w:r>
    </w:p>
    <w:p w:rsidR="00F51DEC" w:rsidRPr="00D32AC3" w:rsidRDefault="00F51DEC" w:rsidP="00D32AC3">
      <w:pPr>
        <w:spacing w:line="360" w:lineRule="auto"/>
        <w:ind w:firstLine="567"/>
        <w:jc w:val="both"/>
        <w:rPr>
          <w:sz w:val="28"/>
          <w:szCs w:val="28"/>
        </w:rPr>
      </w:pPr>
      <w:r w:rsidRPr="00D32AC3">
        <w:rPr>
          <w:sz w:val="28"/>
          <w:szCs w:val="28"/>
        </w:rPr>
        <w:t>Характеризует, какая часть активов баланса сформирована за счет устойчивых источников. Если предприятие не пользуется долгосрочными кредитами и займами, то его величина будет совпадать с величиной коэффициента финансовой независимости.</w:t>
      </w:r>
    </w:p>
    <w:p w:rsidR="00F51DEC" w:rsidRPr="00D32AC3" w:rsidRDefault="00F51DEC" w:rsidP="00D32AC3">
      <w:pPr>
        <w:spacing w:line="360" w:lineRule="auto"/>
        <w:ind w:firstLine="567"/>
        <w:jc w:val="both"/>
        <w:rPr>
          <w:sz w:val="28"/>
          <w:szCs w:val="28"/>
        </w:rPr>
      </w:pPr>
      <w:r w:rsidRPr="00D32AC3">
        <w:rPr>
          <w:sz w:val="28"/>
          <w:szCs w:val="28"/>
        </w:rPr>
        <w:t xml:space="preserve">Коэффициент покрытия долгов собственным капиталов (коэффициент </w:t>
      </w:r>
      <w:r w:rsidRPr="00D32AC3">
        <w:rPr>
          <w:sz w:val="28"/>
          <w:szCs w:val="28"/>
        </w:rPr>
        <w:lastRenderedPageBreak/>
        <w:t>платежеспособности):</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ab/>
      </w:r>
      <w:r w:rsidRPr="00D32AC3">
        <w:rPr>
          <w:sz w:val="28"/>
          <w:szCs w:val="28"/>
        </w:rPr>
        <w:object w:dxaOrig="3200" w:dyaOrig="680">
          <v:shape id="_x0000_i1031" type="#_x0000_t75" style="width:159.55pt;height:34pt" o:ole="">
            <v:imagedata r:id="rId18" o:title=""/>
          </v:shape>
          <o:OLEObject Type="Embed" ProgID="Equation.3" ShapeID="_x0000_i1031" DrawAspect="Content" ObjectID="_1550686309" r:id="rId19"/>
        </w:object>
      </w:r>
      <w:r w:rsidR="00F2017A">
        <w:rPr>
          <w:sz w:val="28"/>
          <w:szCs w:val="28"/>
        </w:rPr>
        <w:t xml:space="preserve"> </w:t>
      </w:r>
      <w:r w:rsidR="00F2017A">
        <w:rPr>
          <w:sz w:val="28"/>
          <w:szCs w:val="28"/>
        </w:rPr>
        <w:tab/>
      </w:r>
      <w:r w:rsidR="00F2017A">
        <w:rPr>
          <w:sz w:val="28"/>
          <w:szCs w:val="28"/>
        </w:rPr>
        <w:tab/>
      </w:r>
      <w:r w:rsidR="00F2017A">
        <w:rPr>
          <w:sz w:val="28"/>
          <w:szCs w:val="28"/>
        </w:rPr>
        <w:tab/>
      </w:r>
      <w:r w:rsidR="00F2017A">
        <w:rPr>
          <w:sz w:val="28"/>
          <w:szCs w:val="28"/>
        </w:rPr>
        <w:tab/>
      </w:r>
      <w:r w:rsidR="00F2017A">
        <w:rPr>
          <w:sz w:val="28"/>
          <w:szCs w:val="28"/>
        </w:rPr>
        <w:tab/>
      </w:r>
      <w:r w:rsidRPr="00D32AC3">
        <w:rPr>
          <w:sz w:val="28"/>
          <w:szCs w:val="28"/>
        </w:rPr>
        <w:t>(6)</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Коэффициент финансового Левериджа или коэффициент финансового риска (плечо финансового рычага) - отношение заемного капитала к собственному:  </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ab/>
      </w:r>
      <w:r w:rsidRPr="00D32AC3">
        <w:rPr>
          <w:sz w:val="28"/>
          <w:szCs w:val="28"/>
        </w:rPr>
        <w:object w:dxaOrig="3120" w:dyaOrig="680">
          <v:shape id="_x0000_i1032" type="#_x0000_t75" style="width:155.5pt;height:34pt" o:ole="">
            <v:imagedata r:id="rId20" o:title=""/>
          </v:shape>
          <o:OLEObject Type="Embed" ProgID="Equation.3" ShapeID="_x0000_i1032" DrawAspect="Content" ObjectID="_1550686310" r:id="rId21"/>
        </w:object>
      </w:r>
      <w:r w:rsidR="00F2017A">
        <w:rPr>
          <w:sz w:val="28"/>
          <w:szCs w:val="28"/>
        </w:rPr>
        <w:tab/>
      </w:r>
      <w:r w:rsidR="00F2017A">
        <w:rPr>
          <w:sz w:val="28"/>
          <w:szCs w:val="28"/>
        </w:rPr>
        <w:tab/>
      </w:r>
      <w:r w:rsidR="00F2017A">
        <w:rPr>
          <w:sz w:val="28"/>
          <w:szCs w:val="28"/>
        </w:rPr>
        <w:tab/>
      </w:r>
      <w:r w:rsidR="00F2017A">
        <w:rPr>
          <w:sz w:val="28"/>
          <w:szCs w:val="28"/>
        </w:rPr>
        <w:tab/>
      </w:r>
      <w:r w:rsidRPr="00D32AC3">
        <w:rPr>
          <w:sz w:val="28"/>
          <w:szCs w:val="28"/>
        </w:rPr>
        <w:t xml:space="preserve"> </w:t>
      </w:r>
      <w:r w:rsidRPr="00D32AC3">
        <w:rPr>
          <w:sz w:val="28"/>
          <w:szCs w:val="28"/>
        </w:rPr>
        <w:tab/>
        <w:t>(7)</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Данный коэффициент считается одним из основных индикаторов финансовой устойчивости. Чем выше его значение, тем выше риск вложения капитала в данное предприятие.</w:t>
      </w:r>
    </w:p>
    <w:p w:rsidR="00F51DEC" w:rsidRPr="00D32AC3" w:rsidRDefault="00F51DEC" w:rsidP="00D32AC3">
      <w:pPr>
        <w:spacing w:line="360" w:lineRule="auto"/>
        <w:ind w:firstLine="567"/>
        <w:jc w:val="both"/>
        <w:rPr>
          <w:sz w:val="28"/>
          <w:szCs w:val="28"/>
        </w:rPr>
      </w:pPr>
      <w:r w:rsidRPr="00D32AC3">
        <w:rPr>
          <w:sz w:val="28"/>
          <w:szCs w:val="28"/>
        </w:rPr>
        <w:t>Наиболее обобщающим показателем среди рассмотренных выше является коэффициент финансового Левериджа. Все остальные показатели в той или иной мере определяют его величину. Динамика коэффициента финансового Левериджа зависит от изменения: структуры активов предприятия; финансовой политики их формирования.</w:t>
      </w:r>
    </w:p>
    <w:p w:rsidR="00F51DEC" w:rsidRPr="00D32AC3" w:rsidRDefault="00F51DEC" w:rsidP="00D32AC3">
      <w:pPr>
        <w:spacing w:line="360" w:lineRule="auto"/>
        <w:ind w:firstLine="567"/>
        <w:jc w:val="both"/>
        <w:rPr>
          <w:color w:val="FF0000"/>
          <w:sz w:val="28"/>
          <w:szCs w:val="28"/>
        </w:rPr>
      </w:pPr>
      <w:r w:rsidRPr="00D32AC3">
        <w:rPr>
          <w:sz w:val="28"/>
          <w:szCs w:val="28"/>
        </w:rPr>
        <w:t xml:space="preserve">Для определения типа финансовой ситуации/устойчивости используем метод, рекомендуемый Шереметом А.Д. и Сайфулиным Р.С. В соответствии с ним необходимо определить трехкомпонентный показатель типа финансовой ситуации. </w:t>
      </w:r>
    </w:p>
    <w:p w:rsidR="00F51DEC" w:rsidRPr="00D32AC3" w:rsidRDefault="00F51DEC" w:rsidP="00D32AC3">
      <w:pPr>
        <w:spacing w:line="360" w:lineRule="auto"/>
        <w:ind w:firstLine="567"/>
        <w:jc w:val="both"/>
        <w:rPr>
          <w:sz w:val="28"/>
          <w:szCs w:val="28"/>
        </w:rPr>
      </w:pPr>
      <w:r w:rsidRPr="00D32AC3">
        <w:rPr>
          <w:sz w:val="28"/>
          <w:szCs w:val="28"/>
        </w:rPr>
        <w:t>Для расчета этого показателя сопоставляется общая величина запасов и затрат предприятия и источников средств для их формирования:</w:t>
      </w:r>
    </w:p>
    <w:p w:rsidR="00F51DEC" w:rsidRPr="00D32AC3" w:rsidRDefault="00F51DEC" w:rsidP="00F2017A">
      <w:pPr>
        <w:spacing w:line="360" w:lineRule="auto"/>
        <w:ind w:firstLine="567"/>
        <w:jc w:val="right"/>
        <w:rPr>
          <w:sz w:val="28"/>
          <w:szCs w:val="28"/>
        </w:rPr>
      </w:pPr>
      <w:r w:rsidRPr="00D32AC3">
        <w:rPr>
          <w:sz w:val="28"/>
          <w:szCs w:val="28"/>
        </w:rPr>
        <w:tab/>
      </w:r>
      <w:r w:rsidRPr="00D32AC3">
        <w:rPr>
          <w:sz w:val="28"/>
          <w:szCs w:val="28"/>
        </w:rPr>
        <w:object w:dxaOrig="4540" w:dyaOrig="320">
          <v:shape id="_x0000_i1033" type="#_x0000_t75" style="width:227.5pt;height:15.55pt" o:ole="">
            <v:imagedata r:id="rId22" o:title=""/>
          </v:shape>
          <o:OLEObject Type="Embed" ProgID="Equation.3" ShapeID="_x0000_i1033" DrawAspect="Content" ObjectID="_1550686311" r:id="rId23"/>
        </w:object>
      </w:r>
      <w:r w:rsidRPr="00D32AC3">
        <w:rPr>
          <w:sz w:val="28"/>
          <w:szCs w:val="28"/>
        </w:rPr>
        <w:t>,</w:t>
      </w:r>
      <w:r w:rsidR="00F2017A">
        <w:rPr>
          <w:sz w:val="28"/>
          <w:szCs w:val="28"/>
        </w:rPr>
        <w:tab/>
      </w:r>
      <w:r w:rsidRPr="00D32AC3">
        <w:rPr>
          <w:sz w:val="28"/>
          <w:szCs w:val="28"/>
        </w:rPr>
        <w:tab/>
        <w:t xml:space="preserve">                 (8)</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color w:val="0000FF"/>
          <w:sz w:val="28"/>
          <w:szCs w:val="28"/>
        </w:rPr>
      </w:pPr>
      <w:r w:rsidRPr="00D32AC3">
        <w:rPr>
          <w:sz w:val="28"/>
          <w:szCs w:val="28"/>
        </w:rPr>
        <w:t>где  ЗЗ – величина запасов и затрат;</w:t>
      </w:r>
    </w:p>
    <w:p w:rsidR="00F51DEC" w:rsidRPr="00D32AC3" w:rsidRDefault="00F51DEC" w:rsidP="00D32AC3">
      <w:pPr>
        <w:spacing w:line="360" w:lineRule="auto"/>
        <w:ind w:firstLine="567"/>
        <w:jc w:val="both"/>
        <w:rPr>
          <w:sz w:val="28"/>
          <w:szCs w:val="28"/>
        </w:rPr>
      </w:pPr>
      <w:r w:rsidRPr="00D32AC3">
        <w:rPr>
          <w:sz w:val="28"/>
          <w:szCs w:val="28"/>
        </w:rPr>
        <w:t>З – запасы (строка 210 форма № 1);</w:t>
      </w:r>
    </w:p>
    <w:p w:rsidR="00F51DEC" w:rsidRPr="00D32AC3" w:rsidRDefault="00F51DEC" w:rsidP="00D32AC3">
      <w:pPr>
        <w:spacing w:line="360" w:lineRule="auto"/>
        <w:ind w:firstLine="567"/>
        <w:jc w:val="both"/>
        <w:rPr>
          <w:sz w:val="28"/>
          <w:szCs w:val="28"/>
        </w:rPr>
      </w:pPr>
      <w:r w:rsidRPr="00D32AC3">
        <w:rPr>
          <w:sz w:val="28"/>
          <w:szCs w:val="28"/>
        </w:rPr>
        <w:t xml:space="preserve">НДС – налог на добавленную стоимость по приобретенным   ценностям </w:t>
      </w:r>
      <w:r w:rsidRPr="00D32AC3">
        <w:rPr>
          <w:sz w:val="28"/>
          <w:szCs w:val="28"/>
        </w:rPr>
        <w:lastRenderedPageBreak/>
        <w:t>(стр.220 ф. № 1).</w:t>
      </w:r>
    </w:p>
    <w:p w:rsidR="00F51DEC" w:rsidRPr="00D32AC3" w:rsidRDefault="00F51DEC" w:rsidP="00D32AC3">
      <w:pPr>
        <w:spacing w:line="360" w:lineRule="auto"/>
        <w:ind w:firstLine="567"/>
        <w:jc w:val="both"/>
        <w:rPr>
          <w:sz w:val="28"/>
          <w:szCs w:val="28"/>
        </w:rPr>
      </w:pPr>
      <w:r w:rsidRPr="00D32AC3">
        <w:rPr>
          <w:sz w:val="28"/>
          <w:szCs w:val="28"/>
        </w:rPr>
        <w:t>При этом используется различная степень охвата отдельных видов источников, а именно:</w:t>
      </w:r>
    </w:p>
    <w:p w:rsidR="00F51DEC" w:rsidRPr="00D32AC3" w:rsidRDefault="00F51DEC" w:rsidP="00D32AC3">
      <w:pPr>
        <w:spacing w:line="360" w:lineRule="auto"/>
        <w:ind w:firstLine="567"/>
        <w:jc w:val="both"/>
        <w:rPr>
          <w:sz w:val="28"/>
          <w:szCs w:val="28"/>
        </w:rPr>
      </w:pPr>
      <w:r w:rsidRPr="00D32AC3">
        <w:rPr>
          <w:sz w:val="28"/>
          <w:szCs w:val="28"/>
        </w:rPr>
        <w:t>1. Наличие собственных оборотных средств, равное разнице величины источников собственных средств (собственного капитала) и величины внеоборотных активов.</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ab/>
      </w:r>
      <w:r w:rsidRPr="00D32AC3">
        <w:rPr>
          <w:sz w:val="28"/>
          <w:szCs w:val="28"/>
        </w:rPr>
        <w:object w:dxaOrig="5380" w:dyaOrig="320">
          <v:shape id="_x0000_i1034" type="#_x0000_t75" style="width:269pt;height:15.55pt" o:ole="">
            <v:imagedata r:id="rId24" o:title=""/>
          </v:shape>
          <o:OLEObject Type="Embed" ProgID="Equation.3" ShapeID="_x0000_i1034" DrawAspect="Content" ObjectID="_1550686312" r:id="rId25"/>
        </w:object>
      </w:r>
      <w:r w:rsidRPr="00D32AC3">
        <w:rPr>
          <w:sz w:val="28"/>
          <w:szCs w:val="28"/>
        </w:rPr>
        <w:t>,</w:t>
      </w:r>
      <w:r w:rsidRPr="00D32AC3">
        <w:rPr>
          <w:sz w:val="28"/>
          <w:szCs w:val="28"/>
        </w:rPr>
        <w:tab/>
        <w:t xml:space="preserve"> </w:t>
      </w:r>
      <w:r w:rsidR="00F2017A">
        <w:rPr>
          <w:sz w:val="28"/>
          <w:szCs w:val="28"/>
        </w:rPr>
        <w:tab/>
      </w:r>
      <w:r w:rsidRPr="00D32AC3">
        <w:rPr>
          <w:sz w:val="28"/>
          <w:szCs w:val="28"/>
        </w:rPr>
        <w:t xml:space="preserve">          (9)</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где  СОС – собственные оборотные средства;</w:t>
      </w:r>
    </w:p>
    <w:p w:rsidR="00F51DEC" w:rsidRPr="00D32AC3" w:rsidRDefault="00F51DEC" w:rsidP="00D32AC3">
      <w:pPr>
        <w:spacing w:line="360" w:lineRule="auto"/>
        <w:ind w:firstLine="567"/>
        <w:jc w:val="both"/>
        <w:rPr>
          <w:sz w:val="28"/>
          <w:szCs w:val="28"/>
        </w:rPr>
      </w:pPr>
      <w:r w:rsidRPr="00D32AC3">
        <w:rPr>
          <w:sz w:val="28"/>
          <w:szCs w:val="28"/>
        </w:rPr>
        <w:t>СС – величина источников собственного капитала;</w:t>
      </w:r>
    </w:p>
    <w:p w:rsidR="00F51DEC" w:rsidRPr="00D32AC3" w:rsidRDefault="00F51DEC" w:rsidP="00D32AC3">
      <w:pPr>
        <w:spacing w:line="360" w:lineRule="auto"/>
        <w:ind w:firstLine="567"/>
        <w:jc w:val="both"/>
        <w:rPr>
          <w:sz w:val="28"/>
          <w:szCs w:val="28"/>
        </w:rPr>
      </w:pPr>
      <w:r w:rsidRPr="00D32AC3">
        <w:rPr>
          <w:sz w:val="28"/>
          <w:szCs w:val="28"/>
        </w:rPr>
        <w:t>ВА  – величина внеоборотных активов;</w:t>
      </w:r>
    </w:p>
    <w:p w:rsidR="00F51DEC" w:rsidRPr="00D32AC3" w:rsidRDefault="00F51DEC" w:rsidP="00D32AC3">
      <w:pPr>
        <w:spacing w:line="360" w:lineRule="auto"/>
        <w:ind w:firstLine="567"/>
        <w:jc w:val="both"/>
        <w:rPr>
          <w:sz w:val="28"/>
          <w:szCs w:val="28"/>
        </w:rPr>
      </w:pPr>
      <w:r w:rsidRPr="00D32AC3">
        <w:rPr>
          <w:sz w:val="28"/>
          <w:szCs w:val="28"/>
        </w:rPr>
        <w:t xml:space="preserve">У – убытки.   </w:t>
      </w:r>
    </w:p>
    <w:p w:rsidR="00F51DEC" w:rsidRPr="00D32AC3" w:rsidRDefault="00F51DEC" w:rsidP="00D32AC3">
      <w:pPr>
        <w:spacing w:line="360" w:lineRule="auto"/>
        <w:ind w:firstLine="567"/>
        <w:jc w:val="both"/>
        <w:rPr>
          <w:sz w:val="28"/>
          <w:szCs w:val="28"/>
        </w:rPr>
      </w:pPr>
      <w:r w:rsidRPr="00D32AC3">
        <w:rPr>
          <w:sz w:val="28"/>
          <w:szCs w:val="28"/>
        </w:rPr>
        <w:t xml:space="preserve">2. Многие специалисты при расчете собственных оборотных средств вместо собственных источников берут перманентный капитал: </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 xml:space="preserve">  </w:t>
      </w:r>
      <w:r w:rsidRPr="00D32AC3">
        <w:rPr>
          <w:sz w:val="28"/>
          <w:szCs w:val="28"/>
        </w:rPr>
        <w:object w:dxaOrig="7479" w:dyaOrig="320">
          <v:shape id="_x0000_i1035" type="#_x0000_t75" style="width:374.4pt;height:15.55pt" o:ole="">
            <v:imagedata r:id="rId26" o:title=""/>
          </v:shape>
          <o:OLEObject Type="Embed" ProgID="Equation.3" ShapeID="_x0000_i1035" DrawAspect="Content" ObjectID="_1550686313" r:id="rId27"/>
        </w:object>
      </w:r>
      <w:r w:rsidRPr="00D32AC3">
        <w:rPr>
          <w:sz w:val="28"/>
          <w:szCs w:val="28"/>
        </w:rPr>
        <w:t>,</w:t>
      </w:r>
      <w:r w:rsidR="00F2017A">
        <w:rPr>
          <w:sz w:val="28"/>
          <w:szCs w:val="28"/>
        </w:rPr>
        <w:tab/>
      </w:r>
      <w:r w:rsidRPr="00D32AC3">
        <w:rPr>
          <w:sz w:val="28"/>
          <w:szCs w:val="28"/>
        </w:rPr>
        <w:tab/>
        <w:t>(10)</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где ПК – перманентный капитал;</w:t>
      </w:r>
    </w:p>
    <w:p w:rsidR="00F51DEC" w:rsidRPr="00D32AC3" w:rsidRDefault="00F51DEC" w:rsidP="00D32AC3">
      <w:pPr>
        <w:spacing w:line="360" w:lineRule="auto"/>
        <w:ind w:firstLine="567"/>
        <w:jc w:val="both"/>
        <w:rPr>
          <w:sz w:val="28"/>
          <w:szCs w:val="28"/>
        </w:rPr>
      </w:pPr>
      <w:r w:rsidRPr="00D32AC3">
        <w:rPr>
          <w:sz w:val="28"/>
          <w:szCs w:val="28"/>
        </w:rPr>
        <w:t>ДЗС – долгосрочные заемные средства.</w:t>
      </w:r>
    </w:p>
    <w:p w:rsidR="00F51DEC" w:rsidRPr="00D32AC3" w:rsidRDefault="00F51DEC" w:rsidP="00D32AC3">
      <w:pPr>
        <w:spacing w:line="360" w:lineRule="auto"/>
        <w:ind w:firstLine="567"/>
        <w:jc w:val="both"/>
        <w:rPr>
          <w:sz w:val="28"/>
          <w:szCs w:val="28"/>
        </w:rPr>
      </w:pPr>
      <w:r w:rsidRPr="00D32AC3">
        <w:rPr>
          <w:sz w:val="28"/>
          <w:szCs w:val="28"/>
        </w:rPr>
        <w:t>3. Общая величина основных источников формирования запасов и затрат, то есть наличие собственных оборотных средств, долгосрочных кредитов и заемных средств, краткосрочных кредитов и заемных средств, то есть все источники, которые возможны:</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ВИ = (СС + ДЗС + КЗС) – ВА – У = (стр. 490 + стр. 590 + стр. 610) –</w:t>
      </w:r>
    </w:p>
    <w:p w:rsidR="00F51DEC" w:rsidRPr="00D32AC3" w:rsidRDefault="00F51DEC" w:rsidP="00F2017A">
      <w:pPr>
        <w:spacing w:line="360" w:lineRule="auto"/>
        <w:ind w:firstLine="567"/>
        <w:jc w:val="right"/>
        <w:rPr>
          <w:sz w:val="28"/>
          <w:szCs w:val="28"/>
        </w:rPr>
      </w:pPr>
      <w:r w:rsidRPr="00D32AC3">
        <w:rPr>
          <w:sz w:val="28"/>
          <w:szCs w:val="28"/>
        </w:rPr>
        <w:t>- стр. 190 – стр. 390                                                                                 (11)</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где   ВИ – все источники;</w:t>
      </w:r>
    </w:p>
    <w:p w:rsidR="00F51DEC" w:rsidRPr="00D32AC3" w:rsidRDefault="00F51DEC" w:rsidP="00D32AC3">
      <w:pPr>
        <w:spacing w:line="360" w:lineRule="auto"/>
        <w:ind w:firstLine="567"/>
        <w:jc w:val="both"/>
        <w:rPr>
          <w:sz w:val="28"/>
          <w:szCs w:val="28"/>
        </w:rPr>
      </w:pPr>
      <w:r w:rsidRPr="00D32AC3">
        <w:rPr>
          <w:sz w:val="28"/>
          <w:szCs w:val="28"/>
        </w:rPr>
        <w:t>КЗС – краткосрочные заемные средства.</w:t>
      </w:r>
    </w:p>
    <w:p w:rsidR="00F51DEC" w:rsidRPr="00D32AC3" w:rsidRDefault="00F51DEC" w:rsidP="00D32AC3">
      <w:pPr>
        <w:spacing w:line="360" w:lineRule="auto"/>
        <w:ind w:firstLine="567"/>
        <w:jc w:val="both"/>
        <w:rPr>
          <w:sz w:val="28"/>
          <w:szCs w:val="28"/>
        </w:rPr>
      </w:pPr>
      <w:r w:rsidRPr="00D32AC3">
        <w:rPr>
          <w:sz w:val="28"/>
          <w:szCs w:val="28"/>
        </w:rPr>
        <w:lastRenderedPageBreak/>
        <w:t>Как отмечают авторы, к сумме краткосрочных кредитов и заемных средств не присоединяются ссуды, не погашенные в срок [48, с. 156].</w:t>
      </w:r>
    </w:p>
    <w:p w:rsidR="00F51DEC" w:rsidRPr="00D32AC3" w:rsidRDefault="00F51DEC" w:rsidP="00D32AC3">
      <w:pPr>
        <w:spacing w:line="360" w:lineRule="auto"/>
        <w:ind w:firstLine="567"/>
        <w:jc w:val="both"/>
        <w:rPr>
          <w:sz w:val="28"/>
          <w:szCs w:val="28"/>
        </w:rPr>
      </w:pPr>
      <w:r w:rsidRPr="00D32AC3">
        <w:rPr>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F51DEC" w:rsidRPr="00D32AC3" w:rsidRDefault="00F51DEC" w:rsidP="00D32AC3">
      <w:pPr>
        <w:spacing w:line="360" w:lineRule="auto"/>
        <w:ind w:firstLine="567"/>
        <w:jc w:val="both"/>
        <w:rPr>
          <w:sz w:val="28"/>
          <w:szCs w:val="28"/>
        </w:rPr>
      </w:pPr>
      <w:r w:rsidRPr="00D32AC3">
        <w:rPr>
          <w:sz w:val="28"/>
          <w:szCs w:val="28"/>
        </w:rPr>
        <w:t>Излишек  или недостаток собственных оборотных средств (Ф</w:t>
      </w:r>
      <w:r w:rsidRPr="00D32AC3">
        <w:rPr>
          <w:i/>
          <w:sz w:val="28"/>
          <w:szCs w:val="28"/>
          <w:vertAlign w:val="superscript"/>
        </w:rPr>
        <w:t>СОС</w:t>
      </w:r>
      <w:r w:rsidRPr="00D32AC3">
        <w:rPr>
          <w:sz w:val="28"/>
          <w:szCs w:val="28"/>
        </w:rPr>
        <w:t>):</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 xml:space="preserve"> </w:t>
      </w:r>
      <w:r w:rsidR="00F2017A">
        <w:rPr>
          <w:sz w:val="28"/>
          <w:szCs w:val="28"/>
        </w:rPr>
        <w:t xml:space="preserve">                      </w:t>
      </w:r>
      <w:r w:rsidRPr="00D32AC3">
        <w:rPr>
          <w:sz w:val="28"/>
          <w:szCs w:val="28"/>
        </w:rPr>
        <w:object w:dxaOrig="1840" w:dyaOrig="320">
          <v:shape id="_x0000_i1036" type="#_x0000_t75" style="width:92.15pt;height:15.55pt" o:ole="">
            <v:imagedata r:id="rId28" o:title=""/>
          </v:shape>
          <o:OLEObject Type="Embed" ProgID="Equation.3" ShapeID="_x0000_i1036" DrawAspect="Content" ObjectID="_1550686314" r:id="rId29"/>
        </w:object>
      </w:r>
      <w:r w:rsidRPr="00D32AC3">
        <w:rPr>
          <w:sz w:val="28"/>
          <w:szCs w:val="28"/>
        </w:rPr>
        <w:t xml:space="preserve">,                                 </w:t>
      </w:r>
      <w:r w:rsidRPr="00D32AC3">
        <w:rPr>
          <w:sz w:val="28"/>
          <w:szCs w:val="28"/>
        </w:rPr>
        <w:tab/>
        <w:t xml:space="preserve">    (12)</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Излишек или недостаток перманентного капитала (Ф</w:t>
      </w:r>
      <w:r w:rsidRPr="00D32AC3">
        <w:rPr>
          <w:sz w:val="28"/>
          <w:szCs w:val="28"/>
          <w:vertAlign w:val="superscript"/>
        </w:rPr>
        <w:t>ПК</w:t>
      </w:r>
      <w:r w:rsidRPr="00D32AC3">
        <w:rPr>
          <w:sz w:val="28"/>
          <w:szCs w:val="28"/>
        </w:rPr>
        <w:t>):</w:t>
      </w:r>
    </w:p>
    <w:p w:rsidR="00F51DEC" w:rsidRPr="00D32AC3" w:rsidRDefault="00F51DEC" w:rsidP="00D32AC3">
      <w:pPr>
        <w:spacing w:line="360" w:lineRule="auto"/>
        <w:ind w:firstLine="567"/>
        <w:jc w:val="both"/>
        <w:rPr>
          <w:sz w:val="28"/>
          <w:szCs w:val="28"/>
        </w:rPr>
      </w:pPr>
      <w:r w:rsidRPr="00D32AC3">
        <w:rPr>
          <w:sz w:val="28"/>
          <w:szCs w:val="28"/>
        </w:rPr>
        <w:t xml:space="preserve"> </w:t>
      </w:r>
    </w:p>
    <w:p w:rsidR="00F51DEC" w:rsidRPr="00D32AC3" w:rsidRDefault="00F51DEC" w:rsidP="00F2017A">
      <w:pPr>
        <w:spacing w:line="360" w:lineRule="auto"/>
        <w:ind w:firstLine="567"/>
        <w:jc w:val="right"/>
        <w:rPr>
          <w:sz w:val="28"/>
          <w:szCs w:val="28"/>
        </w:rPr>
      </w:pPr>
      <w:r w:rsidRPr="00D32AC3">
        <w:rPr>
          <w:sz w:val="28"/>
          <w:szCs w:val="28"/>
        </w:rPr>
        <w:t xml:space="preserve">  </w:t>
      </w:r>
      <w:r w:rsidRPr="00D32AC3">
        <w:rPr>
          <w:sz w:val="28"/>
          <w:szCs w:val="28"/>
        </w:rPr>
        <w:object w:dxaOrig="1640" w:dyaOrig="320">
          <v:shape id="_x0000_i1037" type="#_x0000_t75" style="width:80.65pt;height:15.55pt" o:ole="">
            <v:imagedata r:id="rId30" o:title=""/>
          </v:shape>
          <o:OLEObject Type="Embed" ProgID="Equation.3" ShapeID="_x0000_i1037" DrawAspect="Content" ObjectID="_1550686315" r:id="rId31"/>
        </w:object>
      </w:r>
      <w:r w:rsidRPr="00D32AC3">
        <w:rPr>
          <w:sz w:val="28"/>
          <w:szCs w:val="28"/>
        </w:rPr>
        <w:t>,</w:t>
      </w:r>
      <w:r w:rsidRPr="00D32AC3">
        <w:rPr>
          <w:sz w:val="28"/>
          <w:szCs w:val="28"/>
        </w:rPr>
        <w:tab/>
        <w:t xml:space="preserve">                                       (13)</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Излишек или недостаток всех источников (показатель финансово</w:t>
      </w:r>
      <w:r w:rsidRPr="00D32AC3">
        <w:rPr>
          <w:color w:val="0000FF"/>
          <w:sz w:val="28"/>
          <w:szCs w:val="28"/>
        </w:rPr>
        <w:t xml:space="preserve"> – </w:t>
      </w:r>
      <w:r w:rsidRPr="00D32AC3">
        <w:rPr>
          <w:sz w:val="28"/>
          <w:szCs w:val="28"/>
        </w:rPr>
        <w:t>эксплуатационной потребности) (Ф</w:t>
      </w:r>
      <w:r w:rsidRPr="00D32AC3">
        <w:rPr>
          <w:sz w:val="28"/>
          <w:szCs w:val="28"/>
          <w:vertAlign w:val="superscript"/>
        </w:rPr>
        <w:t>ВИ</w:t>
      </w:r>
      <w:r w:rsidRPr="00D32AC3">
        <w:rPr>
          <w:sz w:val="28"/>
          <w:szCs w:val="28"/>
        </w:rPr>
        <w:t>):</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object w:dxaOrig="1600" w:dyaOrig="320">
          <v:shape id="_x0000_i1038" type="#_x0000_t75" style="width:80.05pt;height:15.55pt" o:ole="">
            <v:imagedata r:id="rId32" o:title=""/>
          </v:shape>
          <o:OLEObject Type="Embed" ProgID="Equation.3" ShapeID="_x0000_i1038" DrawAspect="Content" ObjectID="_1550686316" r:id="rId33"/>
        </w:object>
      </w:r>
      <w:r w:rsidRPr="00D32AC3">
        <w:rPr>
          <w:sz w:val="28"/>
          <w:szCs w:val="28"/>
        </w:rPr>
        <w:t>,</w:t>
      </w:r>
      <w:r w:rsidRPr="00D32AC3">
        <w:rPr>
          <w:sz w:val="28"/>
          <w:szCs w:val="28"/>
        </w:rPr>
        <w:tab/>
      </w:r>
      <w:r w:rsidR="00F2017A">
        <w:rPr>
          <w:sz w:val="28"/>
          <w:szCs w:val="28"/>
        </w:rPr>
        <w:tab/>
      </w:r>
      <w:r w:rsidR="00F2017A">
        <w:rPr>
          <w:sz w:val="28"/>
          <w:szCs w:val="28"/>
        </w:rPr>
        <w:tab/>
      </w:r>
      <w:r w:rsidR="00F2017A">
        <w:rPr>
          <w:sz w:val="28"/>
          <w:szCs w:val="28"/>
        </w:rPr>
        <w:tab/>
      </w:r>
      <w:r w:rsidR="00F2017A">
        <w:rPr>
          <w:sz w:val="28"/>
          <w:szCs w:val="28"/>
        </w:rPr>
        <w:tab/>
      </w:r>
      <w:r w:rsidRPr="00D32AC3">
        <w:rPr>
          <w:sz w:val="28"/>
          <w:szCs w:val="28"/>
        </w:rPr>
        <w:t>(14)</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С помощью этих показателей определяется трехмерный (трехкомпонентный)  показатель типа финансового состояния, то есть:</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 xml:space="preserve">                                  </w:t>
      </w:r>
      <w:r w:rsidRPr="00D32AC3">
        <w:rPr>
          <w:sz w:val="28"/>
          <w:szCs w:val="28"/>
        </w:rPr>
        <w:object w:dxaOrig="2260" w:dyaOrig="720">
          <v:shape id="_x0000_i1039" type="#_x0000_t75" style="width:113.45pt;height:36.3pt" o:ole="">
            <v:imagedata r:id="rId34" o:title=""/>
          </v:shape>
          <o:OLEObject Type="Embed" ProgID="Equation.3" ShapeID="_x0000_i1039" DrawAspect="Content" ObjectID="_1550686317" r:id="rId35"/>
        </w:object>
      </w:r>
      <w:r w:rsidRPr="00D32AC3">
        <w:rPr>
          <w:sz w:val="28"/>
          <w:szCs w:val="28"/>
        </w:rPr>
        <w:t xml:space="preserve">                         </w:t>
      </w:r>
      <w:r w:rsidR="00F2017A">
        <w:rPr>
          <w:sz w:val="28"/>
          <w:szCs w:val="28"/>
        </w:rPr>
        <w:t xml:space="preserve">                         (15)</w:t>
      </w:r>
    </w:p>
    <w:p w:rsidR="00F51DEC" w:rsidRPr="00D32AC3" w:rsidRDefault="00F51DEC" w:rsidP="00D32AC3">
      <w:pPr>
        <w:spacing w:line="360" w:lineRule="auto"/>
        <w:ind w:firstLine="567"/>
        <w:jc w:val="both"/>
        <w:rPr>
          <w:sz w:val="28"/>
          <w:szCs w:val="28"/>
        </w:rPr>
      </w:pPr>
      <w:r w:rsidRPr="00D32AC3">
        <w:rPr>
          <w:sz w:val="28"/>
          <w:szCs w:val="28"/>
        </w:rPr>
        <w:t>Вычисление трёх показателей обеспеченности запасов источниками их формирования позволяет классифицировать финансовые ситуации по степени их устойчивости. Можно выделить четыре типа финансовых ситуаций:</w:t>
      </w:r>
    </w:p>
    <w:p w:rsidR="00F51DEC" w:rsidRPr="00D32AC3" w:rsidRDefault="00F51DEC" w:rsidP="00D32AC3">
      <w:pPr>
        <w:spacing w:line="360" w:lineRule="auto"/>
        <w:ind w:firstLine="567"/>
        <w:jc w:val="both"/>
        <w:rPr>
          <w:sz w:val="28"/>
          <w:szCs w:val="28"/>
        </w:rPr>
      </w:pPr>
      <w:r w:rsidRPr="00D32AC3">
        <w:rPr>
          <w:sz w:val="28"/>
          <w:szCs w:val="28"/>
        </w:rPr>
        <w:t>1)  Абсолютная устойчивость финансового состояния, если:</w:t>
      </w:r>
    </w:p>
    <w:p w:rsidR="00F51DEC" w:rsidRPr="00D32AC3" w:rsidRDefault="00F51DEC" w:rsidP="00D32AC3">
      <w:pPr>
        <w:spacing w:line="360" w:lineRule="auto"/>
        <w:ind w:firstLine="567"/>
        <w:jc w:val="both"/>
        <w:rPr>
          <w:color w:val="0000FF"/>
          <w:sz w:val="28"/>
          <w:szCs w:val="28"/>
        </w:rPr>
      </w:pPr>
      <w:r w:rsidRPr="00D32AC3">
        <w:rPr>
          <w:color w:val="0000FF"/>
          <w:sz w:val="28"/>
          <w:szCs w:val="28"/>
        </w:rPr>
        <w:t xml:space="preserve">  </w:t>
      </w:r>
    </w:p>
    <w:p w:rsidR="00F51DEC" w:rsidRPr="00D32AC3" w:rsidRDefault="00F51DEC" w:rsidP="00F2017A">
      <w:pPr>
        <w:spacing w:line="360" w:lineRule="auto"/>
        <w:ind w:firstLine="567"/>
        <w:jc w:val="right"/>
        <w:rPr>
          <w:color w:val="0000FF"/>
          <w:sz w:val="28"/>
          <w:szCs w:val="28"/>
        </w:rPr>
      </w:pPr>
      <w:r w:rsidRPr="00D32AC3">
        <w:rPr>
          <w:color w:val="0000FF"/>
          <w:sz w:val="28"/>
          <w:szCs w:val="28"/>
        </w:rPr>
        <w:t xml:space="preserve">                              </w:t>
      </w:r>
      <w:r w:rsidRPr="00D32AC3">
        <w:rPr>
          <w:color w:val="0000FF"/>
          <w:sz w:val="28"/>
          <w:szCs w:val="28"/>
        </w:rPr>
        <w:object w:dxaOrig="999" w:dyaOrig="320">
          <v:shape id="_x0000_i1040" type="#_x0000_t75" style="width:91pt;height:15.55pt" o:ole="">
            <v:imagedata r:id="rId36" o:title=""/>
          </v:shape>
          <o:OLEObject Type="Embed" ProgID="Equation.3" ShapeID="_x0000_i1040" DrawAspect="Content" ObjectID="_1550686318" r:id="rId37"/>
        </w:object>
      </w:r>
      <w:r w:rsidRPr="00D32AC3">
        <w:rPr>
          <w:color w:val="0000FF"/>
          <w:sz w:val="28"/>
          <w:szCs w:val="28"/>
        </w:rPr>
        <w:t xml:space="preserve">                                           </w:t>
      </w:r>
      <w:r w:rsidRPr="00D32AC3">
        <w:rPr>
          <w:sz w:val="28"/>
          <w:szCs w:val="28"/>
        </w:rPr>
        <w:t>(18)</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lastRenderedPageBreak/>
        <w:t>При абсолютной финансовой устойчивости предприятие не зависит от внешних кредиторов, запасы и затраты полностью покрываются собственными ресурсами. В российской практике такая финансовая устойчивость встречается крайне редко, представляет собой крайний тип финансовой устойчивости.</w:t>
      </w:r>
    </w:p>
    <w:p w:rsidR="00F51DEC" w:rsidRPr="00D32AC3" w:rsidRDefault="00F51DEC" w:rsidP="00D32AC3">
      <w:pPr>
        <w:spacing w:line="360" w:lineRule="auto"/>
        <w:ind w:firstLine="567"/>
        <w:jc w:val="both"/>
        <w:rPr>
          <w:sz w:val="28"/>
          <w:szCs w:val="28"/>
        </w:rPr>
      </w:pPr>
      <w:r w:rsidRPr="00D32AC3">
        <w:rPr>
          <w:sz w:val="28"/>
          <w:szCs w:val="28"/>
        </w:rPr>
        <w:t>2) Нормальная устойчивость финансового состояния предприятия, гарантирующая его платежеспособность, то есть:</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 xml:space="preserve">                       </w:t>
      </w:r>
      <w:r w:rsidRPr="00D32AC3">
        <w:rPr>
          <w:sz w:val="28"/>
          <w:szCs w:val="28"/>
        </w:rPr>
        <w:object w:dxaOrig="1040" w:dyaOrig="320">
          <v:shape id="_x0000_i1041" type="#_x0000_t75" style="width:91pt;height:15.55pt" o:ole="">
            <v:imagedata r:id="rId38" o:title=""/>
          </v:shape>
          <o:OLEObject Type="Embed" ProgID="Equation.3" ShapeID="_x0000_i1041" DrawAspect="Content" ObjectID="_1550686319" r:id="rId39"/>
        </w:object>
      </w:r>
      <w:r w:rsidRPr="00D32AC3">
        <w:rPr>
          <w:sz w:val="28"/>
          <w:szCs w:val="28"/>
        </w:rPr>
        <w:t xml:space="preserve">                                                (16)</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Это соотношение показывает, что предприятие использует все источники финансовых ресурсов и полностью покрывает запасы и затраты. </w:t>
      </w:r>
    </w:p>
    <w:p w:rsidR="00F51DEC" w:rsidRPr="00D32AC3" w:rsidRDefault="00F51DEC" w:rsidP="00D32AC3">
      <w:pPr>
        <w:spacing w:line="360" w:lineRule="auto"/>
        <w:ind w:firstLine="567"/>
        <w:jc w:val="both"/>
        <w:rPr>
          <w:sz w:val="28"/>
          <w:szCs w:val="28"/>
        </w:rPr>
      </w:pPr>
      <w:r w:rsidRPr="00D32AC3">
        <w:rPr>
          <w:sz w:val="28"/>
          <w:szCs w:val="28"/>
        </w:rPr>
        <w:t>3)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сокращение дебиторов и ускорение оборачиваемости запасов, то есть:</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 xml:space="preserve">                                         </w:t>
      </w:r>
      <w:r w:rsidRPr="00D32AC3">
        <w:rPr>
          <w:sz w:val="28"/>
          <w:szCs w:val="28"/>
        </w:rPr>
        <w:object w:dxaOrig="1080" w:dyaOrig="320">
          <v:shape id="_x0000_i1042" type="#_x0000_t75" style="width:85.8pt;height:15.55pt" o:ole="">
            <v:imagedata r:id="rId40" o:title=""/>
          </v:shape>
          <o:OLEObject Type="Embed" ProgID="Equation.3" ShapeID="_x0000_i1042" DrawAspect="Content" ObjectID="_1550686320" r:id="rId41"/>
        </w:object>
      </w:r>
      <w:r w:rsidRPr="00D32AC3">
        <w:rPr>
          <w:sz w:val="28"/>
          <w:szCs w:val="28"/>
        </w:rPr>
        <w:t xml:space="preserve">                      </w:t>
      </w:r>
      <w:r w:rsidR="00F2017A">
        <w:rPr>
          <w:sz w:val="28"/>
          <w:szCs w:val="28"/>
        </w:rPr>
        <w:t xml:space="preserve">            </w:t>
      </w:r>
      <w:r w:rsidRPr="00D32AC3">
        <w:rPr>
          <w:sz w:val="28"/>
          <w:szCs w:val="28"/>
        </w:rPr>
        <w:t xml:space="preserve">                (17)</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4) Кризисное финансовое состояние, при котором предприятие находится на грани банкротства, поскольку в данной ситуации денежные средства, краткосрочные финансовые вложения (за вычетом стоимости собственных акций, выкупленных у акционеров), дебиторская задолженность организации (за вычетом задолженности учредителей (участников) по взносам в уставной капитал) и прочие оборотные активы не покрывают даже его кредиторской задолженности (включая резервы предстоящих расходов и платежей) и прочие краткосрочные пассивы, то есть:</w:t>
      </w:r>
    </w:p>
    <w:p w:rsidR="00F51DEC" w:rsidRPr="00D32AC3" w:rsidRDefault="00F51DEC" w:rsidP="00D32AC3">
      <w:pPr>
        <w:spacing w:line="360" w:lineRule="auto"/>
        <w:ind w:firstLine="567"/>
        <w:jc w:val="both"/>
        <w:rPr>
          <w:color w:val="0000FF"/>
          <w:sz w:val="28"/>
          <w:szCs w:val="28"/>
        </w:rPr>
      </w:pPr>
    </w:p>
    <w:p w:rsidR="00F51DEC" w:rsidRPr="00D32AC3" w:rsidRDefault="00F51DEC" w:rsidP="00F2017A">
      <w:pPr>
        <w:spacing w:line="360" w:lineRule="auto"/>
        <w:ind w:firstLine="567"/>
        <w:jc w:val="right"/>
        <w:rPr>
          <w:color w:val="0000FF"/>
          <w:sz w:val="28"/>
          <w:szCs w:val="28"/>
        </w:rPr>
      </w:pPr>
      <w:r w:rsidRPr="00D32AC3">
        <w:rPr>
          <w:color w:val="0000FF"/>
          <w:sz w:val="28"/>
          <w:szCs w:val="28"/>
        </w:rPr>
        <w:t xml:space="preserve">                                             </w:t>
      </w:r>
      <w:r w:rsidRPr="00D32AC3">
        <w:rPr>
          <w:color w:val="0000FF"/>
          <w:sz w:val="28"/>
          <w:szCs w:val="28"/>
        </w:rPr>
        <w:object w:dxaOrig="1120" w:dyaOrig="320">
          <v:shape id="_x0000_i1043" type="#_x0000_t75" style="width:77.2pt;height:15.55pt" o:ole="">
            <v:imagedata r:id="rId42" o:title=""/>
          </v:shape>
          <o:OLEObject Type="Embed" ProgID="Equation.3" ShapeID="_x0000_i1043" DrawAspect="Content" ObjectID="_1550686321" r:id="rId43"/>
        </w:object>
      </w:r>
      <w:r w:rsidRPr="00D32AC3">
        <w:rPr>
          <w:color w:val="0000FF"/>
          <w:sz w:val="28"/>
          <w:szCs w:val="28"/>
        </w:rPr>
        <w:t xml:space="preserve">                                                 </w:t>
      </w:r>
      <w:r w:rsidRPr="00D32AC3">
        <w:rPr>
          <w:sz w:val="28"/>
          <w:szCs w:val="28"/>
        </w:rPr>
        <w:t>(18)</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color w:val="0000FF"/>
          <w:sz w:val="28"/>
          <w:szCs w:val="28"/>
        </w:rPr>
      </w:pPr>
      <w:r w:rsidRPr="00D32AC3">
        <w:rPr>
          <w:sz w:val="28"/>
          <w:szCs w:val="28"/>
        </w:rPr>
        <w:t xml:space="preserve">При кризисном и неустойчивом финансовом состоянии устойчивость может </w:t>
      </w:r>
      <w:r w:rsidRPr="00D32AC3">
        <w:rPr>
          <w:sz w:val="28"/>
          <w:szCs w:val="28"/>
        </w:rPr>
        <w:lastRenderedPageBreak/>
        <w:t>быть восстановлена путем обоснованного снижения уровня запасов и затрат [48, с. 157].</w:t>
      </w:r>
      <w:r w:rsidRPr="00D32AC3">
        <w:rPr>
          <w:color w:val="0000FF"/>
          <w:sz w:val="28"/>
          <w:szCs w:val="28"/>
        </w:rPr>
        <w:t xml:space="preserve"> </w:t>
      </w:r>
    </w:p>
    <w:p w:rsidR="00F51DEC" w:rsidRPr="00D32AC3" w:rsidRDefault="00F51DEC" w:rsidP="00D32AC3">
      <w:pPr>
        <w:spacing w:line="360" w:lineRule="auto"/>
        <w:ind w:firstLine="567"/>
        <w:jc w:val="both"/>
        <w:rPr>
          <w:sz w:val="28"/>
          <w:szCs w:val="28"/>
        </w:rPr>
      </w:pPr>
      <w:r w:rsidRPr="00D32AC3">
        <w:rPr>
          <w:sz w:val="28"/>
          <w:szCs w:val="28"/>
        </w:rPr>
        <w:t>Устойчивость финансового состояния может быть повышен путем: ускорения оборачиваемости капитала в текущих активах, в результате чего произойдет относительное его сокращение на рубль оборота; обоснованного уменьшения запасов и затрат (до норматива); пополнения собственного оборотного капитала за счет внутренних и внешних источников.</w:t>
      </w:r>
    </w:p>
    <w:p w:rsidR="00F51DEC" w:rsidRPr="00D32AC3" w:rsidRDefault="00F51DEC" w:rsidP="00D32AC3">
      <w:pPr>
        <w:spacing w:line="360" w:lineRule="auto"/>
        <w:ind w:firstLine="567"/>
        <w:jc w:val="both"/>
        <w:rPr>
          <w:color w:val="FF0000"/>
          <w:sz w:val="28"/>
          <w:szCs w:val="28"/>
        </w:rPr>
      </w:pPr>
      <w:r w:rsidRPr="00D32AC3">
        <w:rPr>
          <w:sz w:val="28"/>
          <w:szCs w:val="28"/>
        </w:rPr>
        <w:t xml:space="preserve">Поэтому при внутреннем анализе осуществляется углубленное изучение причин изменения запасов и затрат, оборачиваемости оборотных активов, наличия собственного оборотного </w:t>
      </w:r>
      <w:r w:rsidRPr="00D32AC3">
        <w:rPr>
          <w:color w:val="000000"/>
          <w:sz w:val="28"/>
          <w:szCs w:val="28"/>
        </w:rPr>
        <w:t xml:space="preserve">капитала </w:t>
      </w:r>
      <w:r w:rsidRPr="00D32AC3">
        <w:rPr>
          <w:sz w:val="28"/>
          <w:szCs w:val="28"/>
        </w:rPr>
        <w:t>[39, с. 325]</w:t>
      </w:r>
      <w:r w:rsidRPr="00D32AC3">
        <w:rPr>
          <w:color w:val="000000"/>
          <w:sz w:val="28"/>
          <w:szCs w:val="28"/>
        </w:rPr>
        <w:t>.</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3 этап. Анализ ликвидности и платежеспособности.</w:t>
      </w:r>
    </w:p>
    <w:p w:rsidR="00F51DEC" w:rsidRPr="00D32AC3" w:rsidRDefault="00F51DEC" w:rsidP="00D32AC3">
      <w:pPr>
        <w:spacing w:line="360" w:lineRule="auto"/>
        <w:ind w:firstLine="567"/>
        <w:jc w:val="both"/>
        <w:rPr>
          <w:sz w:val="28"/>
          <w:szCs w:val="28"/>
        </w:rPr>
      </w:pPr>
      <w:r w:rsidRPr="00D32AC3">
        <w:rPr>
          <w:sz w:val="28"/>
          <w:szCs w:val="28"/>
        </w:rPr>
        <w:t xml:space="preserve">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Данный анализ заключается в сравнении средств по активу, сгруппированных по скорости их превращения в денежные средства (т.е.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F51DEC" w:rsidRPr="00D32AC3" w:rsidRDefault="00F51DEC" w:rsidP="00D32AC3">
      <w:pPr>
        <w:spacing w:line="360" w:lineRule="auto"/>
        <w:ind w:firstLine="567"/>
        <w:jc w:val="both"/>
        <w:rPr>
          <w:sz w:val="28"/>
          <w:szCs w:val="28"/>
        </w:rPr>
      </w:pPr>
      <w:r w:rsidRPr="00D32AC3">
        <w:rPr>
          <w:sz w:val="28"/>
          <w:szCs w:val="28"/>
        </w:rPr>
        <w:t xml:space="preserve">Платежеспособность организации предполагает способность своевременно осуществлять платежи с взаимодействующими субъектами. Платежеспособность является важнейшим условием кредитоспособности, которая означает наличие у организации предпосылок для получения кредита, способность возвратить его в срок. </w:t>
      </w:r>
    </w:p>
    <w:p w:rsidR="00F51DEC" w:rsidRPr="00D32AC3" w:rsidRDefault="00F51DEC" w:rsidP="00D32AC3">
      <w:pPr>
        <w:spacing w:line="360" w:lineRule="auto"/>
        <w:ind w:firstLine="567"/>
        <w:jc w:val="both"/>
        <w:rPr>
          <w:sz w:val="28"/>
          <w:szCs w:val="28"/>
        </w:rPr>
      </w:pPr>
      <w:r w:rsidRPr="00D32AC3">
        <w:rPr>
          <w:sz w:val="28"/>
          <w:szCs w:val="28"/>
        </w:rPr>
        <w:t xml:space="preserve">Анализ ликвидности баланса проводится в связи с условиями финансовых ограничений и необходимостью оценки платежеспособности (кредитоспособности) организации. </w:t>
      </w:r>
    </w:p>
    <w:p w:rsidR="00F51DEC" w:rsidRPr="00D32AC3" w:rsidRDefault="00F51DEC" w:rsidP="00D32AC3">
      <w:pPr>
        <w:spacing w:line="360" w:lineRule="auto"/>
        <w:ind w:firstLine="567"/>
        <w:jc w:val="both"/>
        <w:rPr>
          <w:sz w:val="28"/>
          <w:szCs w:val="28"/>
        </w:rPr>
      </w:pPr>
      <w:r w:rsidRPr="00D32AC3">
        <w:rPr>
          <w:sz w:val="28"/>
          <w:szCs w:val="28"/>
        </w:rPr>
        <w:t>Активы в зависимости от скорости превращения в денежные средства (ликвидности) разделяют на следующие группы:</w:t>
      </w:r>
    </w:p>
    <w:p w:rsidR="00F51DEC" w:rsidRPr="00D32AC3" w:rsidRDefault="00F51DEC" w:rsidP="00D32AC3">
      <w:pPr>
        <w:spacing w:line="360" w:lineRule="auto"/>
        <w:ind w:firstLine="567"/>
        <w:jc w:val="both"/>
        <w:rPr>
          <w:sz w:val="28"/>
          <w:szCs w:val="28"/>
        </w:rPr>
      </w:pPr>
      <w:r w:rsidRPr="00D32AC3">
        <w:rPr>
          <w:sz w:val="28"/>
          <w:szCs w:val="28"/>
        </w:rPr>
        <w:t>При определении ликвидности баланса группы актива и пассива сопоставляются между собой.</w:t>
      </w:r>
    </w:p>
    <w:p w:rsidR="00F51DEC" w:rsidRPr="00D32AC3" w:rsidRDefault="00F51DEC" w:rsidP="00D32AC3">
      <w:pPr>
        <w:spacing w:line="360" w:lineRule="auto"/>
        <w:ind w:firstLine="567"/>
        <w:jc w:val="both"/>
        <w:rPr>
          <w:sz w:val="28"/>
          <w:szCs w:val="28"/>
        </w:rPr>
      </w:pPr>
      <w:r w:rsidRPr="00D32AC3">
        <w:rPr>
          <w:sz w:val="28"/>
          <w:szCs w:val="28"/>
        </w:rPr>
        <w:lastRenderedPageBreak/>
        <w:t>Условия абсолютной ликвидности баланса:</w:t>
      </w:r>
    </w:p>
    <w:p w:rsidR="00F51DEC" w:rsidRPr="00D32AC3" w:rsidRDefault="00F51DEC" w:rsidP="00D32AC3">
      <w:pPr>
        <w:spacing w:line="360" w:lineRule="auto"/>
        <w:ind w:firstLine="567"/>
        <w:jc w:val="both"/>
        <w:rPr>
          <w:noProof/>
          <w:sz w:val="28"/>
          <w:szCs w:val="28"/>
        </w:rPr>
      </w:pPr>
    </w:p>
    <w:p w:rsidR="00F51DEC" w:rsidRPr="00D32AC3" w:rsidRDefault="00F51DEC" w:rsidP="00D32AC3">
      <w:pPr>
        <w:spacing w:line="360" w:lineRule="auto"/>
        <w:ind w:firstLine="567"/>
        <w:jc w:val="both"/>
        <w:rPr>
          <w:sz w:val="28"/>
          <w:szCs w:val="28"/>
        </w:rPr>
      </w:pPr>
      <w:r w:rsidRPr="00D32AC3">
        <w:rPr>
          <w:noProof/>
          <w:sz w:val="28"/>
          <w:szCs w:val="28"/>
        </w:rPr>
        <w:t xml:space="preserve">            Al</w:t>
      </w:r>
      <w:r w:rsidRPr="00D32AC3">
        <w:rPr>
          <w:sz w:val="28"/>
          <w:szCs w:val="28"/>
        </w:rPr>
        <w:t xml:space="preserve"> ≥ П1;           </w:t>
      </w:r>
      <w:r w:rsidRPr="00D32AC3">
        <w:rPr>
          <w:noProof/>
          <w:sz w:val="28"/>
          <w:szCs w:val="28"/>
        </w:rPr>
        <w:t xml:space="preserve">А2 </w:t>
      </w:r>
      <w:r w:rsidRPr="00D32AC3">
        <w:rPr>
          <w:sz w:val="28"/>
          <w:szCs w:val="28"/>
        </w:rPr>
        <w:t>≥</w:t>
      </w:r>
      <w:r w:rsidRPr="00D32AC3">
        <w:rPr>
          <w:noProof/>
          <w:sz w:val="28"/>
          <w:szCs w:val="28"/>
        </w:rPr>
        <w:t xml:space="preserve"> П2;</w:t>
      </w:r>
      <w:r w:rsidRPr="00D32AC3">
        <w:rPr>
          <w:sz w:val="28"/>
          <w:szCs w:val="28"/>
        </w:rPr>
        <w:t xml:space="preserve">             </w:t>
      </w:r>
      <w:r w:rsidRPr="00D32AC3">
        <w:rPr>
          <w:noProof/>
          <w:sz w:val="28"/>
          <w:szCs w:val="28"/>
        </w:rPr>
        <w:t xml:space="preserve">A3 </w:t>
      </w:r>
      <w:r w:rsidRPr="00D32AC3">
        <w:rPr>
          <w:sz w:val="28"/>
          <w:szCs w:val="28"/>
        </w:rPr>
        <w:t xml:space="preserve">≥ ПЗ;            </w:t>
      </w:r>
      <w:r w:rsidRPr="00D32AC3">
        <w:rPr>
          <w:noProof/>
          <w:sz w:val="28"/>
          <w:szCs w:val="28"/>
        </w:rPr>
        <w:t>А4</w:t>
      </w:r>
      <w:r w:rsidRPr="00D32AC3">
        <w:rPr>
          <w:sz w:val="28"/>
          <w:szCs w:val="28"/>
        </w:rPr>
        <w:t xml:space="preserve"> ≤ П4.         (19)</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Если некоторые неравенства не соответствуют указанным ограничениям, ликвидность баланса в большей или меньшей степени отличается от абсолютной. </w:t>
      </w:r>
    </w:p>
    <w:p w:rsidR="00F51DEC" w:rsidRPr="00D32AC3" w:rsidRDefault="00F51DEC" w:rsidP="00D32AC3">
      <w:pPr>
        <w:spacing w:line="360" w:lineRule="auto"/>
        <w:ind w:firstLine="567"/>
        <w:jc w:val="both"/>
        <w:rPr>
          <w:i/>
          <w:sz w:val="28"/>
          <w:szCs w:val="28"/>
        </w:rPr>
      </w:pPr>
      <w:r w:rsidRPr="00D32AC3">
        <w:rPr>
          <w:sz w:val="28"/>
          <w:szCs w:val="28"/>
        </w:rPr>
        <w:t>Для более глубокого анализа ликвидности и платежеспособности проводят расчет и анализ следующих финансовых коэффициентов:</w:t>
      </w:r>
    </w:p>
    <w:p w:rsidR="00F51DEC" w:rsidRPr="00D32AC3" w:rsidRDefault="00F51DEC" w:rsidP="00D32AC3">
      <w:pPr>
        <w:spacing w:line="360" w:lineRule="auto"/>
        <w:ind w:firstLine="567"/>
        <w:jc w:val="both"/>
        <w:rPr>
          <w:sz w:val="28"/>
          <w:szCs w:val="28"/>
        </w:rPr>
      </w:pPr>
      <w:r w:rsidRPr="00D32AC3">
        <w:rPr>
          <w:sz w:val="28"/>
          <w:szCs w:val="28"/>
        </w:rPr>
        <w:t xml:space="preserve">1. Коэффициент абсолютной ликвидности: </w:t>
      </w:r>
    </w:p>
    <w:p w:rsidR="00F51DEC" w:rsidRPr="00D32AC3" w:rsidRDefault="00F51DEC" w:rsidP="00D32AC3">
      <w:pPr>
        <w:spacing w:line="360" w:lineRule="auto"/>
        <w:ind w:firstLine="567"/>
        <w:jc w:val="both"/>
        <w:rPr>
          <w:sz w:val="28"/>
          <w:szCs w:val="28"/>
        </w:rPr>
      </w:pPr>
      <w:r w:rsidRPr="00D32AC3">
        <w:rPr>
          <w:sz w:val="28"/>
          <w:szCs w:val="28"/>
        </w:rPr>
        <w:t xml:space="preserve"> </w:t>
      </w:r>
    </w:p>
    <w:p w:rsidR="00F51DEC" w:rsidRPr="00D32AC3" w:rsidRDefault="00F51DEC" w:rsidP="00F2017A">
      <w:pPr>
        <w:spacing w:line="360" w:lineRule="auto"/>
        <w:ind w:firstLine="567"/>
        <w:jc w:val="right"/>
        <w:rPr>
          <w:sz w:val="28"/>
          <w:szCs w:val="28"/>
        </w:rPr>
      </w:pPr>
      <w:r w:rsidRPr="00D32AC3">
        <w:rPr>
          <w:sz w:val="28"/>
          <w:szCs w:val="28"/>
        </w:rPr>
        <w:t xml:space="preserve">                 </w:t>
      </w:r>
      <w:r w:rsidRPr="00D32AC3">
        <w:rPr>
          <w:sz w:val="28"/>
          <w:szCs w:val="28"/>
        </w:rPr>
        <w:object w:dxaOrig="4160" w:dyaOrig="680">
          <v:shape id="_x0000_i1044" type="#_x0000_t75" style="width:254.6pt;height:41.45pt" o:ole="" fillcolor="window">
            <v:imagedata r:id="rId44" o:title=""/>
          </v:shape>
          <o:OLEObject Type="Embed" ProgID="Equation.3" ShapeID="_x0000_i1044" DrawAspect="Content" ObjectID="_1550686322" r:id="rId45"/>
        </w:object>
      </w:r>
      <w:r w:rsidRPr="00D32AC3">
        <w:rPr>
          <w:sz w:val="28"/>
          <w:szCs w:val="28"/>
        </w:rPr>
        <w:t xml:space="preserve">  ,                      (20)                          </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Нормативное значение: </w:t>
      </w:r>
      <w:r w:rsidRPr="00D32AC3">
        <w:rPr>
          <w:sz w:val="28"/>
          <w:szCs w:val="28"/>
        </w:rPr>
        <w:object w:dxaOrig="560" w:dyaOrig="360">
          <v:shape id="_x0000_i1045" type="#_x0000_t75" style="width:27.65pt;height:19pt" o:ole="">
            <v:imagedata r:id="rId46" o:title=""/>
          </v:shape>
          <o:OLEObject Type="Embed" ProgID="Equation.3" ShapeID="_x0000_i1045" DrawAspect="Content" ObjectID="_1550686323" r:id="rId47"/>
        </w:object>
      </w:r>
      <w:r w:rsidRPr="00D32AC3">
        <w:rPr>
          <w:sz w:val="28"/>
          <w:szCs w:val="28"/>
        </w:rPr>
        <w:object w:dxaOrig="200" w:dyaOrig="240">
          <v:shape id="_x0000_i1046" type="#_x0000_t75" style="width:8.65pt;height:11.5pt" o:ole="" fillcolor="window">
            <v:imagedata r:id="rId48" o:title=""/>
          </v:shape>
          <o:OLEObject Type="Embed" ProgID="Equation.3" ShapeID="_x0000_i1046" DrawAspect="Content" ObjectID="_1550686324" r:id="rId49"/>
        </w:object>
      </w:r>
      <w:r w:rsidRPr="00D32AC3">
        <w:rPr>
          <w:sz w:val="28"/>
          <w:szCs w:val="28"/>
        </w:rPr>
        <w:t>0,2</w:t>
      </w:r>
      <w:r w:rsidRPr="00D32AC3">
        <w:rPr>
          <w:sz w:val="28"/>
          <w:szCs w:val="28"/>
        </w:rPr>
        <w:object w:dxaOrig="200" w:dyaOrig="200">
          <v:shape id="_x0000_i1047" type="#_x0000_t75" style="width:8.65pt;height:8.65pt" o:ole="" fillcolor="window">
            <v:imagedata r:id="rId50" o:title=""/>
          </v:shape>
          <o:OLEObject Type="Embed" ProgID="Equation.3" ShapeID="_x0000_i1047" DrawAspect="Content" ObjectID="_1550686325" r:id="rId51"/>
        </w:object>
      </w:r>
      <w:r w:rsidRPr="00D32AC3">
        <w:rPr>
          <w:sz w:val="28"/>
          <w:szCs w:val="28"/>
        </w:rPr>
        <w:t>0,5. Низкое значение указывает на снижение платежеспособности предприятия. Показывает, какую часть краткосрочной задолженности предприятие может погасить в ближайшее время. Характеризует платежеспособность предприятия на дату составления баланса.</w:t>
      </w:r>
    </w:p>
    <w:p w:rsidR="00F51DEC" w:rsidRPr="00D32AC3" w:rsidRDefault="00F51DEC" w:rsidP="00D32AC3">
      <w:pPr>
        <w:spacing w:line="360" w:lineRule="auto"/>
        <w:ind w:firstLine="567"/>
        <w:jc w:val="both"/>
        <w:rPr>
          <w:sz w:val="28"/>
          <w:szCs w:val="28"/>
        </w:rPr>
      </w:pPr>
      <w:r w:rsidRPr="00D32AC3">
        <w:rPr>
          <w:sz w:val="28"/>
          <w:szCs w:val="28"/>
        </w:rPr>
        <w:t xml:space="preserve">2. Коэффициент быстрой (срочной) ликвидности:                      </w:t>
      </w:r>
    </w:p>
    <w:p w:rsidR="00F51DEC" w:rsidRPr="00D32AC3" w:rsidRDefault="00F51DEC" w:rsidP="00F2017A">
      <w:pPr>
        <w:spacing w:line="360" w:lineRule="auto"/>
        <w:ind w:firstLine="567"/>
        <w:jc w:val="right"/>
        <w:rPr>
          <w:sz w:val="28"/>
          <w:szCs w:val="28"/>
        </w:rPr>
      </w:pPr>
      <w:r w:rsidRPr="00D32AC3">
        <w:rPr>
          <w:sz w:val="28"/>
          <w:szCs w:val="28"/>
        </w:rPr>
        <w:t xml:space="preserve">               </w:t>
      </w:r>
      <w:r w:rsidRPr="00D32AC3">
        <w:rPr>
          <w:sz w:val="28"/>
          <w:szCs w:val="28"/>
        </w:rPr>
        <w:object w:dxaOrig="4480" w:dyaOrig="680">
          <v:shape id="_x0000_i1048" type="#_x0000_t75" style="width:246.55pt;height:36.85pt" o:ole="" fillcolor="window">
            <v:imagedata r:id="rId52" o:title=""/>
          </v:shape>
          <o:OLEObject Type="Embed" ProgID="Equation.3" ShapeID="_x0000_i1048" DrawAspect="Content" ObjectID="_1550686326" r:id="rId53"/>
        </w:object>
      </w:r>
      <w:r w:rsidRPr="00D32AC3">
        <w:rPr>
          <w:sz w:val="28"/>
          <w:szCs w:val="28"/>
        </w:rPr>
        <w:t xml:space="preserve">  ,                                (21)</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Нормативное значение: </w:t>
      </w:r>
      <w:r w:rsidRPr="00D32AC3">
        <w:rPr>
          <w:sz w:val="28"/>
          <w:szCs w:val="28"/>
        </w:rPr>
        <w:object w:dxaOrig="560" w:dyaOrig="360">
          <v:shape id="_x0000_i1049" type="#_x0000_t75" style="width:27.65pt;height:19pt" o:ole="">
            <v:imagedata r:id="rId54" o:title=""/>
          </v:shape>
          <o:OLEObject Type="Embed" ProgID="Equation.3" ShapeID="_x0000_i1049" DrawAspect="Content" ObjectID="_1550686327" r:id="rId55"/>
        </w:object>
      </w:r>
      <w:r w:rsidRPr="00D32AC3">
        <w:rPr>
          <w:sz w:val="28"/>
          <w:szCs w:val="28"/>
        </w:rPr>
        <w:object w:dxaOrig="200" w:dyaOrig="240">
          <v:shape id="_x0000_i1050" type="#_x0000_t75" style="width:8.65pt;height:11.5pt" o:ole="" fillcolor="window">
            <v:imagedata r:id="rId48" o:title=""/>
          </v:shape>
          <o:OLEObject Type="Embed" ProgID="Equation.3" ShapeID="_x0000_i1050" DrawAspect="Content" ObjectID="_1550686328" r:id="rId56"/>
        </w:object>
      </w:r>
      <w:r w:rsidRPr="00D32AC3">
        <w:rPr>
          <w:sz w:val="28"/>
          <w:szCs w:val="28"/>
        </w:rPr>
        <w:t>0,6÷0,8. Низкое значение указывает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 Показывает прогнозируемые платежные возможности предприятия при условии своевременного проведения расчетов с дебиторами.</w:t>
      </w:r>
    </w:p>
    <w:p w:rsidR="00F51DEC" w:rsidRPr="00D32AC3" w:rsidRDefault="00F51DEC" w:rsidP="00D32AC3">
      <w:pPr>
        <w:spacing w:line="360" w:lineRule="auto"/>
        <w:ind w:firstLine="567"/>
        <w:jc w:val="both"/>
        <w:rPr>
          <w:sz w:val="28"/>
          <w:szCs w:val="28"/>
        </w:rPr>
      </w:pPr>
      <w:r w:rsidRPr="00D32AC3">
        <w:rPr>
          <w:sz w:val="28"/>
          <w:szCs w:val="28"/>
        </w:rPr>
        <w:t xml:space="preserve">3. Коэффициент текущей ликвидности (общий коэффициент покрытия долгов): </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lastRenderedPageBreak/>
        <w:t xml:space="preserve">     </w:t>
      </w:r>
      <w:r w:rsidRPr="00D32AC3">
        <w:rPr>
          <w:sz w:val="28"/>
          <w:szCs w:val="28"/>
        </w:rPr>
        <w:object w:dxaOrig="5980" w:dyaOrig="680">
          <v:shape id="_x0000_i1051" type="#_x0000_t75" style="width:339.25pt;height:38pt" o:ole="" fillcolor="window">
            <v:imagedata r:id="rId57" o:title=""/>
          </v:shape>
          <o:OLEObject Type="Embed" ProgID="Equation.3" ShapeID="_x0000_i1051" DrawAspect="Content" ObjectID="_1550686329" r:id="rId58"/>
        </w:object>
      </w:r>
      <w:r w:rsidRPr="00D32AC3">
        <w:rPr>
          <w:sz w:val="28"/>
          <w:szCs w:val="28"/>
        </w:rPr>
        <w:t xml:space="preserve">     ,            (22)</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Нормативное значение: 1</w:t>
      </w:r>
      <w:r w:rsidRPr="00D32AC3">
        <w:rPr>
          <w:sz w:val="28"/>
          <w:szCs w:val="28"/>
        </w:rPr>
        <w:object w:dxaOrig="200" w:dyaOrig="240">
          <v:shape id="_x0000_i1052" type="#_x0000_t75" style="width:8.65pt;height:11.5pt" o:ole="" fillcolor="window">
            <v:imagedata r:id="rId59" o:title=""/>
          </v:shape>
          <o:OLEObject Type="Embed" ProgID="Equation.3" ShapeID="_x0000_i1052" DrawAspect="Content" ObjectID="_1550686330" r:id="rId60"/>
        </w:object>
      </w:r>
      <w:r w:rsidRPr="00D32AC3">
        <w:rPr>
          <w:sz w:val="28"/>
          <w:szCs w:val="28"/>
        </w:rPr>
        <w:object w:dxaOrig="560" w:dyaOrig="360">
          <v:shape id="_x0000_i1053" type="#_x0000_t75" style="width:27.65pt;height:19pt" o:ole="">
            <v:imagedata r:id="rId61" o:title=""/>
          </v:shape>
          <o:OLEObject Type="Embed" ProgID="Equation.3" ShapeID="_x0000_i1053" DrawAspect="Content" ObjectID="_1550686331" r:id="rId62"/>
        </w:object>
      </w:r>
      <w:r w:rsidRPr="00D32AC3">
        <w:rPr>
          <w:sz w:val="28"/>
          <w:szCs w:val="28"/>
        </w:rPr>
        <w:object w:dxaOrig="200" w:dyaOrig="240">
          <v:shape id="_x0000_i1054" type="#_x0000_t75" style="width:8.65pt;height:11.5pt" o:ole="" fillcolor="window">
            <v:imagedata r:id="rId59" o:title=""/>
          </v:shape>
          <o:OLEObject Type="Embed" ProgID="Equation.3" ShapeID="_x0000_i1054" DrawAspect="Content" ObjectID="_1550686332" r:id="rId63"/>
        </w:object>
      </w:r>
      <w:r w:rsidRPr="00D32AC3">
        <w:rPr>
          <w:sz w:val="28"/>
          <w:szCs w:val="28"/>
        </w:rPr>
        <w:t>2. Нижняя граница указывает на то, что оборотных средств должно быть достаточно, чтобы покрыть свои краткосрочные обязательства. Превышение оборотных активов над краткосрочными обязательствами более чем в два раза считается нежелательным, поскольку это свидетельствует о нерациональном вложении своих средств и неэффективном их использовании. Показывает достаточность оборотных средств предприятия, которые могут быть использованы им для погашения своих краткосрочных обязательств. Характеризует запас прочности, возникающей вследствие превышения ликвидного имущества над имеющимися обязательствами. Разумный рост этого показателя обычно рассматривается как благоприятная тенденция.</w:t>
      </w:r>
    </w:p>
    <w:p w:rsidR="00F51DEC" w:rsidRPr="00D32AC3" w:rsidRDefault="00F51DEC" w:rsidP="00D32AC3">
      <w:pPr>
        <w:spacing w:line="360" w:lineRule="auto"/>
        <w:ind w:firstLine="567"/>
        <w:jc w:val="both"/>
        <w:rPr>
          <w:sz w:val="28"/>
          <w:szCs w:val="28"/>
        </w:rPr>
      </w:pPr>
      <w:r w:rsidRPr="00D32AC3">
        <w:rPr>
          <w:sz w:val="28"/>
          <w:szCs w:val="28"/>
        </w:rPr>
        <w:t>4. Степень платежеспособности по текущим обязательствам:</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 xml:space="preserve">                         </w:t>
      </w:r>
      <w:r w:rsidRPr="00D32AC3">
        <w:rPr>
          <w:sz w:val="28"/>
          <w:szCs w:val="28"/>
        </w:rPr>
        <w:object w:dxaOrig="3960" w:dyaOrig="680">
          <v:shape id="_x0000_i1055" type="#_x0000_t75" style="width:198.7pt;height:34pt" o:ole="">
            <v:imagedata r:id="rId64" o:title=""/>
          </v:shape>
          <o:OLEObject Type="Embed" ProgID="Equation.3" ShapeID="_x0000_i1055" DrawAspect="Content" ObjectID="_1550686333" r:id="rId65"/>
        </w:object>
      </w:r>
      <w:r w:rsidRPr="00D32AC3">
        <w:rPr>
          <w:sz w:val="28"/>
          <w:szCs w:val="28"/>
        </w:rPr>
        <w:t>.                                  (23)</w:t>
      </w:r>
    </w:p>
    <w:p w:rsidR="00F51DEC" w:rsidRPr="00D32AC3" w:rsidRDefault="00F51DEC" w:rsidP="00D32AC3">
      <w:pPr>
        <w:spacing w:line="360" w:lineRule="auto"/>
        <w:ind w:firstLine="567"/>
        <w:jc w:val="both"/>
        <w:rPr>
          <w:sz w:val="28"/>
          <w:szCs w:val="28"/>
        </w:rPr>
      </w:pPr>
      <w:r w:rsidRPr="00D32AC3">
        <w:rPr>
          <w:sz w:val="28"/>
          <w:szCs w:val="28"/>
        </w:rPr>
        <w:t>Нормативное значение: ≥3 месяца.</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4 этап. Анализ деловой активности.</w:t>
      </w:r>
    </w:p>
    <w:p w:rsidR="00F51DEC" w:rsidRPr="00D32AC3" w:rsidRDefault="00F51DEC" w:rsidP="00D32AC3">
      <w:pPr>
        <w:spacing w:line="360" w:lineRule="auto"/>
        <w:ind w:firstLine="567"/>
        <w:jc w:val="both"/>
        <w:rPr>
          <w:sz w:val="28"/>
          <w:szCs w:val="28"/>
        </w:rPr>
      </w:pPr>
      <w:r w:rsidRPr="00D32AC3">
        <w:rPr>
          <w:sz w:val="28"/>
          <w:szCs w:val="28"/>
        </w:rPr>
        <w:t xml:space="preserve">Деловая активность предприятия в финансовом аспекте проявляется через скорость оборота его средств. </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Основной показатель – это коэффициент оборачиваемости оборотных средств (К</w:t>
      </w:r>
      <w:r w:rsidRPr="00D32AC3">
        <w:rPr>
          <w:color w:val="000000"/>
          <w:sz w:val="28"/>
          <w:szCs w:val="28"/>
          <w:vertAlign w:val="subscript"/>
        </w:rPr>
        <w:t>ОБ</w:t>
      </w:r>
      <w:r w:rsidRPr="00D32AC3">
        <w:rPr>
          <w:color w:val="000000"/>
          <w:sz w:val="28"/>
          <w:szCs w:val="28"/>
        </w:rPr>
        <w:t>):</w:t>
      </w:r>
    </w:p>
    <w:p w:rsidR="00F51DEC" w:rsidRPr="00D32AC3" w:rsidRDefault="00F51DEC" w:rsidP="00D32AC3">
      <w:pPr>
        <w:spacing w:line="360" w:lineRule="auto"/>
        <w:ind w:firstLine="567"/>
        <w:jc w:val="both"/>
        <w:rPr>
          <w:color w:val="000000"/>
          <w:sz w:val="28"/>
          <w:szCs w:val="28"/>
        </w:rPr>
      </w:pPr>
    </w:p>
    <w:p w:rsidR="00F51DEC" w:rsidRPr="00D32AC3" w:rsidRDefault="00F51DEC" w:rsidP="00F2017A">
      <w:pPr>
        <w:spacing w:line="360" w:lineRule="auto"/>
        <w:ind w:firstLine="567"/>
        <w:jc w:val="right"/>
        <w:rPr>
          <w:color w:val="000000"/>
          <w:sz w:val="28"/>
          <w:szCs w:val="28"/>
        </w:rPr>
      </w:pPr>
      <w:r w:rsidRPr="00D32AC3">
        <w:rPr>
          <w:color w:val="000000"/>
          <w:sz w:val="28"/>
          <w:szCs w:val="28"/>
        </w:rPr>
        <w:t xml:space="preserve">                                        </w:t>
      </w:r>
      <w:r w:rsidRPr="00D32AC3">
        <w:rPr>
          <w:color w:val="000000"/>
          <w:sz w:val="28"/>
          <w:szCs w:val="28"/>
        </w:rPr>
        <w:object w:dxaOrig="960" w:dyaOrig="639">
          <v:shape id="_x0000_i1056" type="#_x0000_t75" style="width:47.8pt;height:31.7pt" o:ole="">
            <v:imagedata r:id="rId66" o:title=""/>
          </v:shape>
          <o:OLEObject Type="Embed" ProgID="Equation.3" ShapeID="_x0000_i1056" DrawAspect="Content" ObjectID="_1550686334" r:id="rId67"/>
        </w:object>
      </w:r>
      <w:r w:rsidRPr="00D32AC3">
        <w:rPr>
          <w:color w:val="000000"/>
          <w:sz w:val="28"/>
          <w:szCs w:val="28"/>
        </w:rPr>
        <w:t xml:space="preserve"> ,                                                            (24)</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где В – это стоимость реализованной продукции (выручка от реализации) за определенный период;</w:t>
      </w:r>
    </w:p>
    <w:p w:rsidR="00F51DEC" w:rsidRPr="00D32AC3" w:rsidRDefault="00F51DEC" w:rsidP="00D32AC3">
      <w:pPr>
        <w:spacing w:line="360" w:lineRule="auto"/>
        <w:ind w:firstLine="567"/>
        <w:jc w:val="both"/>
        <w:rPr>
          <w:color w:val="FF6600"/>
          <w:sz w:val="28"/>
          <w:szCs w:val="28"/>
        </w:rPr>
      </w:pPr>
      <w:r w:rsidRPr="00D32AC3">
        <w:rPr>
          <w:color w:val="FF6600"/>
          <w:sz w:val="28"/>
          <w:szCs w:val="28"/>
        </w:rPr>
        <w:object w:dxaOrig="240" w:dyaOrig="340">
          <v:shape id="_x0000_i1057" type="#_x0000_t75" style="width:11.5pt;height:17.3pt" o:ole="">
            <v:imagedata r:id="rId68" o:title=""/>
          </v:shape>
          <o:OLEObject Type="Embed" ProgID="Equation.3" ShapeID="_x0000_i1057" DrawAspect="Content" ObjectID="_1550686335" r:id="rId69"/>
        </w:object>
      </w:r>
      <w:r w:rsidRPr="00D32AC3">
        <w:rPr>
          <w:sz w:val="28"/>
          <w:szCs w:val="28"/>
        </w:rPr>
        <w:t xml:space="preserve"> – это средняя величина оборотного капитала.</w:t>
      </w:r>
    </w:p>
    <w:p w:rsidR="00F51DEC" w:rsidRPr="00D32AC3" w:rsidRDefault="00F51DEC" w:rsidP="00D32AC3">
      <w:pPr>
        <w:spacing w:line="360" w:lineRule="auto"/>
        <w:ind w:firstLine="567"/>
        <w:jc w:val="both"/>
        <w:rPr>
          <w:sz w:val="28"/>
          <w:szCs w:val="28"/>
        </w:rPr>
      </w:pPr>
      <w:r w:rsidRPr="00D32AC3">
        <w:rPr>
          <w:sz w:val="28"/>
          <w:szCs w:val="28"/>
        </w:rPr>
        <w:lastRenderedPageBreak/>
        <w:t>Коэффициент оборачиваемости показывает, сколько оборотов за год совершил каждый рубль, вложенный в оборотные средства.</w:t>
      </w:r>
    </w:p>
    <w:p w:rsidR="00F51DEC" w:rsidRPr="00D32AC3" w:rsidRDefault="00F51DEC" w:rsidP="00D32AC3">
      <w:pPr>
        <w:spacing w:line="360" w:lineRule="auto"/>
        <w:ind w:firstLine="567"/>
        <w:jc w:val="both"/>
        <w:rPr>
          <w:sz w:val="28"/>
          <w:szCs w:val="28"/>
        </w:rPr>
      </w:pPr>
      <w:r w:rsidRPr="00D32AC3">
        <w:rPr>
          <w:sz w:val="28"/>
          <w:szCs w:val="28"/>
        </w:rPr>
        <w:t>Если выручка от реализации, например, берется за год, то и средний остаток оборотных средств также берется за год. При этом среднегодовой остаток оборотных средств за год рассчитывается как средняя хронологическая величина из остатков по месяцам. Также среднегодовой остаток оборотных средств за год можно рассчитать по данным на конец и на начало года.</w:t>
      </w:r>
    </w:p>
    <w:p w:rsidR="00F51DEC" w:rsidRPr="00D32AC3" w:rsidRDefault="00F51DEC" w:rsidP="00D32AC3">
      <w:pPr>
        <w:spacing w:line="360" w:lineRule="auto"/>
        <w:ind w:firstLine="567"/>
        <w:jc w:val="both"/>
        <w:rPr>
          <w:sz w:val="28"/>
          <w:szCs w:val="28"/>
        </w:rPr>
      </w:pPr>
      <w:r w:rsidRPr="00D32AC3">
        <w:rPr>
          <w:sz w:val="28"/>
          <w:szCs w:val="28"/>
        </w:rPr>
        <w:t>По данному коэффициенту легко определить и показатель средней продолжительности одного оборота в днях. Особенность этого показателя по сравнению с предыдущим в том, что он не зависит от продолжительности того периода, за который был вычислен. Продолжительность оборота в днях исчисляется следующим образом:</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 xml:space="preserve">                                              </w:t>
      </w:r>
      <w:r w:rsidRPr="00D32AC3">
        <w:rPr>
          <w:sz w:val="28"/>
          <w:szCs w:val="28"/>
        </w:rPr>
        <w:object w:dxaOrig="999" w:dyaOrig="680">
          <v:shape id="_x0000_i1058" type="#_x0000_t75" style="width:50.1pt;height:34pt" o:ole="">
            <v:imagedata r:id="rId70" o:title=""/>
          </v:shape>
          <o:OLEObject Type="Embed" ProgID="Equation.3" ShapeID="_x0000_i1058" DrawAspect="Content" ObjectID="_1550686336" r:id="rId71"/>
        </w:object>
      </w:r>
      <w:r w:rsidRPr="00D32AC3">
        <w:rPr>
          <w:sz w:val="28"/>
          <w:szCs w:val="28"/>
        </w:rPr>
        <w:t xml:space="preserve"> ,                                                      (25)</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где Т – это продолжительность того периода, за который определяются показатели дней.</w:t>
      </w:r>
    </w:p>
    <w:p w:rsidR="00F51DEC" w:rsidRPr="00D32AC3" w:rsidRDefault="00F51DEC" w:rsidP="00D32AC3">
      <w:pPr>
        <w:spacing w:line="360" w:lineRule="auto"/>
        <w:ind w:firstLine="567"/>
        <w:jc w:val="both"/>
        <w:rPr>
          <w:sz w:val="28"/>
          <w:szCs w:val="28"/>
        </w:rPr>
      </w:pPr>
      <w:r w:rsidRPr="00D32AC3">
        <w:rPr>
          <w:sz w:val="28"/>
          <w:szCs w:val="28"/>
        </w:rPr>
        <w:t>Чем ниже данный показатель, тем лучше для предприятия, так как это свидетельствует об эффективном использовании оборотных средств.</w:t>
      </w:r>
    </w:p>
    <w:p w:rsidR="00F51DEC" w:rsidRPr="00D32AC3" w:rsidRDefault="00F51DEC" w:rsidP="00D32AC3">
      <w:pPr>
        <w:spacing w:line="360" w:lineRule="auto"/>
        <w:ind w:firstLine="567"/>
        <w:jc w:val="both"/>
        <w:rPr>
          <w:sz w:val="28"/>
          <w:szCs w:val="28"/>
        </w:rPr>
      </w:pPr>
      <w:r w:rsidRPr="00D32AC3">
        <w:rPr>
          <w:sz w:val="28"/>
          <w:szCs w:val="28"/>
        </w:rPr>
        <w:t>Обратным коэффициенту оборачиваемости является показатель коэффициента закрепления оборотных средств:</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t xml:space="preserve">                                                </w:t>
      </w:r>
      <w:r w:rsidRPr="00D32AC3">
        <w:rPr>
          <w:sz w:val="28"/>
          <w:szCs w:val="28"/>
        </w:rPr>
        <w:object w:dxaOrig="1100" w:dyaOrig="680">
          <v:shape id="_x0000_i1059" type="#_x0000_t75" style="width:54.7pt;height:34pt" o:ole="">
            <v:imagedata r:id="rId72" o:title=""/>
          </v:shape>
          <o:OLEObject Type="Embed" ProgID="Equation.3" ShapeID="_x0000_i1059" DrawAspect="Content" ObjectID="_1550686337" r:id="rId73"/>
        </w:object>
      </w:r>
      <w:r w:rsidRPr="00D32AC3">
        <w:rPr>
          <w:sz w:val="28"/>
          <w:szCs w:val="28"/>
        </w:rPr>
        <w:t xml:space="preserve">,                                                        (26) </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color w:val="000000"/>
          <w:sz w:val="28"/>
          <w:szCs w:val="28"/>
        </w:rPr>
      </w:pPr>
      <w:r w:rsidRPr="00D32AC3">
        <w:rPr>
          <w:sz w:val="28"/>
          <w:szCs w:val="28"/>
        </w:rPr>
        <w:t>Коэффициент закрепления оборотных средств</w:t>
      </w:r>
      <w:r w:rsidRPr="00D32AC3">
        <w:rPr>
          <w:rStyle w:val="a7"/>
          <w:rFonts w:eastAsiaTheme="majorEastAsia"/>
          <w:color w:val="000000"/>
          <w:sz w:val="28"/>
          <w:szCs w:val="28"/>
        </w:rPr>
        <w:t xml:space="preserve"> </w:t>
      </w:r>
      <w:r w:rsidRPr="00D32AC3">
        <w:rPr>
          <w:color w:val="000000"/>
          <w:sz w:val="28"/>
          <w:szCs w:val="28"/>
        </w:rPr>
        <w:t xml:space="preserve">показывает сумму остатка оборотных средств, приходящегося на 1 рубль выручки </w:t>
      </w:r>
      <w:r w:rsidRPr="00D32AC3">
        <w:rPr>
          <w:sz w:val="28"/>
          <w:szCs w:val="28"/>
        </w:rPr>
        <w:t>[19, с. 184]</w:t>
      </w:r>
      <w:r w:rsidRPr="00D32AC3">
        <w:rPr>
          <w:color w:val="000000"/>
          <w:sz w:val="28"/>
          <w:szCs w:val="28"/>
        </w:rPr>
        <w:t>.</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Оборачиваемость оборотных средств может ускоряться и замедляться.</w:t>
      </w:r>
      <w:r w:rsidRPr="00D32AC3">
        <w:rPr>
          <w:sz w:val="28"/>
          <w:szCs w:val="28"/>
        </w:rPr>
        <w:t xml:space="preserve"> При замедлении оборачиваемости в оборот необходимо вовлекать дополнительные </w:t>
      </w:r>
      <w:r w:rsidRPr="00D32AC3">
        <w:rPr>
          <w:sz w:val="28"/>
          <w:szCs w:val="28"/>
        </w:rPr>
        <w:lastRenderedPageBreak/>
        <w:t xml:space="preserve">средства. </w:t>
      </w:r>
      <w:r w:rsidRPr="00D32AC3">
        <w:rPr>
          <w:color w:val="000000"/>
          <w:sz w:val="28"/>
          <w:szCs w:val="28"/>
        </w:rPr>
        <w:t>Эффект ускорения оборачиваемости оборотных средств выражается в высвобождении, уменьшении потребности в связи с улучшением их использования, их экономии, что влияет на прирост объемов производства и, как следствие, - на финансовые результаты. Ускорение оборачиваемости ведет к высвобождению части оборотных средств (материальных ресурсов, денежных средств), которые используются либо для нужд производства, либо для накопления на расчетном счете. В конечном итоге улучшается платежеспособность и финансовое состояние организации.</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 xml:space="preserve">Высвобождение оборотных средств в результате ускорения их оборачиваемости может быть абсолютным и относительным. Абсолютное высвобождение – это прямое уменьшение потребности в оборотных средствах для выполнения планового объема производства продукции. Относительное высвобождение оборотных средств происходит в тех случаях, когда при наличии оборотных средств в пределах плановой потребности обеспечивается перевыполнение плана производства продукции. При этом темп роста объема производства опережает темп роста остатков оборотных средств </w:t>
      </w:r>
      <w:r w:rsidRPr="00D32AC3">
        <w:rPr>
          <w:sz w:val="28"/>
          <w:szCs w:val="28"/>
        </w:rPr>
        <w:t>[15, с. 290]</w:t>
      </w:r>
      <w:r w:rsidRPr="00D32AC3">
        <w:rPr>
          <w:color w:val="000000"/>
          <w:sz w:val="28"/>
          <w:szCs w:val="28"/>
        </w:rPr>
        <w:t>.</w:t>
      </w:r>
    </w:p>
    <w:p w:rsidR="00F51DEC" w:rsidRPr="00D32AC3" w:rsidRDefault="00F51DEC" w:rsidP="00D32AC3">
      <w:pPr>
        <w:spacing w:line="360" w:lineRule="auto"/>
        <w:ind w:firstLine="567"/>
        <w:jc w:val="both"/>
        <w:rPr>
          <w:sz w:val="28"/>
          <w:szCs w:val="28"/>
        </w:rPr>
      </w:pPr>
      <w:r w:rsidRPr="00D32AC3">
        <w:rPr>
          <w:sz w:val="28"/>
          <w:szCs w:val="28"/>
        </w:rPr>
        <w:t>Объем оборотных средств должен быть достаточным для производства продукции в ассортименте и качестве, запрашиваемом рынком, и в то же время минимальным, не ведущим к увеличению издержек производства за счет образования сверхнормативных запасов [19, с. 185].</w:t>
      </w:r>
    </w:p>
    <w:p w:rsidR="00F51DEC" w:rsidRPr="00D32AC3" w:rsidRDefault="00F51DEC" w:rsidP="00D32AC3">
      <w:pPr>
        <w:spacing w:line="360" w:lineRule="auto"/>
        <w:ind w:firstLine="567"/>
        <w:jc w:val="both"/>
        <w:rPr>
          <w:sz w:val="28"/>
          <w:szCs w:val="28"/>
        </w:rPr>
      </w:pPr>
      <w:r w:rsidRPr="00D32AC3">
        <w:rPr>
          <w:sz w:val="28"/>
          <w:szCs w:val="28"/>
        </w:rPr>
        <w:t>Для выявления конкретных причин изменения общей оборачиваемости исчисляются показатели частной оборачиваемости оборотных средств (коэффициент оборачиваемости дебиторской задолженности и период ее оборачиваемости, коэффициент оборачиваемости кредиторской задолженности и период ее оборачиваемости, показатель оборачиваемости материально-производственных запасов).</w:t>
      </w:r>
    </w:p>
    <w:p w:rsidR="00F51DEC" w:rsidRPr="00D32AC3" w:rsidRDefault="00F51DEC" w:rsidP="00D32AC3">
      <w:pPr>
        <w:spacing w:line="360" w:lineRule="auto"/>
        <w:ind w:firstLine="567"/>
        <w:jc w:val="both"/>
        <w:rPr>
          <w:sz w:val="28"/>
          <w:szCs w:val="28"/>
        </w:rPr>
      </w:pPr>
      <w:r w:rsidRPr="00D32AC3">
        <w:rPr>
          <w:sz w:val="28"/>
          <w:szCs w:val="28"/>
        </w:rPr>
        <w:t>Для обобщающей характеристики степени иммобилизации денежных средств в запасах и дебиторах применяется показатель продолжительности операционного цикла:</w:t>
      </w:r>
    </w:p>
    <w:p w:rsidR="00F51DEC" w:rsidRPr="00D32AC3" w:rsidRDefault="00F51DEC" w:rsidP="00D32AC3">
      <w:pPr>
        <w:spacing w:line="360" w:lineRule="auto"/>
        <w:ind w:firstLine="567"/>
        <w:jc w:val="both"/>
        <w:rPr>
          <w:sz w:val="28"/>
          <w:szCs w:val="28"/>
        </w:rPr>
      </w:pPr>
    </w:p>
    <w:p w:rsidR="00F51DEC" w:rsidRPr="00D32AC3" w:rsidRDefault="00F51DEC" w:rsidP="00F2017A">
      <w:pPr>
        <w:spacing w:line="360" w:lineRule="auto"/>
        <w:ind w:firstLine="567"/>
        <w:jc w:val="right"/>
        <w:rPr>
          <w:sz w:val="28"/>
          <w:szCs w:val="28"/>
        </w:rPr>
      </w:pPr>
      <w:r w:rsidRPr="00D32AC3">
        <w:rPr>
          <w:sz w:val="28"/>
          <w:szCs w:val="28"/>
        </w:rPr>
        <w:lastRenderedPageBreak/>
        <w:t xml:space="preserve">                                     ДОЦ = Побдз + Побмпз                                          (27)</w:t>
      </w:r>
    </w:p>
    <w:p w:rsidR="00F51DEC" w:rsidRPr="00D32AC3" w:rsidRDefault="00F51DEC" w:rsidP="00D32AC3">
      <w:pPr>
        <w:spacing w:line="360" w:lineRule="auto"/>
        <w:ind w:firstLine="567"/>
        <w:jc w:val="both"/>
        <w:rPr>
          <w:sz w:val="28"/>
          <w:szCs w:val="28"/>
        </w:rPr>
      </w:pPr>
      <w:r w:rsidRPr="00D32AC3">
        <w:rPr>
          <w:sz w:val="28"/>
          <w:szCs w:val="28"/>
        </w:rPr>
        <w:t xml:space="preserve">где ДОЦ– длительность (продолжительность) операционного цикла. </w:t>
      </w:r>
    </w:p>
    <w:p w:rsidR="00F51DEC" w:rsidRPr="00D32AC3" w:rsidRDefault="00F51DEC" w:rsidP="00D32AC3">
      <w:pPr>
        <w:spacing w:line="360" w:lineRule="auto"/>
        <w:ind w:firstLine="567"/>
        <w:jc w:val="both"/>
        <w:rPr>
          <w:sz w:val="28"/>
          <w:szCs w:val="28"/>
        </w:rPr>
      </w:pPr>
      <w:r w:rsidRPr="00D32AC3">
        <w:rPr>
          <w:sz w:val="28"/>
          <w:szCs w:val="28"/>
        </w:rPr>
        <w:t>Приведенный показатель показывает, сколько в среднем дней «омертвлены» денежные средства в неденежных оборотных активах. Снижение показателя в динамике - благоприятная тенденция [10, с. 283].</w:t>
      </w:r>
    </w:p>
    <w:p w:rsidR="00F51DEC" w:rsidRPr="00D32AC3" w:rsidRDefault="00F51DEC" w:rsidP="00D32AC3">
      <w:pPr>
        <w:spacing w:line="360" w:lineRule="auto"/>
        <w:ind w:firstLine="567"/>
        <w:jc w:val="both"/>
        <w:rPr>
          <w:sz w:val="28"/>
          <w:szCs w:val="28"/>
        </w:rPr>
      </w:pPr>
      <w:r w:rsidRPr="00D32AC3">
        <w:rPr>
          <w:color w:val="000000"/>
          <w:sz w:val="28"/>
          <w:szCs w:val="28"/>
        </w:rPr>
        <w:t>5 этап. Обобщающая оценка финансовой устойчивости предприятия и его платежеспособности, прогнозирование и оценка вероятности банкротства.</w:t>
      </w:r>
    </w:p>
    <w:p w:rsidR="00F51DEC" w:rsidRPr="00D32AC3" w:rsidRDefault="00F51DEC" w:rsidP="00D32AC3">
      <w:pPr>
        <w:spacing w:line="360" w:lineRule="auto"/>
        <w:ind w:firstLine="567"/>
        <w:jc w:val="both"/>
        <w:rPr>
          <w:sz w:val="28"/>
          <w:szCs w:val="28"/>
        </w:rPr>
      </w:pPr>
      <w:r w:rsidRPr="00D32AC3">
        <w:rPr>
          <w:sz w:val="28"/>
          <w:szCs w:val="28"/>
        </w:rPr>
        <w:t>Собственников предприятия, его партнеров и конкурентов интересуют перспективы развития финансового состояния. Зарубежными и российскими учеными разработаны модели прогнозирования банкротства, которые позволяют выявить кризисную ситуацию предприятия еще до появления ее очевидных признаков. Это дает возможность использовать различные антикризисные меры для ее предотвращения.</w:t>
      </w:r>
    </w:p>
    <w:p w:rsidR="00F51DEC" w:rsidRPr="00D32AC3" w:rsidRDefault="00F51DEC" w:rsidP="00D32AC3">
      <w:pPr>
        <w:spacing w:line="360" w:lineRule="auto"/>
        <w:ind w:firstLine="567"/>
        <w:jc w:val="both"/>
        <w:rPr>
          <w:sz w:val="28"/>
          <w:szCs w:val="28"/>
        </w:rPr>
      </w:pPr>
      <w:r w:rsidRPr="00D32AC3">
        <w:rPr>
          <w:sz w:val="28"/>
          <w:szCs w:val="28"/>
        </w:rPr>
        <w:t>Модели прогнозирования банкротства включают в себя коэффициенты, характеризующие финансовое состояние коммерческой организации, на основе которых рассчитывают комплексный показатель вероятности банкротства.</w:t>
      </w:r>
    </w:p>
    <w:p w:rsidR="00F51DEC" w:rsidRPr="00D32AC3" w:rsidRDefault="00F51DEC" w:rsidP="00D32AC3">
      <w:pPr>
        <w:spacing w:line="360" w:lineRule="auto"/>
        <w:ind w:firstLine="567"/>
        <w:jc w:val="both"/>
        <w:rPr>
          <w:sz w:val="28"/>
          <w:szCs w:val="28"/>
        </w:rPr>
      </w:pPr>
      <w:r w:rsidRPr="00D32AC3">
        <w:rPr>
          <w:sz w:val="28"/>
          <w:szCs w:val="28"/>
        </w:rPr>
        <w:t xml:space="preserve">  Признаки банкротства установлены Федеральным законом от 26 октября 2002 г. № 127-ФЗ «О несостоятельности (банкротстве)» [1]. Арбитражные управляющие при проведении анализа финансового состояния компании-должника используют следующие коэффициенты (</w:t>
      </w:r>
      <w:hyperlink w:anchor="sub_111" w:history="1">
        <w:r w:rsidRPr="00D32AC3">
          <w:rPr>
            <w:sz w:val="28"/>
            <w:szCs w:val="28"/>
          </w:rPr>
          <w:t>Приложение</w:t>
        </w:r>
      </w:hyperlink>
      <w:r w:rsidRPr="00D32AC3">
        <w:rPr>
          <w:sz w:val="28"/>
          <w:szCs w:val="28"/>
        </w:rPr>
        <w:t xml:space="preserve"> А).</w:t>
      </w:r>
    </w:p>
    <w:p w:rsidR="00BE6616" w:rsidRDefault="00F51DEC" w:rsidP="00D32AC3">
      <w:pPr>
        <w:spacing w:line="360" w:lineRule="auto"/>
        <w:ind w:firstLine="567"/>
        <w:jc w:val="both"/>
        <w:rPr>
          <w:sz w:val="28"/>
          <w:szCs w:val="28"/>
        </w:rPr>
      </w:pPr>
      <w:r w:rsidRPr="00D32AC3">
        <w:rPr>
          <w:sz w:val="28"/>
          <w:szCs w:val="28"/>
        </w:rPr>
        <w:t xml:space="preserve">Таким образом, </w:t>
      </w:r>
      <w:r w:rsidR="00BE6616">
        <w:rPr>
          <w:sz w:val="28"/>
          <w:szCs w:val="28"/>
        </w:rPr>
        <w:t>вовремя проведенный анализ финансового состояния, основанный на данных бухгалтерской отчетности дает шанс принятия мер по улучшению выполнения планов, а также достижение лучших результатов в области хозяйственной деятельности.</w:t>
      </w:r>
    </w:p>
    <w:p w:rsidR="00F51DEC" w:rsidRPr="00D32AC3" w:rsidRDefault="00F51DEC" w:rsidP="00D32AC3">
      <w:pPr>
        <w:spacing w:line="360" w:lineRule="auto"/>
        <w:ind w:firstLine="567"/>
        <w:jc w:val="both"/>
        <w:rPr>
          <w:sz w:val="28"/>
          <w:szCs w:val="28"/>
        </w:rPr>
      </w:pPr>
      <w:r w:rsidRPr="00D32AC3">
        <w:rPr>
          <w:sz w:val="28"/>
          <w:szCs w:val="28"/>
        </w:rPr>
        <w:t>Анализ финансового состояния предприятия входит в число основных аргументов при принятии весьма разнообразных управленческих решений как в отношении собственного предприятия, так и других субъектов хозяйствования.</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Рассмотренная выше методика анализа финансового состояния предприятия будет использована в оценке динамики финансового состояния ООО «Полярный экспресс» во второй главе дипломной работы.</w:t>
      </w:r>
    </w:p>
    <w:p w:rsidR="00F51DEC" w:rsidRPr="00D32AC3" w:rsidRDefault="00F51DEC" w:rsidP="00466614">
      <w:pPr>
        <w:pStyle w:val="2"/>
      </w:pPr>
      <w:bookmarkStart w:id="5" w:name="_Toc476320958"/>
      <w:r w:rsidRPr="00D32AC3">
        <w:lastRenderedPageBreak/>
        <w:t>1.4 Пути совершенствования финансовой деятельности предприятия</w:t>
      </w:r>
      <w:bookmarkEnd w:id="5"/>
    </w:p>
    <w:p w:rsidR="00F51DEC" w:rsidRPr="00D32AC3" w:rsidRDefault="00F51DEC" w:rsidP="00D32AC3">
      <w:pPr>
        <w:spacing w:line="360" w:lineRule="auto"/>
        <w:ind w:firstLine="567"/>
        <w:jc w:val="both"/>
        <w:rPr>
          <w:noProof/>
          <w:sz w:val="28"/>
          <w:szCs w:val="28"/>
        </w:rPr>
      </w:pPr>
    </w:p>
    <w:p w:rsidR="003D42DE" w:rsidRPr="00F2017A" w:rsidRDefault="00F51DEC" w:rsidP="00D32AC3">
      <w:pPr>
        <w:spacing w:line="360" w:lineRule="auto"/>
        <w:ind w:firstLine="567"/>
        <w:jc w:val="both"/>
        <w:rPr>
          <w:sz w:val="28"/>
          <w:szCs w:val="28"/>
        </w:rPr>
      </w:pPr>
      <w:r w:rsidRPr="00F2017A">
        <w:rPr>
          <w:sz w:val="28"/>
          <w:szCs w:val="28"/>
        </w:rPr>
        <w:t xml:space="preserve">В процессе </w:t>
      </w:r>
      <w:r w:rsidR="003D42DE" w:rsidRPr="00F2017A">
        <w:rPr>
          <w:sz w:val="28"/>
          <w:szCs w:val="28"/>
        </w:rPr>
        <w:t>осуществления</w:t>
      </w:r>
      <w:r w:rsidRPr="00F2017A">
        <w:rPr>
          <w:sz w:val="28"/>
          <w:szCs w:val="28"/>
        </w:rPr>
        <w:t xml:space="preserve"> финансовой </w:t>
      </w:r>
      <w:r w:rsidR="003D42DE" w:rsidRPr="00F2017A">
        <w:rPr>
          <w:sz w:val="28"/>
          <w:szCs w:val="28"/>
        </w:rPr>
        <w:t>деятельности любого современного</w:t>
      </w:r>
      <w:r w:rsidRPr="00F2017A">
        <w:rPr>
          <w:sz w:val="28"/>
          <w:szCs w:val="28"/>
        </w:rPr>
        <w:t xml:space="preserve"> предприятия большое внимание должно уделяться методам улучшения </w:t>
      </w:r>
      <w:r w:rsidR="003D42DE" w:rsidRPr="00F2017A">
        <w:rPr>
          <w:sz w:val="28"/>
          <w:szCs w:val="28"/>
        </w:rPr>
        <w:t xml:space="preserve">его </w:t>
      </w:r>
      <w:r w:rsidRPr="00F2017A">
        <w:rPr>
          <w:sz w:val="28"/>
          <w:szCs w:val="28"/>
        </w:rPr>
        <w:t>финансового состояния, повышению ликвидности, платежеспособности, финансовой устойчивости.</w:t>
      </w:r>
      <w:r w:rsidR="003D42DE" w:rsidRPr="00F2017A">
        <w:rPr>
          <w:sz w:val="28"/>
          <w:szCs w:val="28"/>
        </w:rPr>
        <w:t xml:space="preserve"> Приведем основные методы, которые будут полезны любому современному предприятию.</w:t>
      </w:r>
    </w:p>
    <w:p w:rsidR="00F51DEC" w:rsidRPr="00F2017A" w:rsidRDefault="00F51DEC" w:rsidP="00D32AC3">
      <w:pPr>
        <w:spacing w:line="360" w:lineRule="auto"/>
        <w:ind w:firstLine="567"/>
        <w:jc w:val="both"/>
        <w:rPr>
          <w:sz w:val="28"/>
          <w:szCs w:val="28"/>
        </w:rPr>
      </w:pPr>
      <w:r w:rsidRPr="00F2017A">
        <w:rPr>
          <w:sz w:val="28"/>
          <w:szCs w:val="28"/>
        </w:rPr>
        <w:t xml:space="preserve">Метод 1 - </w:t>
      </w:r>
      <w:r w:rsidR="00916020" w:rsidRPr="00F2017A">
        <w:rPr>
          <w:sz w:val="28"/>
          <w:szCs w:val="28"/>
        </w:rPr>
        <w:t xml:space="preserve"> уменьшение затрат</w:t>
      </w:r>
      <w:r w:rsidRPr="00F2017A">
        <w:rPr>
          <w:sz w:val="28"/>
          <w:szCs w:val="28"/>
        </w:rPr>
        <w:t>. Он предполагает действия с целью остан</w:t>
      </w:r>
      <w:r w:rsidR="00916020" w:rsidRPr="00F2017A">
        <w:rPr>
          <w:sz w:val="28"/>
          <w:szCs w:val="28"/>
        </w:rPr>
        <w:t>овить снижение прибылей. Э</w:t>
      </w:r>
      <w:r w:rsidRPr="00F2017A">
        <w:rPr>
          <w:sz w:val="28"/>
          <w:szCs w:val="28"/>
        </w:rPr>
        <w:t>ффективным механизмо</w:t>
      </w:r>
      <w:r w:rsidR="00916020" w:rsidRPr="00F2017A">
        <w:rPr>
          <w:sz w:val="28"/>
          <w:szCs w:val="28"/>
        </w:rPr>
        <w:t>м является создание системы по</w:t>
      </w:r>
      <w:r w:rsidRPr="00F2017A">
        <w:rPr>
          <w:sz w:val="28"/>
          <w:szCs w:val="28"/>
        </w:rPr>
        <w:t xml:space="preserve"> контролю</w:t>
      </w:r>
      <w:r w:rsidR="00916020" w:rsidRPr="00F2017A">
        <w:rPr>
          <w:sz w:val="28"/>
          <w:szCs w:val="28"/>
        </w:rPr>
        <w:t xml:space="preserve"> над</w:t>
      </w:r>
      <w:r w:rsidRPr="00F2017A">
        <w:rPr>
          <w:sz w:val="28"/>
          <w:szCs w:val="28"/>
        </w:rPr>
        <w:t xml:space="preserve"> затрат</w:t>
      </w:r>
      <w:r w:rsidR="00916020" w:rsidRPr="00F2017A">
        <w:rPr>
          <w:sz w:val="28"/>
          <w:szCs w:val="28"/>
        </w:rPr>
        <w:t>ами</w:t>
      </w:r>
      <w:r w:rsidRPr="00F2017A">
        <w:rPr>
          <w:sz w:val="28"/>
          <w:szCs w:val="28"/>
        </w:rPr>
        <w:t>. Иногда можно сократить расходы, просто начав их учитывать.</w:t>
      </w:r>
    </w:p>
    <w:p w:rsidR="00F51DEC" w:rsidRPr="00F2017A" w:rsidRDefault="00916020" w:rsidP="00D32AC3">
      <w:pPr>
        <w:spacing w:line="360" w:lineRule="auto"/>
        <w:ind w:firstLine="567"/>
        <w:jc w:val="both"/>
        <w:rPr>
          <w:sz w:val="28"/>
          <w:szCs w:val="28"/>
        </w:rPr>
      </w:pPr>
      <w:r w:rsidRPr="00F2017A">
        <w:rPr>
          <w:sz w:val="28"/>
          <w:szCs w:val="28"/>
        </w:rPr>
        <w:t>Замечено,</w:t>
      </w:r>
      <w:r w:rsidR="00F51DEC" w:rsidRPr="00F2017A">
        <w:rPr>
          <w:sz w:val="28"/>
          <w:szCs w:val="28"/>
        </w:rPr>
        <w:t xml:space="preserve"> что, когда предприятие начинает регистрировать исходящие междугородные и международные звонки своих сотрудников по дате, времени и цели, общее количество звонков снижается за счет уменьшения звонков по личным делам сотрудников. При этом обязательным условием является поддержка сотрудниками существующей систе</w:t>
      </w:r>
      <w:r w:rsidRPr="00F2017A">
        <w:rPr>
          <w:sz w:val="28"/>
          <w:szCs w:val="28"/>
        </w:rPr>
        <w:t>мы учета затрат. Важным</w:t>
      </w:r>
      <w:r w:rsidR="00F51DEC" w:rsidRPr="00F2017A">
        <w:rPr>
          <w:sz w:val="28"/>
          <w:szCs w:val="28"/>
        </w:rPr>
        <w:t xml:space="preserve"> в данном направлении является анализ причин возникновения затрат, который позволяет предпринять необходимые действия по ликвидации причин нежелательного роста затрат.</w:t>
      </w:r>
    </w:p>
    <w:p w:rsidR="00F51DEC" w:rsidRPr="00F2017A" w:rsidRDefault="00F51DEC" w:rsidP="00D32AC3">
      <w:pPr>
        <w:spacing w:line="360" w:lineRule="auto"/>
        <w:ind w:firstLine="567"/>
        <w:jc w:val="both"/>
        <w:rPr>
          <w:sz w:val="28"/>
          <w:szCs w:val="28"/>
        </w:rPr>
      </w:pPr>
      <w:r w:rsidRPr="00F2017A">
        <w:rPr>
          <w:sz w:val="28"/>
          <w:szCs w:val="28"/>
        </w:rPr>
        <w:t>Так, например, если растут представительские расходы, полезно определить, почему сотрудники тратят деньги предприятия в ресторанах: потому, что предприятие активно расширяет клиентскую базу и растет число подписанных контрактов, или потому, что просто ослаблен контроль за использованием представительских средств. Целесообразно также проанализировать организационную структуру с целью устранения излишних уровней управления и сокращения затрат на оплату труда.</w:t>
      </w:r>
    </w:p>
    <w:p w:rsidR="00F51DEC" w:rsidRPr="00F2017A" w:rsidRDefault="00916020" w:rsidP="00D32AC3">
      <w:pPr>
        <w:spacing w:line="360" w:lineRule="auto"/>
        <w:ind w:firstLine="567"/>
        <w:jc w:val="both"/>
        <w:rPr>
          <w:sz w:val="28"/>
          <w:szCs w:val="28"/>
        </w:rPr>
      </w:pPr>
      <w:r w:rsidRPr="00F2017A">
        <w:rPr>
          <w:sz w:val="28"/>
          <w:szCs w:val="28"/>
        </w:rPr>
        <w:t>Метод 2 - р</w:t>
      </w:r>
      <w:r w:rsidR="00F51DEC" w:rsidRPr="00F2017A">
        <w:rPr>
          <w:sz w:val="28"/>
          <w:szCs w:val="28"/>
        </w:rPr>
        <w:t>еорганизация</w:t>
      </w:r>
      <w:r w:rsidRPr="00F2017A">
        <w:rPr>
          <w:sz w:val="28"/>
          <w:szCs w:val="28"/>
        </w:rPr>
        <w:t xml:space="preserve"> инвентарных запасов</w:t>
      </w:r>
      <w:r w:rsidR="00F51DEC" w:rsidRPr="00F2017A">
        <w:rPr>
          <w:sz w:val="28"/>
          <w:szCs w:val="28"/>
        </w:rPr>
        <w:t>. Этот метод  предполагает, что запасы разносятся по категориям в зависимости от степени их важности для повышения стабильности деятельности. Объемы тех видов запасов, которые не являются критическими для функционирования бизнеса, должны быть</w:t>
      </w:r>
      <w:r w:rsidR="00F51DEC" w:rsidRPr="00D32AC3">
        <w:rPr>
          <w:color w:val="333333"/>
          <w:sz w:val="28"/>
          <w:szCs w:val="28"/>
        </w:rPr>
        <w:t xml:space="preserve"> </w:t>
      </w:r>
      <w:r w:rsidR="00F51DEC" w:rsidRPr="00F2017A">
        <w:rPr>
          <w:sz w:val="28"/>
          <w:szCs w:val="28"/>
        </w:rPr>
        <w:lastRenderedPageBreak/>
        <w:t>уменьшены.</w:t>
      </w:r>
    </w:p>
    <w:p w:rsidR="00F51DEC" w:rsidRPr="00F2017A" w:rsidRDefault="00F51DEC" w:rsidP="00D32AC3">
      <w:pPr>
        <w:spacing w:line="360" w:lineRule="auto"/>
        <w:ind w:firstLine="567"/>
        <w:jc w:val="both"/>
        <w:rPr>
          <w:sz w:val="28"/>
          <w:szCs w:val="28"/>
        </w:rPr>
      </w:pPr>
      <w:r w:rsidRPr="00F2017A">
        <w:rPr>
          <w:sz w:val="28"/>
          <w:szCs w:val="28"/>
        </w:rPr>
        <w:t> Одновременно следует активизировать деятельность в области заказов на снабжение путем внедрения более эффективных контрольных процедур, таких как централизация хранения и отпуска товаров, перераспределение площадей хранения или улучшение документооборота.</w:t>
      </w:r>
    </w:p>
    <w:p w:rsidR="00F51DEC" w:rsidRPr="00F2017A" w:rsidRDefault="00F51DEC" w:rsidP="00D32AC3">
      <w:pPr>
        <w:spacing w:line="360" w:lineRule="auto"/>
        <w:ind w:firstLine="567"/>
        <w:jc w:val="both"/>
        <w:rPr>
          <w:sz w:val="28"/>
          <w:szCs w:val="28"/>
        </w:rPr>
      </w:pPr>
      <w:r w:rsidRPr="00F2017A">
        <w:rPr>
          <w:sz w:val="28"/>
          <w:szCs w:val="28"/>
        </w:rPr>
        <w:t>Залежавшиеся запасы целесообразно продавать со скидками с тем, чтобы получить дополнительные денежные средства.</w:t>
      </w:r>
    </w:p>
    <w:p w:rsidR="00F51DEC" w:rsidRPr="00F2017A" w:rsidRDefault="00F51DEC" w:rsidP="00D32AC3">
      <w:pPr>
        <w:spacing w:line="360" w:lineRule="auto"/>
        <w:ind w:firstLine="567"/>
        <w:jc w:val="both"/>
        <w:rPr>
          <w:sz w:val="28"/>
          <w:szCs w:val="28"/>
        </w:rPr>
      </w:pPr>
      <w:r w:rsidRPr="00F2017A">
        <w:rPr>
          <w:sz w:val="28"/>
          <w:szCs w:val="28"/>
        </w:rPr>
        <w:t>Метод 3 -</w:t>
      </w:r>
      <w:r w:rsidR="00916020" w:rsidRPr="00F2017A">
        <w:rPr>
          <w:sz w:val="28"/>
          <w:szCs w:val="28"/>
        </w:rPr>
        <w:t xml:space="preserve"> п</w:t>
      </w:r>
      <w:r w:rsidRPr="00F2017A">
        <w:rPr>
          <w:sz w:val="28"/>
          <w:szCs w:val="28"/>
        </w:rPr>
        <w:t>олучение дополнительных средств от использова</w:t>
      </w:r>
      <w:r w:rsidR="00916020" w:rsidRPr="00F2017A">
        <w:rPr>
          <w:sz w:val="28"/>
          <w:szCs w:val="28"/>
        </w:rPr>
        <w:t>ния основных фондов</w:t>
      </w:r>
      <w:r w:rsidRPr="00F2017A">
        <w:rPr>
          <w:sz w:val="28"/>
          <w:szCs w:val="28"/>
        </w:rPr>
        <w:t xml:space="preserve">. Для  получения таких средств можно определить наиболее подходящие каналы </w:t>
      </w:r>
      <w:r w:rsidR="00916020" w:rsidRPr="00F2017A">
        <w:rPr>
          <w:sz w:val="28"/>
          <w:szCs w:val="28"/>
        </w:rPr>
        <w:t>взаимодействия</w:t>
      </w:r>
      <w:r w:rsidRPr="00F2017A">
        <w:rPr>
          <w:sz w:val="28"/>
          <w:szCs w:val="28"/>
        </w:rPr>
        <w:t xml:space="preserve"> для эффективного доведения до участников рынка предложений о продаже или сдаче в аренду имущества. Имущество, которое не удалось сдать в аренду, необходимо законсервировать, составить акт о консервации и представить его в налоговую инспекцию, что позволит исключить это имущество из расчета налогооблагаемой базы.</w:t>
      </w:r>
    </w:p>
    <w:p w:rsidR="00F51DEC" w:rsidRPr="00F2017A" w:rsidRDefault="00F51DEC" w:rsidP="00D32AC3">
      <w:pPr>
        <w:spacing w:line="360" w:lineRule="auto"/>
        <w:ind w:firstLine="567"/>
        <w:jc w:val="both"/>
        <w:rPr>
          <w:sz w:val="28"/>
          <w:szCs w:val="28"/>
        </w:rPr>
      </w:pPr>
      <w:r w:rsidRPr="00F2017A">
        <w:rPr>
          <w:sz w:val="28"/>
          <w:szCs w:val="28"/>
        </w:rPr>
        <w:t>Метод 4 -</w:t>
      </w:r>
      <w:r w:rsidR="00916020" w:rsidRPr="00F2017A">
        <w:rPr>
          <w:sz w:val="28"/>
          <w:szCs w:val="28"/>
        </w:rPr>
        <w:t xml:space="preserve"> в</w:t>
      </w:r>
      <w:r w:rsidRPr="00F2017A">
        <w:rPr>
          <w:sz w:val="28"/>
          <w:szCs w:val="28"/>
        </w:rPr>
        <w:t>зыскание задолженност</w:t>
      </w:r>
      <w:r w:rsidR="00916020" w:rsidRPr="00F2017A">
        <w:rPr>
          <w:sz w:val="28"/>
          <w:szCs w:val="28"/>
        </w:rPr>
        <w:t>ей с целью ускорения оборота средств</w:t>
      </w:r>
      <w:r w:rsidRPr="00F2017A">
        <w:rPr>
          <w:sz w:val="28"/>
          <w:szCs w:val="28"/>
        </w:rPr>
        <w:t>. Возврат задолженностей клиентами может стимулироваться путем предоставления специальных скидок. Необходимо также создать систему оценки клиентов, которая бы суммировала все риски, связанные с ними как с деловыми партнерами.</w:t>
      </w:r>
    </w:p>
    <w:p w:rsidR="00F51DEC" w:rsidRPr="00F2017A" w:rsidRDefault="00F51DEC" w:rsidP="00D32AC3">
      <w:pPr>
        <w:spacing w:line="360" w:lineRule="auto"/>
        <w:ind w:firstLine="567"/>
        <w:jc w:val="both"/>
        <w:rPr>
          <w:sz w:val="28"/>
          <w:szCs w:val="28"/>
        </w:rPr>
      </w:pPr>
      <w:r w:rsidRPr="00F2017A">
        <w:rPr>
          <w:sz w:val="28"/>
          <w:szCs w:val="28"/>
        </w:rPr>
        <w:t>Метод 5 -</w:t>
      </w:r>
      <w:r w:rsidR="00916020" w:rsidRPr="00F2017A">
        <w:rPr>
          <w:sz w:val="28"/>
          <w:szCs w:val="28"/>
        </w:rPr>
        <w:t xml:space="preserve"> и</w:t>
      </w:r>
      <w:r w:rsidRPr="00F2017A">
        <w:rPr>
          <w:sz w:val="28"/>
          <w:szCs w:val="28"/>
        </w:rPr>
        <w:t xml:space="preserve">зменение </w:t>
      </w:r>
      <w:r w:rsidR="00916020" w:rsidRPr="00F2017A">
        <w:rPr>
          <w:sz w:val="28"/>
          <w:szCs w:val="28"/>
        </w:rPr>
        <w:t>структуры долговых обязательств</w:t>
      </w:r>
      <w:r w:rsidRPr="00F2017A">
        <w:rPr>
          <w:sz w:val="28"/>
          <w:szCs w:val="28"/>
        </w:rPr>
        <w:t xml:space="preserve"> - предполагает подробный анализ данных обязательств и возможные варианты их погашения с целью повышения ликвидности в будущем.</w:t>
      </w:r>
    </w:p>
    <w:p w:rsidR="00F51DEC" w:rsidRPr="00F2017A" w:rsidRDefault="00F51DEC" w:rsidP="00D32AC3">
      <w:pPr>
        <w:spacing w:line="360" w:lineRule="auto"/>
        <w:ind w:firstLine="567"/>
        <w:jc w:val="both"/>
        <w:rPr>
          <w:sz w:val="28"/>
          <w:szCs w:val="28"/>
        </w:rPr>
      </w:pPr>
      <w:r w:rsidRPr="00F2017A">
        <w:rPr>
          <w:sz w:val="28"/>
          <w:szCs w:val="28"/>
        </w:rPr>
        <w:t xml:space="preserve">В случае невозможности погашения данных обязательств рассматриваются варианты изменения структуры (перевод долгосрочных обязательств в краткосрочные или наоборот). </w:t>
      </w:r>
    </w:p>
    <w:p w:rsidR="00F51DEC" w:rsidRPr="00F2017A" w:rsidRDefault="00F51DEC" w:rsidP="00D32AC3">
      <w:pPr>
        <w:spacing w:line="360" w:lineRule="auto"/>
        <w:ind w:firstLine="567"/>
        <w:jc w:val="both"/>
        <w:rPr>
          <w:sz w:val="28"/>
          <w:szCs w:val="28"/>
        </w:rPr>
      </w:pPr>
      <w:r w:rsidRPr="00F2017A">
        <w:rPr>
          <w:sz w:val="28"/>
          <w:szCs w:val="28"/>
        </w:rPr>
        <w:t>Метод 6 -</w:t>
      </w:r>
      <w:r w:rsidR="00916020" w:rsidRPr="00F2017A">
        <w:rPr>
          <w:sz w:val="28"/>
          <w:szCs w:val="28"/>
        </w:rPr>
        <w:t xml:space="preserve"> р</w:t>
      </w:r>
      <w:r w:rsidRPr="00F2017A">
        <w:rPr>
          <w:sz w:val="28"/>
          <w:szCs w:val="28"/>
        </w:rPr>
        <w:t>азграничение выплат кредиторам по степени приоритетности для уме</w:t>
      </w:r>
      <w:r w:rsidR="00916020" w:rsidRPr="00F2017A">
        <w:rPr>
          <w:sz w:val="28"/>
          <w:szCs w:val="28"/>
        </w:rPr>
        <w:t>ньшения оттока денежных средств</w:t>
      </w:r>
      <w:r w:rsidRPr="00F2017A">
        <w:rPr>
          <w:sz w:val="28"/>
          <w:szCs w:val="28"/>
        </w:rPr>
        <w:t xml:space="preserve"> - подразумевает ранжирование поставщиков в зависимости от</w:t>
      </w:r>
      <w:r w:rsidR="00916020" w:rsidRPr="00F2017A">
        <w:rPr>
          <w:sz w:val="28"/>
          <w:szCs w:val="28"/>
        </w:rPr>
        <w:t xml:space="preserve"> степени их важности. Наиболее в</w:t>
      </w:r>
      <w:r w:rsidRPr="00F2017A">
        <w:rPr>
          <w:sz w:val="28"/>
          <w:szCs w:val="28"/>
        </w:rPr>
        <w:t xml:space="preserve">ажные поставщики должны </w:t>
      </w:r>
      <w:r w:rsidR="00916020" w:rsidRPr="00F2017A">
        <w:rPr>
          <w:sz w:val="28"/>
          <w:szCs w:val="28"/>
        </w:rPr>
        <w:t>находиться</w:t>
      </w:r>
      <w:r w:rsidRPr="00F2017A">
        <w:rPr>
          <w:sz w:val="28"/>
          <w:szCs w:val="28"/>
        </w:rPr>
        <w:t xml:space="preserve"> в центре внимания; целесообразно интенсифицировать контакты с ними, чтобы укрепить взаимопонимание и </w:t>
      </w:r>
      <w:r w:rsidRPr="00F2017A">
        <w:rPr>
          <w:sz w:val="28"/>
          <w:szCs w:val="28"/>
        </w:rPr>
        <w:lastRenderedPageBreak/>
        <w:t>стремление к сотрудничеству.</w:t>
      </w:r>
    </w:p>
    <w:p w:rsidR="00F51DEC" w:rsidRPr="00F2017A" w:rsidRDefault="00F51DEC" w:rsidP="00D32AC3">
      <w:pPr>
        <w:spacing w:line="360" w:lineRule="auto"/>
        <w:ind w:firstLine="567"/>
        <w:jc w:val="both"/>
        <w:rPr>
          <w:sz w:val="28"/>
          <w:szCs w:val="28"/>
        </w:rPr>
      </w:pPr>
      <w:r w:rsidRPr="00F2017A">
        <w:rPr>
          <w:sz w:val="28"/>
          <w:szCs w:val="28"/>
        </w:rPr>
        <w:t>Метод 7 -</w:t>
      </w:r>
      <w:r w:rsidR="00916020" w:rsidRPr="00F2017A">
        <w:rPr>
          <w:sz w:val="28"/>
          <w:szCs w:val="28"/>
        </w:rPr>
        <w:t xml:space="preserve"> п</w:t>
      </w:r>
      <w:r w:rsidRPr="00F2017A">
        <w:rPr>
          <w:sz w:val="28"/>
          <w:szCs w:val="28"/>
        </w:rPr>
        <w:t>ересм</w:t>
      </w:r>
      <w:r w:rsidR="00916020" w:rsidRPr="00F2017A">
        <w:rPr>
          <w:sz w:val="28"/>
          <w:szCs w:val="28"/>
        </w:rPr>
        <w:t>отр планов капитальных вложений.</w:t>
      </w:r>
      <w:r w:rsidRPr="00F2017A">
        <w:rPr>
          <w:sz w:val="28"/>
          <w:szCs w:val="28"/>
        </w:rPr>
        <w:t xml:space="preserve"> Он направлен на увеличение поступления денежных средств и минимизацию расходов.</w:t>
      </w:r>
    </w:p>
    <w:p w:rsidR="00F51DEC" w:rsidRPr="00F2017A" w:rsidRDefault="00F51DEC" w:rsidP="00D32AC3">
      <w:pPr>
        <w:spacing w:line="360" w:lineRule="auto"/>
        <w:ind w:firstLine="567"/>
        <w:jc w:val="both"/>
        <w:rPr>
          <w:sz w:val="28"/>
          <w:szCs w:val="28"/>
        </w:rPr>
      </w:pPr>
      <w:r w:rsidRPr="00F2017A">
        <w:rPr>
          <w:sz w:val="28"/>
          <w:szCs w:val="28"/>
        </w:rPr>
        <w:t> В условиях угрозы кризиса имеет смысл отказаться от инвестиций в капитальное строительство, приобретение новой техники, расширение сбытовой сети и т.д., кроме безотлагательных случаев. Для их определения необходимо оценить, какие потребности в капитальных инвестициях не могут быть отложены на более поздний срок. Надо также отказаться от тех капитальных расходов, которые не могут дать немедленную отдачу для предприятия.</w:t>
      </w:r>
    </w:p>
    <w:p w:rsidR="00F51DEC" w:rsidRPr="00F2017A" w:rsidRDefault="00916020" w:rsidP="00D32AC3">
      <w:pPr>
        <w:spacing w:line="360" w:lineRule="auto"/>
        <w:ind w:firstLine="567"/>
        <w:jc w:val="both"/>
        <w:rPr>
          <w:sz w:val="28"/>
          <w:szCs w:val="28"/>
        </w:rPr>
      </w:pPr>
      <w:r w:rsidRPr="00F2017A">
        <w:rPr>
          <w:sz w:val="28"/>
          <w:szCs w:val="28"/>
        </w:rPr>
        <w:t>Метод 8</w:t>
      </w:r>
      <w:r w:rsidR="00F51DEC" w:rsidRPr="00F2017A">
        <w:rPr>
          <w:sz w:val="28"/>
          <w:szCs w:val="28"/>
        </w:rPr>
        <w:t xml:space="preserve"> -</w:t>
      </w:r>
      <w:r w:rsidRPr="00F2017A">
        <w:rPr>
          <w:sz w:val="28"/>
          <w:szCs w:val="28"/>
        </w:rPr>
        <w:t xml:space="preserve"> у</w:t>
      </w:r>
      <w:r w:rsidR="00F51DEC" w:rsidRPr="00F2017A">
        <w:rPr>
          <w:sz w:val="28"/>
          <w:szCs w:val="28"/>
        </w:rPr>
        <w:t>величен</w:t>
      </w:r>
      <w:r w:rsidRPr="00F2017A">
        <w:rPr>
          <w:sz w:val="28"/>
          <w:szCs w:val="28"/>
        </w:rPr>
        <w:t>ие объема производства и продаж</w:t>
      </w:r>
      <w:r w:rsidR="00F51DEC" w:rsidRPr="00F2017A">
        <w:rPr>
          <w:sz w:val="28"/>
          <w:szCs w:val="28"/>
        </w:rPr>
        <w:t>. Это обеспечивает увеличение денежных средств, получаемых от реализации продукции, т.е. увеличение абсолютно ликвидных активов.</w:t>
      </w:r>
    </w:p>
    <w:p w:rsidR="00F51DEC" w:rsidRPr="00F2017A" w:rsidRDefault="00F51DEC" w:rsidP="00D32AC3">
      <w:pPr>
        <w:spacing w:line="360" w:lineRule="auto"/>
        <w:ind w:firstLine="567"/>
        <w:jc w:val="both"/>
        <w:rPr>
          <w:sz w:val="28"/>
          <w:szCs w:val="28"/>
        </w:rPr>
      </w:pPr>
      <w:r w:rsidRPr="00F2017A">
        <w:rPr>
          <w:sz w:val="28"/>
          <w:szCs w:val="28"/>
        </w:rPr>
        <w:t>Необходимо выделить группы товаров, приносящие наибольшую прибыль, провести анализ цены и объема реализуемой продукции для определения наиболее разумного компромисса.</w:t>
      </w:r>
    </w:p>
    <w:p w:rsidR="00F51DEC" w:rsidRPr="00F2017A" w:rsidRDefault="00F51DEC" w:rsidP="00D32AC3">
      <w:pPr>
        <w:spacing w:line="360" w:lineRule="auto"/>
        <w:ind w:firstLine="567"/>
        <w:jc w:val="both"/>
        <w:rPr>
          <w:sz w:val="28"/>
          <w:szCs w:val="28"/>
        </w:rPr>
      </w:pPr>
      <w:r w:rsidRPr="00F2017A">
        <w:rPr>
          <w:sz w:val="28"/>
          <w:szCs w:val="28"/>
        </w:rPr>
        <w:t>Следующие два метода -</w:t>
      </w:r>
      <w:r w:rsidR="00916020" w:rsidRPr="00F2017A">
        <w:rPr>
          <w:sz w:val="28"/>
          <w:szCs w:val="28"/>
        </w:rPr>
        <w:t xml:space="preserve"> п</w:t>
      </w:r>
      <w:r w:rsidRPr="00F2017A">
        <w:rPr>
          <w:sz w:val="28"/>
          <w:szCs w:val="28"/>
        </w:rPr>
        <w:t>рогно</w:t>
      </w:r>
      <w:r w:rsidR="00916020" w:rsidRPr="00F2017A">
        <w:rPr>
          <w:sz w:val="28"/>
          <w:szCs w:val="28"/>
        </w:rPr>
        <w:t>зирование финансового состояния и в</w:t>
      </w:r>
      <w:r w:rsidRPr="00F2017A">
        <w:rPr>
          <w:sz w:val="28"/>
          <w:szCs w:val="28"/>
        </w:rPr>
        <w:t>ведение эффективной системы прогнозирования движения денеж</w:t>
      </w:r>
      <w:r w:rsidR="00916020" w:rsidRPr="00F2017A">
        <w:rPr>
          <w:sz w:val="28"/>
          <w:szCs w:val="28"/>
        </w:rPr>
        <w:t>ных средств</w:t>
      </w:r>
      <w:r w:rsidRPr="00F2017A">
        <w:rPr>
          <w:sz w:val="28"/>
          <w:szCs w:val="28"/>
        </w:rPr>
        <w:t xml:space="preserve"> - тесно связаны между собой.</w:t>
      </w:r>
    </w:p>
    <w:p w:rsidR="00F51DEC" w:rsidRPr="00F2017A" w:rsidRDefault="00F51DEC" w:rsidP="00D32AC3">
      <w:pPr>
        <w:spacing w:line="360" w:lineRule="auto"/>
        <w:ind w:firstLine="567"/>
        <w:jc w:val="both"/>
        <w:rPr>
          <w:sz w:val="28"/>
          <w:szCs w:val="28"/>
        </w:rPr>
      </w:pPr>
      <w:r w:rsidRPr="00F2017A">
        <w:rPr>
          <w:sz w:val="28"/>
          <w:szCs w:val="28"/>
        </w:rPr>
        <w:t>Прогнозирование финансового состояния предприятия всегда должно осуществляться после комплексного анализа с целью определения перспективного финансового состояния в ближайшем будущем и, как следствие, разработки соответствующих мероприятий. Прогнозирование движения денежных средств является важнейшей составляющей прогнозирования финансового состояния в целом.</w:t>
      </w:r>
    </w:p>
    <w:p w:rsidR="009C6199" w:rsidRPr="000A406C" w:rsidRDefault="00F51DEC" w:rsidP="009C6199">
      <w:pPr>
        <w:spacing w:line="360" w:lineRule="auto"/>
        <w:ind w:firstLine="567"/>
        <w:jc w:val="both"/>
        <w:rPr>
          <w:color w:val="FFFFFF" w:themeColor="background1"/>
          <w:sz w:val="2"/>
          <w:szCs w:val="2"/>
        </w:rPr>
      </w:pPr>
      <w:r w:rsidRPr="00F2017A">
        <w:rPr>
          <w:sz w:val="28"/>
          <w:szCs w:val="28"/>
        </w:rPr>
        <w:t xml:space="preserve">Достоверность, точность, обоснованность </w:t>
      </w:r>
      <w:r w:rsidR="00916020" w:rsidRPr="00F2017A">
        <w:rPr>
          <w:sz w:val="28"/>
          <w:szCs w:val="28"/>
        </w:rPr>
        <w:t>и эффективность предложенных</w:t>
      </w:r>
      <w:r w:rsidRPr="00F2017A">
        <w:rPr>
          <w:sz w:val="28"/>
          <w:szCs w:val="28"/>
        </w:rPr>
        <w:t xml:space="preserve"> методов </w:t>
      </w:r>
      <w:r w:rsidR="00916020" w:rsidRPr="00F2017A">
        <w:rPr>
          <w:sz w:val="28"/>
          <w:szCs w:val="28"/>
        </w:rPr>
        <w:t>необходимо проверить на любой конкретной организации.</w:t>
      </w:r>
      <w:r w:rsidRPr="00F2017A">
        <w:rPr>
          <w:sz w:val="28"/>
          <w:szCs w:val="28"/>
        </w:rPr>
        <w:t xml:space="preserve"> Реализация вышеперечисленных методов позволит улучшить финансовую деятельность предприятия.</w:t>
      </w:r>
      <w:r w:rsidR="009C6199">
        <w:rPr>
          <w:sz w:val="28"/>
          <w:szCs w:val="28"/>
        </w:rPr>
        <w:t xml:space="preserve"> </w:t>
      </w:r>
      <w:r w:rsidR="009C6199"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r w:rsidR="009C6199">
        <w:rPr>
          <w:color w:val="FFFFFF" w:themeColor="background1"/>
          <w:sz w:val="2"/>
          <w:szCs w:val="2"/>
        </w:rPr>
        <w:t xml:space="preserve"> </w:t>
      </w:r>
      <w:r w:rsidR="009C6199"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9C6199" w:rsidRPr="000A406C" w:rsidRDefault="009C6199" w:rsidP="009C6199">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9C6199" w:rsidRPr="000A406C" w:rsidRDefault="009C6199" w:rsidP="009C6199">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9C6199" w:rsidRPr="000A406C" w:rsidRDefault="009C6199" w:rsidP="009C6199">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9C6199" w:rsidRPr="000A406C" w:rsidRDefault="009C6199" w:rsidP="009C6199">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9C6199" w:rsidRPr="000A406C" w:rsidRDefault="009C6199" w:rsidP="009C6199">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466614">
      <w:pPr>
        <w:pStyle w:val="1"/>
        <w:rPr>
          <w:bCs/>
          <w:noProof/>
        </w:rPr>
      </w:pPr>
      <w:r w:rsidRPr="00D32AC3">
        <w:rPr>
          <w:noProof/>
        </w:rPr>
        <w:br w:type="page"/>
      </w:r>
      <w:bookmarkStart w:id="6" w:name="_Toc476320959"/>
      <w:r w:rsidRPr="00D32AC3">
        <w:rPr>
          <w:noProof/>
        </w:rPr>
        <w:lastRenderedPageBreak/>
        <w:t xml:space="preserve">2 </w:t>
      </w:r>
      <w:r w:rsidRPr="00F2017A">
        <w:rPr>
          <w:noProof/>
        </w:rPr>
        <w:t>Анализ финансового состояния</w:t>
      </w:r>
      <w:r w:rsidRPr="00F2017A">
        <w:rPr>
          <w:bCs/>
          <w:noProof/>
        </w:rPr>
        <w:t xml:space="preserve"> ООО «Полярный экспресс»</w:t>
      </w:r>
      <w:bookmarkEnd w:id="6"/>
    </w:p>
    <w:p w:rsidR="00F51DEC" w:rsidRPr="00D32AC3" w:rsidRDefault="00F51DEC" w:rsidP="00466614">
      <w:pPr>
        <w:pStyle w:val="2"/>
      </w:pPr>
      <w:bookmarkStart w:id="7" w:name="_Toc476320960"/>
      <w:r w:rsidRPr="00D32AC3">
        <w:rPr>
          <w:bCs/>
          <w:noProof/>
        </w:rPr>
        <w:t xml:space="preserve">2.1 </w:t>
      </w:r>
      <w:r w:rsidRPr="00D32AC3">
        <w:t>Экономическая характеристика ООО «Полярный экспресс»</w:t>
      </w:r>
      <w:bookmarkEnd w:id="7"/>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ООО «Полярный экспресс» создано в соответствии с Федеральным законом от 8 февраля 1998 года № 14-ФЗ «Об обществах с ограниченной ответственностью» в сентябре 2011 г.</w:t>
      </w:r>
    </w:p>
    <w:p w:rsidR="00F51DEC" w:rsidRPr="00D32AC3" w:rsidRDefault="00F51DEC" w:rsidP="00D32AC3">
      <w:pPr>
        <w:spacing w:line="360" w:lineRule="auto"/>
        <w:ind w:firstLine="567"/>
        <w:jc w:val="both"/>
        <w:rPr>
          <w:sz w:val="28"/>
          <w:szCs w:val="28"/>
        </w:rPr>
      </w:pPr>
      <w:r w:rsidRPr="00D32AC3">
        <w:rPr>
          <w:sz w:val="28"/>
          <w:szCs w:val="28"/>
        </w:rPr>
        <w:t>Уставной капитал ООО «Полярный экспресс» составляет 400 тыс. руб.</w:t>
      </w:r>
    </w:p>
    <w:p w:rsidR="00F51DEC" w:rsidRPr="00D32AC3" w:rsidRDefault="00F51DEC" w:rsidP="00D32AC3">
      <w:pPr>
        <w:spacing w:line="360" w:lineRule="auto"/>
        <w:ind w:firstLine="567"/>
        <w:jc w:val="both"/>
        <w:rPr>
          <w:color w:val="000000"/>
          <w:sz w:val="28"/>
          <w:szCs w:val="28"/>
        </w:rPr>
      </w:pPr>
      <w:r w:rsidRPr="00D32AC3">
        <w:rPr>
          <w:sz w:val="28"/>
          <w:szCs w:val="28"/>
        </w:rPr>
        <w:t>Предприятие является юридическим лицом, имеет самостоятельный баланс, вправе открывать счета (расчетные, валютные) на территории РФ и за ее пределами. Предприятие вправе от своего имени приобретать и осуществлять имущественные и личные не имущественные права, нести обязанности.</w:t>
      </w:r>
    </w:p>
    <w:p w:rsidR="00F51DEC" w:rsidRPr="00D32AC3" w:rsidRDefault="00F51DEC" w:rsidP="00D32AC3">
      <w:pPr>
        <w:spacing w:line="360" w:lineRule="auto"/>
        <w:ind w:firstLine="567"/>
        <w:jc w:val="both"/>
        <w:rPr>
          <w:sz w:val="28"/>
          <w:szCs w:val="28"/>
        </w:rPr>
      </w:pPr>
      <w:r w:rsidRPr="00D32AC3">
        <w:rPr>
          <w:sz w:val="28"/>
          <w:szCs w:val="28"/>
        </w:rPr>
        <w:t>Целью деятельности Общества является получение прибыли.</w:t>
      </w:r>
    </w:p>
    <w:p w:rsidR="00F51DEC" w:rsidRPr="00D32AC3" w:rsidRDefault="00F51DEC" w:rsidP="00D32AC3">
      <w:pPr>
        <w:spacing w:line="360" w:lineRule="auto"/>
        <w:ind w:firstLine="567"/>
        <w:jc w:val="both"/>
        <w:rPr>
          <w:sz w:val="28"/>
          <w:szCs w:val="28"/>
        </w:rPr>
      </w:pPr>
      <w:r w:rsidRPr="00D32AC3">
        <w:rPr>
          <w:sz w:val="28"/>
          <w:szCs w:val="28"/>
        </w:rPr>
        <w:t xml:space="preserve">Для достижения данной цели, в соответствии с Уставом,  Общество осуществляет следующие виды деятельности: </w:t>
      </w:r>
    </w:p>
    <w:p w:rsidR="00F51DEC" w:rsidRPr="00D32AC3" w:rsidRDefault="00F51DEC" w:rsidP="00D32AC3">
      <w:pPr>
        <w:spacing w:line="360" w:lineRule="auto"/>
        <w:ind w:firstLine="567"/>
        <w:jc w:val="both"/>
        <w:rPr>
          <w:sz w:val="28"/>
          <w:szCs w:val="28"/>
        </w:rPr>
      </w:pPr>
      <w:r w:rsidRPr="00D32AC3">
        <w:rPr>
          <w:sz w:val="28"/>
          <w:szCs w:val="28"/>
        </w:rPr>
        <w:t>- услуги по перевозке грузов любыми видами транспорта;</w:t>
      </w:r>
    </w:p>
    <w:p w:rsidR="00F51DEC" w:rsidRPr="00D32AC3" w:rsidRDefault="00F51DEC" w:rsidP="00D32AC3">
      <w:pPr>
        <w:spacing w:line="360" w:lineRule="auto"/>
        <w:ind w:firstLine="567"/>
        <w:jc w:val="both"/>
        <w:rPr>
          <w:sz w:val="28"/>
          <w:szCs w:val="28"/>
        </w:rPr>
      </w:pPr>
      <w:r w:rsidRPr="00D32AC3">
        <w:rPr>
          <w:sz w:val="28"/>
          <w:szCs w:val="28"/>
        </w:rPr>
        <w:t>- оказание услуг по складированию, хранению, транспортной обработке грузов;</w:t>
      </w:r>
    </w:p>
    <w:p w:rsidR="00F51DEC" w:rsidRPr="00D32AC3" w:rsidRDefault="00F51DEC" w:rsidP="00D32AC3">
      <w:pPr>
        <w:spacing w:line="360" w:lineRule="auto"/>
        <w:ind w:firstLine="567"/>
        <w:jc w:val="both"/>
        <w:rPr>
          <w:sz w:val="28"/>
          <w:szCs w:val="28"/>
        </w:rPr>
      </w:pPr>
      <w:r w:rsidRPr="00D32AC3">
        <w:rPr>
          <w:sz w:val="28"/>
          <w:szCs w:val="28"/>
        </w:rPr>
        <w:t>- оптовая реализация ГСМ.</w:t>
      </w:r>
    </w:p>
    <w:p w:rsidR="00F51DEC" w:rsidRPr="00D32AC3" w:rsidRDefault="00F51DEC" w:rsidP="00D32AC3">
      <w:pPr>
        <w:spacing w:line="360" w:lineRule="auto"/>
        <w:ind w:firstLine="567"/>
        <w:jc w:val="both"/>
        <w:rPr>
          <w:sz w:val="28"/>
          <w:szCs w:val="28"/>
        </w:rPr>
      </w:pPr>
      <w:r w:rsidRPr="00D32AC3">
        <w:rPr>
          <w:sz w:val="28"/>
          <w:szCs w:val="28"/>
        </w:rPr>
        <w:t>-изготовление и продажа шлакоблоков.</w:t>
      </w:r>
    </w:p>
    <w:p w:rsidR="00F51DEC" w:rsidRPr="00D32AC3" w:rsidRDefault="00F51DEC" w:rsidP="00D32AC3">
      <w:pPr>
        <w:spacing w:line="360" w:lineRule="auto"/>
        <w:ind w:firstLine="567"/>
        <w:jc w:val="both"/>
        <w:rPr>
          <w:sz w:val="28"/>
          <w:szCs w:val="28"/>
        </w:rPr>
      </w:pPr>
      <w:r w:rsidRPr="00D32AC3">
        <w:rPr>
          <w:sz w:val="28"/>
          <w:szCs w:val="28"/>
        </w:rPr>
        <w:t xml:space="preserve">Наибольший объем доходов ООО «Полярный экспресс» приходится на услуги по перевозке грузов (доля данных услуг в общем объеме профильных доходов Общества 65%). </w:t>
      </w:r>
    </w:p>
    <w:p w:rsidR="00F51DEC" w:rsidRPr="00D32AC3" w:rsidRDefault="00F51DEC" w:rsidP="00D32AC3">
      <w:pPr>
        <w:spacing w:line="360" w:lineRule="auto"/>
        <w:ind w:firstLine="567"/>
        <w:jc w:val="both"/>
        <w:rPr>
          <w:sz w:val="28"/>
          <w:szCs w:val="28"/>
        </w:rPr>
      </w:pPr>
      <w:r w:rsidRPr="00D32AC3">
        <w:rPr>
          <w:color w:val="000000"/>
          <w:sz w:val="28"/>
          <w:szCs w:val="28"/>
        </w:rPr>
        <w:t xml:space="preserve">Организационная структура </w:t>
      </w:r>
      <w:r w:rsidRPr="00D32AC3">
        <w:rPr>
          <w:sz w:val="28"/>
          <w:szCs w:val="28"/>
        </w:rPr>
        <w:t>ООО «Полярный экспресс»</w:t>
      </w:r>
      <w:r w:rsidRPr="00D32AC3">
        <w:rPr>
          <w:color w:val="000000"/>
          <w:sz w:val="28"/>
          <w:szCs w:val="28"/>
        </w:rPr>
        <w:t xml:space="preserve"> состоит из четырех составных частей: администрации, транспортного отдела, складского хозяйства и бухгалтерии. </w:t>
      </w:r>
      <w:r w:rsidRPr="00D32AC3">
        <w:rPr>
          <w:sz w:val="28"/>
          <w:szCs w:val="28"/>
        </w:rPr>
        <w:t>Управление предприятием осуществляется директором, назначаемым учредителями.</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lastRenderedPageBreak/>
        <w:t>Организационная структура предприятия представлена на рисунке 3.</w:t>
      </w:r>
    </w:p>
    <w:p w:rsidR="00F2017A" w:rsidRDefault="00C83E67" w:rsidP="00F2017A">
      <w:pPr>
        <w:spacing w:line="360" w:lineRule="auto"/>
        <w:ind w:firstLine="567"/>
        <w:jc w:val="both"/>
        <w:rPr>
          <w:sz w:val="28"/>
          <w:szCs w:val="28"/>
        </w:rPr>
      </w:pPr>
      <w:r>
        <w:rPr>
          <w:noProof/>
          <w:sz w:val="28"/>
          <w:szCs w:val="28"/>
        </w:rPr>
        <w:pict>
          <v:rect id="Rectangle 3" o:spid="_x0000_s1122" style="position:absolute;left:0;text-align:left;margin-left:343.95pt;margin-top:17.55pt;width:92.25pt;height:22.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" o:allowincell="f">
            <v:textbox inset="0,0,0,0">
              <w:txbxContent>
                <w:p w:rsidR="00392D92" w:rsidRDefault="00392D92" w:rsidP="00D27130">
                  <w:pPr>
                    <w:jc w:val="center"/>
                  </w:pPr>
                  <w:r w:rsidRPr="00D27130">
                    <w:rPr>
                      <w:sz w:val="24"/>
                    </w:rPr>
                    <w:t>Бухгалтерия</w:t>
                  </w:r>
                </w:p>
              </w:txbxContent>
            </v:textbox>
          </v:rect>
        </w:pict>
      </w:r>
      <w:r>
        <w:rPr>
          <w:noProof/>
          <w:sz w:val="28"/>
          <w:szCs w:val="28"/>
        </w:rPr>
        <w:pict>
          <v:rect id="Rectangle 2" o:spid="_x0000_s1121" style="position:absolute;left:0;text-align:left;margin-left:166.2pt;margin-top:18.2pt;width:155.25pt;height:43.2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" o:allowincell="f">
            <v:textbox inset="0,0,0,0">
              <w:txbxContent>
                <w:p w:rsidR="00392D92" w:rsidRDefault="00392D92" w:rsidP="00466614">
                  <w:pPr>
                    <w:pStyle w:val="a1"/>
                  </w:pPr>
                </w:p>
                <w:p w:rsidR="00392D92" w:rsidRDefault="00392D92" w:rsidP="00D27130">
                  <w:pPr>
                    <w:jc w:val="center"/>
                  </w:pPr>
                  <w:r w:rsidRPr="00D27130">
                    <w:rPr>
                      <w:sz w:val="24"/>
                    </w:rPr>
                    <w:t>Директор</w:t>
                  </w:r>
                </w:p>
              </w:txbxContent>
            </v:textbox>
          </v:rect>
        </w:pict>
      </w:r>
    </w:p>
    <w:p w:rsidR="00F2017A" w:rsidRPr="00F2017A" w:rsidRDefault="00C83E67" w:rsidP="00F2017A">
      <w:pPr>
        <w:ind w:firstLine="709"/>
        <w:jc w:val="both"/>
        <w:rPr>
          <w:sz w:val="28"/>
          <w:szCs w:val="28"/>
        </w:rPr>
      </w:pPr>
      <w:r>
        <w:rPr>
          <w:noProof/>
          <w:sz w:val="28"/>
          <w:szCs w:val="28"/>
        </w:rPr>
        <w:pict>
          <v:line id="Прямая соединительная линия 40" o:spid="_x0000_s1123" style="position:absolute;left:0;text-align:left;z-index:251684352;visibility:visible;mso-wrap-distance-top:-3e-5mm;mso-wrap-distance-bottom:-3e-5mm" from="321.45pt,5.4pt" to="343.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" strokecolor="#4579b8 [3044]">
            <o:lock v:ext="edit" shapetype="f"/>
          </v:line>
        </w:pict>
      </w:r>
    </w:p>
    <w:p w:rsidR="00F2017A" w:rsidRPr="00F2017A" w:rsidRDefault="00C83E67" w:rsidP="00F2017A">
      <w:pPr>
        <w:ind w:firstLine="709"/>
        <w:jc w:val="both"/>
        <w:rPr>
          <w:sz w:val="28"/>
          <w:szCs w:val="28"/>
        </w:rPr>
      </w:pPr>
      <w:r>
        <w:rPr>
          <w:noProof/>
          <w:sz w:val="28"/>
          <w:szCs w:val="28"/>
        </w:rPr>
        <w:pict>
          <v:line id="Прямая соединительная линия 42" o:spid="_x0000_s1125" style="position:absolute;left:0;text-align:left;flip:y;z-index:251686400;visibility:visible;mso-wrap-distance-left:3.17497mm;mso-wrap-distance-right:3.17497mm;mso-width-relative:margin" from="131.7pt,10.3pt" to="131.7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" strokecolor="#4579b8 [3044]">
            <o:lock v:ext="edit" shapetype="f"/>
          </v:line>
        </w:pict>
      </w:r>
      <w:r>
        <w:rPr>
          <w:noProof/>
          <w:sz w:val="28"/>
          <w:szCs w:val="28"/>
        </w:rPr>
        <w:pict>
          <v:shapetype id="_x0000_t32" coordsize="21600,21600" o:spt="32" o:oned="t" path="m,l21600,21600e" filled="f">
            <v:path arrowok="t" fillok="f" o:connecttype="none"/>
            <o:lock v:ext="edit" shapetype="t"/>
          </v:shapetype>
          <v:shape id="AutoShape 12" o:spid="_x0000_s1118" type="#_x0000_t32" style="position:absolute;left:0;text-align:left;margin-left:410.7pt;margin-top:10.7pt;width:0;height:35.25pt;z-index:251679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sY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"/>
        </w:pict>
      </w:r>
      <w:r>
        <w:rPr>
          <w:noProof/>
          <w:sz w:val="28"/>
          <w:szCs w:val="28"/>
        </w:rPr>
        <w:pict>
          <v:shape id="AutoShape 11" o:spid="_x0000_s1117" type="#_x0000_t32" style="position:absolute;left:0;text-align:left;margin-left:74.7pt;margin-top:10.7pt;width:0;height:35.25pt;z-index:251678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pqHgIAADwEAAAOAAAAZHJzL2Uyb0RvYy54bWysU02P2jAQvVfqf7B8hyQ0s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"/>
        </w:pict>
      </w:r>
      <w:r>
        <w:rPr>
          <w:noProof/>
          <w:sz w:val="28"/>
          <w:szCs w:val="28"/>
        </w:rPr>
        <w:pict>
          <v:shape id="AutoShape 10" o:spid="_x0000_s1116" type="#_x0000_t32" style="position:absolute;left:0;text-align:left;margin-left:321.45pt;margin-top:10.7pt;width:89.25pt;height:0;z-index:251677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meDIAIAAD0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"/>
        </w:pict>
      </w:r>
      <w:r>
        <w:rPr>
          <w:noProof/>
          <w:sz w:val="28"/>
          <w:szCs w:val="28"/>
        </w:rPr>
        <w:pict>
          <v:shape id="AutoShape 9" o:spid="_x0000_s1115" type="#_x0000_t32" style="position:absolute;left:0;text-align:left;margin-left:74.7pt;margin-top:10.7pt;width:91.5pt;height:0;flip:x;z-index:2516761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H1JAIAAEYEAAAOAAAAZHJzL2Uyb0RvYy54bWysU8GO2jAQvVfqP1i+QxIaKESE1SqB9rBt&#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"/>
        </w:pict>
      </w:r>
    </w:p>
    <w:p w:rsidR="00F2017A" w:rsidRPr="00F2017A" w:rsidRDefault="00C83E67" w:rsidP="00F2017A">
      <w:pPr>
        <w:ind w:firstLine="709"/>
        <w:jc w:val="both"/>
        <w:rPr>
          <w:sz w:val="28"/>
          <w:szCs w:val="28"/>
        </w:rPr>
      </w:pPr>
      <w:r>
        <w:rPr>
          <w:noProof/>
          <w:sz w:val="28"/>
          <w:szCs w:val="28"/>
        </w:rPr>
        <w:pict>
          <v:line id="Прямая соединительная линия 47" o:spid="_x0000_s1126" style="position:absolute;left:0;text-align:left;flip:y;z-index:251687424;visibility:visible;mso-wrap-distance-left:3.17497mm;mso-wrap-distance-right:3.17497mm;mso-width-relative:margin" from="235.2pt,5.45pt" to="235.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" strokecolor="#4579b8 [3044]">
            <o:lock v:ext="edit" shapetype="f"/>
          </v:line>
        </w:pict>
      </w:r>
      <w:r>
        <w:rPr>
          <w:noProof/>
          <w:sz w:val="28"/>
          <w:szCs w:val="28"/>
        </w:rPr>
        <w:pict>
          <v:shape id="AutoShape 18" o:spid="_x0000_s1119" type="#_x0000_t32" style="position:absolute;left:0;text-align:left;margin-left:314.7pt;margin-top:5.15pt;width:0;height:84.3pt;z-index:251680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AtHwIAAD0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"/>
        </w:pict>
      </w:r>
    </w:p>
    <w:p w:rsidR="00F2017A" w:rsidRPr="00F2017A" w:rsidRDefault="00C83E67" w:rsidP="00F2017A">
      <w:pPr>
        <w:ind w:firstLine="709"/>
        <w:jc w:val="both"/>
        <w:rPr>
          <w:sz w:val="28"/>
          <w:szCs w:val="28"/>
        </w:rPr>
      </w:pPr>
      <w:r>
        <w:rPr>
          <w:noProof/>
          <w:sz w:val="28"/>
          <w:szCs w:val="28"/>
        </w:rPr>
        <w:pict>
          <v:rect id="_x0000_s1111" style="position:absolute;left:0;text-align:left;margin-left:-1.8pt;margin-top:13.35pt;width:127.5pt;height:37.0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" o:allowincell="f">
            <v:textbox inset="0,0,0,0">
              <w:txbxContent>
                <w:p w:rsidR="00392D92" w:rsidRPr="00D27130" w:rsidRDefault="00392D92" w:rsidP="00D27130">
                  <w:pPr>
                    <w:jc w:val="center"/>
                    <w:rPr>
                      <w:sz w:val="24"/>
                    </w:rPr>
                  </w:pPr>
                  <w:r w:rsidRPr="00D27130">
                    <w:rPr>
                      <w:sz w:val="24"/>
                    </w:rPr>
                    <w:t>Диспетчерское бюро</w:t>
                  </w:r>
                </w:p>
              </w:txbxContent>
            </v:textbox>
          </v:rect>
        </w:pict>
      </w:r>
      <w:r>
        <w:rPr>
          <w:noProof/>
          <w:sz w:val="28"/>
          <w:szCs w:val="28"/>
        </w:rPr>
        <w:pict>
          <v:rect id="Rectangle 4" o:spid="_x0000_s1112" style="position:absolute;left:0;text-align:left;margin-left:148.95pt;margin-top:13.75pt;width:155.25pt;height:37.0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" o:allowincell="f">
            <v:textbox inset="0,0,0,0">
              <w:txbxContent>
                <w:p w:rsidR="00392D92" w:rsidRPr="00D27130" w:rsidRDefault="00392D92" w:rsidP="00D27130">
                  <w:pPr>
                    <w:jc w:val="center"/>
                    <w:rPr>
                      <w:sz w:val="24"/>
                    </w:rPr>
                  </w:pPr>
                  <w:r w:rsidRPr="00D27130">
                    <w:rPr>
                      <w:sz w:val="24"/>
                    </w:rPr>
                    <w:t>Автоколонна</w:t>
                  </w:r>
                </w:p>
              </w:txbxContent>
            </v:textbox>
          </v:rect>
        </w:pict>
      </w:r>
      <w:r>
        <w:rPr>
          <w:noProof/>
          <w:sz w:val="28"/>
          <w:szCs w:val="28"/>
        </w:rPr>
        <w:pict>
          <v:rect id="Rectangle 5" o:spid="_x0000_s1113" style="position:absolute;left:0;text-align:left;margin-left:327.45pt;margin-top:13.75pt;width:155.25pt;height:37.0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" o:allowincell="f">
            <v:textbox inset="0,0,0,0">
              <w:txbxContent>
                <w:p w:rsidR="00392D92" w:rsidRPr="00D307AA" w:rsidRDefault="00392D92" w:rsidP="00D307AA">
                  <w:pPr>
                    <w:pStyle w:val="a1"/>
                    <w:spacing w:line="240" w:lineRule="auto"/>
                    <w:ind w:firstLine="0"/>
                    <w:rPr>
                      <w:sz w:val="24"/>
                    </w:rPr>
                  </w:pPr>
                  <w:r w:rsidRPr="00D307AA">
                    <w:rPr>
                      <w:caps w:val="0"/>
                      <w:sz w:val="24"/>
                    </w:rPr>
                    <w:t>Служба эксплуатации и</w:t>
                  </w:r>
                  <w:r w:rsidRPr="00D307AA">
                    <w:rPr>
                      <w:sz w:val="24"/>
                    </w:rPr>
                    <w:t xml:space="preserve"> </w:t>
                  </w:r>
                  <w:r w:rsidRPr="00D307AA">
                    <w:rPr>
                      <w:caps w:val="0"/>
                      <w:sz w:val="24"/>
                    </w:rPr>
                    <w:t>ремонта</w:t>
                  </w:r>
                </w:p>
              </w:txbxContent>
            </v:textbox>
          </v:rect>
        </w:pict>
      </w:r>
    </w:p>
    <w:p w:rsidR="00F2017A" w:rsidRPr="00F2017A" w:rsidRDefault="00F2017A" w:rsidP="00F2017A">
      <w:pPr>
        <w:ind w:firstLine="709"/>
        <w:jc w:val="both"/>
        <w:rPr>
          <w:sz w:val="28"/>
          <w:szCs w:val="28"/>
        </w:rPr>
      </w:pPr>
    </w:p>
    <w:p w:rsidR="00F2017A" w:rsidRPr="00F2017A" w:rsidRDefault="00F2017A" w:rsidP="00F2017A">
      <w:pPr>
        <w:ind w:firstLine="709"/>
        <w:jc w:val="both"/>
        <w:rPr>
          <w:sz w:val="28"/>
          <w:szCs w:val="28"/>
        </w:rPr>
      </w:pPr>
    </w:p>
    <w:p w:rsidR="00F2017A" w:rsidRPr="00F2017A" w:rsidRDefault="00C83E67" w:rsidP="00F2017A">
      <w:pPr>
        <w:ind w:firstLine="709"/>
        <w:jc w:val="both"/>
        <w:rPr>
          <w:sz w:val="28"/>
          <w:szCs w:val="28"/>
        </w:rPr>
      </w:pPr>
      <w:r>
        <w:rPr>
          <w:noProof/>
          <w:sz w:val="28"/>
          <w:szCs w:val="28"/>
        </w:rPr>
        <w:pict>
          <v:rect id="Rectangle 6" o:spid="_x0000_s1114" style="position:absolute;left:0;text-align:left;margin-left:327.45pt;margin-top:14.5pt;width:155.25pt;height:27.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" o:allowincell="f">
            <v:textbox inset="0,0,0,0">
              <w:txbxContent>
                <w:p w:rsidR="00392D92" w:rsidRPr="00D27130" w:rsidRDefault="00392D92" w:rsidP="00D27130">
                  <w:pPr>
                    <w:jc w:val="center"/>
                    <w:rPr>
                      <w:sz w:val="24"/>
                    </w:rPr>
                  </w:pPr>
                  <w:r w:rsidRPr="00D27130">
                    <w:rPr>
                      <w:sz w:val="24"/>
                    </w:rPr>
                    <w:t>Склад запчастей</w:t>
                  </w:r>
                </w:p>
              </w:txbxContent>
            </v:textbox>
          </v:rect>
        </w:pict>
      </w:r>
    </w:p>
    <w:p w:rsidR="00F2017A" w:rsidRPr="00F2017A" w:rsidRDefault="00C83E67" w:rsidP="00F2017A">
      <w:pPr>
        <w:ind w:firstLine="709"/>
        <w:jc w:val="both"/>
        <w:rPr>
          <w:sz w:val="28"/>
          <w:szCs w:val="28"/>
        </w:rPr>
      </w:pPr>
      <w:r>
        <w:rPr>
          <w:noProof/>
          <w:sz w:val="28"/>
          <w:szCs w:val="28"/>
        </w:rPr>
        <w:pict>
          <v:rect id="_x0000_s1124" style="position:absolute;left:0;text-align:left;margin-left:-1.8pt;margin-top:10.45pt;width:141.75pt;height:27.4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" o:allowincell="f">
            <v:textbox inset="0,0,0,0">
              <w:txbxContent>
                <w:p w:rsidR="00392D92" w:rsidRPr="00D27130" w:rsidRDefault="00392D92" w:rsidP="00D27130">
                  <w:pPr>
                    <w:jc w:val="center"/>
                    <w:rPr>
                      <w:sz w:val="24"/>
                    </w:rPr>
                  </w:pPr>
                  <w:r w:rsidRPr="00D27130">
                    <w:rPr>
                      <w:sz w:val="24"/>
                    </w:rPr>
                    <w:t>Склад грузов</w:t>
                  </w:r>
                </w:p>
              </w:txbxContent>
            </v:textbox>
          </v:rect>
        </w:pict>
      </w:r>
      <w:r>
        <w:rPr>
          <w:noProof/>
          <w:sz w:val="28"/>
          <w:szCs w:val="28"/>
        </w:rPr>
        <w:pict>
          <v:shape id="AutoShape 19" o:spid="_x0000_s1120" type="#_x0000_t32" style="position:absolute;left:0;text-align:left;margin-left:314.7pt;margin-top:9.35pt;width:12.75pt;height:0;z-index:2516812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ep6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"/>
        </w:pict>
      </w:r>
    </w:p>
    <w:p w:rsidR="00F2017A" w:rsidRPr="00F2017A" w:rsidRDefault="00F2017A" w:rsidP="00F2017A">
      <w:pPr>
        <w:ind w:firstLine="709"/>
        <w:jc w:val="both"/>
        <w:rPr>
          <w:sz w:val="28"/>
          <w:szCs w:val="28"/>
        </w:rPr>
      </w:pPr>
    </w:p>
    <w:p w:rsidR="00F2017A" w:rsidRPr="00F2017A" w:rsidRDefault="00F2017A" w:rsidP="00F2017A">
      <w:pPr>
        <w:ind w:firstLine="709"/>
        <w:jc w:val="both"/>
        <w:rPr>
          <w:sz w:val="28"/>
          <w:szCs w:val="28"/>
        </w:rPr>
      </w:pPr>
    </w:p>
    <w:p w:rsidR="00F2017A" w:rsidRDefault="00F2017A" w:rsidP="00F2017A">
      <w:pPr>
        <w:spacing w:line="360" w:lineRule="auto"/>
        <w:ind w:firstLine="567"/>
        <w:jc w:val="center"/>
        <w:rPr>
          <w:sz w:val="28"/>
          <w:szCs w:val="28"/>
        </w:rPr>
      </w:pPr>
      <w:r>
        <w:rPr>
          <w:sz w:val="28"/>
          <w:szCs w:val="28"/>
        </w:rPr>
        <w:t xml:space="preserve">Рисунок 3 Организационная структура </w:t>
      </w:r>
      <w:r w:rsidRPr="00B77545">
        <w:rPr>
          <w:sz w:val="28"/>
          <w:szCs w:val="28"/>
        </w:rPr>
        <w:t>ООО «Полярный экспресс»</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Структуру и штаты отдела утверждает директор предприятия в соответствии с нормативами численности рабочих и специалистов с учетом объемов работы.</w:t>
      </w:r>
    </w:p>
    <w:p w:rsidR="00F51DEC" w:rsidRPr="00D32AC3" w:rsidRDefault="00F51DEC" w:rsidP="00D32AC3">
      <w:pPr>
        <w:spacing w:line="360" w:lineRule="auto"/>
        <w:ind w:firstLine="567"/>
        <w:jc w:val="both"/>
        <w:rPr>
          <w:sz w:val="28"/>
          <w:szCs w:val="28"/>
        </w:rPr>
      </w:pPr>
      <w:r w:rsidRPr="00D32AC3">
        <w:rPr>
          <w:sz w:val="28"/>
          <w:szCs w:val="28"/>
        </w:rPr>
        <w:t>Транспортный отдел ООО «Полярный экспресс» является самостоятельным структурным подразделением предприятия и подчиняется заместителю директора по транспорту.</w:t>
      </w:r>
    </w:p>
    <w:p w:rsidR="00F51DEC" w:rsidRPr="00D32AC3" w:rsidRDefault="00F51DEC" w:rsidP="00D32AC3">
      <w:pPr>
        <w:spacing w:line="360" w:lineRule="auto"/>
        <w:ind w:firstLine="567"/>
        <w:jc w:val="both"/>
        <w:rPr>
          <w:sz w:val="28"/>
          <w:szCs w:val="28"/>
        </w:rPr>
      </w:pPr>
      <w:r w:rsidRPr="00D32AC3">
        <w:rPr>
          <w:sz w:val="28"/>
          <w:szCs w:val="28"/>
        </w:rPr>
        <w:t>В задачи транспортного отдела входит:</w:t>
      </w:r>
    </w:p>
    <w:p w:rsidR="00F51DEC" w:rsidRPr="00D32AC3" w:rsidRDefault="00F51DEC" w:rsidP="00D32AC3">
      <w:pPr>
        <w:spacing w:line="360" w:lineRule="auto"/>
        <w:ind w:firstLine="567"/>
        <w:jc w:val="both"/>
        <w:rPr>
          <w:sz w:val="28"/>
          <w:szCs w:val="28"/>
        </w:rPr>
      </w:pPr>
      <w:r w:rsidRPr="00D32AC3">
        <w:rPr>
          <w:sz w:val="28"/>
          <w:szCs w:val="28"/>
        </w:rPr>
        <w:t>1. Организация бесперебойного транспортного обслуживания подразделений предприятия и предприятия в целом для обеспечения ритмичной работы по выполнению планов перевозок и поставки грузов при наименьших затратах.</w:t>
      </w:r>
    </w:p>
    <w:p w:rsidR="00F51DEC" w:rsidRPr="00D32AC3" w:rsidRDefault="00F51DEC" w:rsidP="00D32AC3">
      <w:pPr>
        <w:spacing w:line="360" w:lineRule="auto"/>
        <w:ind w:firstLine="567"/>
        <w:jc w:val="both"/>
        <w:rPr>
          <w:sz w:val="28"/>
          <w:szCs w:val="28"/>
        </w:rPr>
      </w:pPr>
      <w:r w:rsidRPr="00D32AC3">
        <w:rPr>
          <w:sz w:val="28"/>
          <w:szCs w:val="28"/>
        </w:rPr>
        <w:t>2. Совершенствование работы транспортных подразделений предприятия, улучшение использования транспортных средств, повышение их экономичности.</w:t>
      </w:r>
    </w:p>
    <w:p w:rsidR="00F51DEC" w:rsidRPr="00D32AC3" w:rsidRDefault="00F51DEC" w:rsidP="00D32AC3">
      <w:pPr>
        <w:spacing w:line="360" w:lineRule="auto"/>
        <w:ind w:firstLine="567"/>
        <w:jc w:val="both"/>
        <w:rPr>
          <w:sz w:val="28"/>
          <w:szCs w:val="28"/>
        </w:rPr>
      </w:pPr>
      <w:r w:rsidRPr="00D32AC3">
        <w:rPr>
          <w:sz w:val="28"/>
          <w:szCs w:val="28"/>
        </w:rPr>
        <w:t>В состав транспортного отдела ООО «Полярный экспресс» входит одна автоколонна и ремонтно-техническая служба. Общая численность работников транспортного отдела составляет 57 чел., в том числе:</w:t>
      </w:r>
    </w:p>
    <w:p w:rsidR="00F51DEC" w:rsidRPr="00D32AC3" w:rsidRDefault="00F51DEC" w:rsidP="00D32AC3">
      <w:pPr>
        <w:spacing w:line="360" w:lineRule="auto"/>
        <w:ind w:firstLine="567"/>
        <w:jc w:val="both"/>
        <w:rPr>
          <w:sz w:val="28"/>
          <w:szCs w:val="28"/>
        </w:rPr>
      </w:pPr>
      <w:r w:rsidRPr="00D32AC3">
        <w:rPr>
          <w:sz w:val="28"/>
          <w:szCs w:val="28"/>
        </w:rPr>
        <w:t xml:space="preserve">- линейные менеджеры – 8 чел.;   </w:t>
      </w:r>
    </w:p>
    <w:p w:rsidR="00F51DEC" w:rsidRPr="00D32AC3" w:rsidRDefault="00F51DEC" w:rsidP="00D32AC3">
      <w:pPr>
        <w:spacing w:line="360" w:lineRule="auto"/>
        <w:ind w:firstLine="567"/>
        <w:jc w:val="both"/>
        <w:rPr>
          <w:sz w:val="28"/>
          <w:szCs w:val="28"/>
        </w:rPr>
      </w:pPr>
      <w:r w:rsidRPr="00D32AC3">
        <w:rPr>
          <w:sz w:val="28"/>
          <w:szCs w:val="28"/>
        </w:rPr>
        <w:t>- автоколонна – 18 чел.;</w:t>
      </w:r>
    </w:p>
    <w:p w:rsidR="00F51DEC" w:rsidRPr="00D32AC3" w:rsidRDefault="00F51DEC" w:rsidP="00D32AC3">
      <w:pPr>
        <w:spacing w:line="360" w:lineRule="auto"/>
        <w:ind w:firstLine="567"/>
        <w:jc w:val="both"/>
        <w:rPr>
          <w:sz w:val="28"/>
          <w:szCs w:val="28"/>
        </w:rPr>
      </w:pPr>
      <w:r w:rsidRPr="00D32AC3">
        <w:rPr>
          <w:sz w:val="28"/>
          <w:szCs w:val="28"/>
        </w:rPr>
        <w:t>- ремонтно-техническая служба – 4 чел.;</w:t>
      </w:r>
    </w:p>
    <w:p w:rsidR="00F51DEC" w:rsidRPr="00D32AC3" w:rsidRDefault="00F51DEC" w:rsidP="00D32AC3">
      <w:pPr>
        <w:spacing w:line="360" w:lineRule="auto"/>
        <w:ind w:firstLine="567"/>
        <w:jc w:val="both"/>
        <w:rPr>
          <w:sz w:val="28"/>
          <w:szCs w:val="28"/>
        </w:rPr>
      </w:pPr>
      <w:r w:rsidRPr="00D32AC3">
        <w:rPr>
          <w:sz w:val="28"/>
          <w:szCs w:val="28"/>
        </w:rPr>
        <w:t>-рабочие по перевозки грузов-15 чел;</w:t>
      </w:r>
    </w:p>
    <w:p w:rsidR="00F51DEC" w:rsidRPr="00D32AC3" w:rsidRDefault="00F51DEC" w:rsidP="00D32AC3">
      <w:pPr>
        <w:spacing w:line="360" w:lineRule="auto"/>
        <w:ind w:firstLine="567"/>
        <w:jc w:val="both"/>
        <w:rPr>
          <w:sz w:val="28"/>
          <w:szCs w:val="28"/>
        </w:rPr>
      </w:pPr>
      <w:r w:rsidRPr="00D32AC3">
        <w:rPr>
          <w:sz w:val="28"/>
          <w:szCs w:val="28"/>
        </w:rPr>
        <w:t>-специалисты по изготовление продукции-10 чел;</w:t>
      </w:r>
    </w:p>
    <w:p w:rsidR="00F51DEC" w:rsidRPr="00D32AC3" w:rsidRDefault="00F51DEC" w:rsidP="00D32AC3">
      <w:pPr>
        <w:spacing w:line="360" w:lineRule="auto"/>
        <w:ind w:firstLine="567"/>
        <w:jc w:val="both"/>
        <w:rPr>
          <w:sz w:val="28"/>
          <w:szCs w:val="28"/>
        </w:rPr>
      </w:pPr>
      <w:r w:rsidRPr="00D32AC3">
        <w:rPr>
          <w:sz w:val="28"/>
          <w:szCs w:val="28"/>
        </w:rPr>
        <w:lastRenderedPageBreak/>
        <w:t>- диспетчер – 2 чел.</w:t>
      </w:r>
    </w:p>
    <w:p w:rsidR="00F51DEC" w:rsidRPr="00D32AC3" w:rsidRDefault="00F51DEC" w:rsidP="00D32AC3">
      <w:pPr>
        <w:spacing w:line="360" w:lineRule="auto"/>
        <w:ind w:firstLine="567"/>
        <w:jc w:val="both"/>
        <w:rPr>
          <w:sz w:val="28"/>
          <w:szCs w:val="28"/>
        </w:rPr>
      </w:pPr>
      <w:r w:rsidRPr="00D32AC3">
        <w:rPr>
          <w:sz w:val="28"/>
          <w:szCs w:val="28"/>
        </w:rPr>
        <w:t>Отдел возглавляет начальник транспортного отдела, назначаемый на должность приказом директора предприятия по представлению директора предприятия.</w:t>
      </w:r>
    </w:p>
    <w:p w:rsidR="00F51DEC" w:rsidRPr="00D32AC3" w:rsidRDefault="00F51DEC" w:rsidP="00D32AC3">
      <w:pPr>
        <w:spacing w:line="360" w:lineRule="auto"/>
        <w:ind w:firstLine="567"/>
        <w:jc w:val="both"/>
        <w:rPr>
          <w:sz w:val="28"/>
          <w:szCs w:val="28"/>
        </w:rPr>
      </w:pPr>
      <w:r w:rsidRPr="00D32AC3">
        <w:rPr>
          <w:sz w:val="28"/>
          <w:szCs w:val="28"/>
        </w:rPr>
        <w:t>Начальник транспортного отдела распределяет обязанности между сотрудниками отдела и утверждает их должностные инструкции.</w:t>
      </w:r>
    </w:p>
    <w:p w:rsidR="00F51DEC" w:rsidRPr="00D32AC3" w:rsidRDefault="00F51DEC" w:rsidP="00D32AC3">
      <w:pPr>
        <w:spacing w:line="360" w:lineRule="auto"/>
        <w:ind w:firstLine="567"/>
        <w:jc w:val="both"/>
        <w:rPr>
          <w:sz w:val="28"/>
          <w:szCs w:val="28"/>
        </w:rPr>
      </w:pPr>
      <w:r w:rsidRPr="00D32AC3">
        <w:rPr>
          <w:sz w:val="28"/>
          <w:szCs w:val="28"/>
        </w:rPr>
        <w:t>Транспортный отдел контролирует все логистические издержки ООО «Полярный экспресс», отвечает за оплату транспортировки, претензионно-исковую работу, переговоры о величине тарифных ставок, составление графиков выпуска на линию подвижного состава, экспедирование грузоперевозок. Рассмотрим каждую из этих функций подробнее.</w:t>
      </w:r>
    </w:p>
    <w:p w:rsidR="00F51DEC" w:rsidRPr="00D32AC3" w:rsidRDefault="00F51DEC" w:rsidP="00D32AC3">
      <w:pPr>
        <w:spacing w:line="360" w:lineRule="auto"/>
        <w:ind w:firstLine="567"/>
        <w:jc w:val="both"/>
        <w:rPr>
          <w:sz w:val="28"/>
          <w:szCs w:val="28"/>
        </w:rPr>
      </w:pPr>
      <w:r w:rsidRPr="00D32AC3">
        <w:rPr>
          <w:sz w:val="28"/>
          <w:szCs w:val="28"/>
        </w:rPr>
        <w:t>Аудит транспортных операций и претензионно-исковая работа. Если транспортные услуги или расценки на перевозки не отвечают установленным нормативам, грузоотправитель вправе предъявить претензию на возмещение ущерба. Такие претензии делятся на две категории: в связи с повреждением или потерей груза и в связи с переплатой/недоплатой. Претензии первой категории предъявляют в тех случаях, когда грузоотправитель требует от перевозчика возмещения убытков от полной или частичной утраты груза в результате небрежного обращения при транспортировке или когда грузоотправитель расторгает договор перевозки. Как и следует из названия, такие претензии следуют за повреждением или потерей груза в процессе транспортировки. Претензии в связи с переплатой/недоплатой возникают в тех случаях, когда расценки перевозчика (суммы в выставленных счетах) отличаются от опубликованных тарифов. Такие претензии разрешают посредством аудита транспортных счетов.</w:t>
      </w:r>
    </w:p>
    <w:p w:rsidR="00F51DEC" w:rsidRPr="00D32AC3" w:rsidRDefault="00F51DEC" w:rsidP="00D32AC3">
      <w:pPr>
        <w:spacing w:line="360" w:lineRule="auto"/>
        <w:ind w:firstLine="567"/>
        <w:jc w:val="both"/>
        <w:rPr>
          <w:sz w:val="28"/>
          <w:szCs w:val="28"/>
        </w:rPr>
      </w:pPr>
      <w:r w:rsidRPr="00D32AC3">
        <w:rPr>
          <w:sz w:val="28"/>
          <w:szCs w:val="28"/>
        </w:rPr>
        <w:t xml:space="preserve">Существуют правила, определяющие должные процедуры оформления претензий и ответственность сторон. Два фактора особенно важны. Во-первых, претензионно-исковая работа требует чрезвычайной тщательности исполнения, а без этого не добиться возмещения ущерба. Во-вторых, большое число претензий есть свидетельство недобросовестности перевозчика и его неспособности </w:t>
      </w:r>
      <w:r w:rsidRPr="00D32AC3">
        <w:rPr>
          <w:sz w:val="28"/>
          <w:szCs w:val="28"/>
        </w:rPr>
        <w:lastRenderedPageBreak/>
        <w:t>держаться заявленного уровня сервиса. Независимо от величины полученного грузоотправителем денежного возмещения убытков сам факт потери или повреждения груза в пути наносит ущерб его репутации в глазах клиентов.</w:t>
      </w:r>
    </w:p>
    <w:p w:rsidR="00F51DEC" w:rsidRPr="00D32AC3" w:rsidRDefault="00F51DEC" w:rsidP="00D32AC3">
      <w:pPr>
        <w:spacing w:line="360" w:lineRule="auto"/>
        <w:ind w:firstLine="567"/>
        <w:jc w:val="both"/>
        <w:rPr>
          <w:sz w:val="28"/>
          <w:szCs w:val="28"/>
        </w:rPr>
      </w:pPr>
      <w:r w:rsidRPr="00D32AC3">
        <w:rPr>
          <w:sz w:val="28"/>
          <w:szCs w:val="28"/>
        </w:rPr>
        <w:t xml:space="preserve">Важной функцией транспортного отдела является аудиторская проверка точности счетов за перевозку. Из-за сложности транспортных тарифов вероятность ошибок здесь куда больше, чем в других коммерческих операциях. Аудиторские проверки транспортных счетов бывают двух видов: до оплаты счетов (предаудит) и после их оплаты (постаудит). </w:t>
      </w:r>
    </w:p>
    <w:p w:rsidR="00F51DEC" w:rsidRPr="00D32AC3" w:rsidRDefault="00F51DEC" w:rsidP="00D32AC3">
      <w:pPr>
        <w:spacing w:line="360" w:lineRule="auto"/>
        <w:ind w:firstLine="567"/>
        <w:jc w:val="both"/>
        <w:rPr>
          <w:sz w:val="28"/>
          <w:szCs w:val="28"/>
        </w:rPr>
      </w:pPr>
      <w:r w:rsidRPr="00D32AC3">
        <w:rPr>
          <w:sz w:val="28"/>
          <w:szCs w:val="28"/>
        </w:rPr>
        <w:t>Составление графиков выпуска на линию подвижного состава. В обязанность транспортного отдела входит составление графиков выпуска на линию подвижного состава. Если транспортные средства ООО «Полярный экспресс» будут простаивать в очереди, ожидая погрузки или разгрузки на терминале грузоотправителя, транспортные операции замедлятся. Поэтому отправка грузов, использование транспортных средств и расписание работы водителей планируется. Кроме того, контролируется проведение технического обслуживания и профилактического ремонта. И отслеживается выполнение требований по уходу за специализированным транспортом и оборудованием грузопереработки.</w:t>
      </w:r>
    </w:p>
    <w:p w:rsidR="00F51DEC" w:rsidRPr="00D32AC3" w:rsidRDefault="00F51DEC" w:rsidP="00D32AC3">
      <w:pPr>
        <w:spacing w:line="360" w:lineRule="auto"/>
        <w:ind w:firstLine="567"/>
        <w:jc w:val="both"/>
        <w:rPr>
          <w:sz w:val="28"/>
          <w:szCs w:val="28"/>
        </w:rPr>
      </w:pPr>
      <w:r w:rsidRPr="00D32AC3">
        <w:rPr>
          <w:sz w:val="28"/>
          <w:szCs w:val="28"/>
        </w:rPr>
        <w:t xml:space="preserve">Переговоры о величине тарифных ставок. Применительно к каждой грузовой отправке транспортный отдел отстаивает тарифные ставки, обеспечивающие потребности ООО «Полярный экспресс». Тариф - это та отправная точка, с которой начинают переговоры о фактической цене транспортировки. Ключ к эффективному ведению переговоров кроется в поиске таких условий, которые принесли бы выгоды обеим сторонам - и грузоотправителю, и перевозчику, или заказчику и исполнителю. </w:t>
      </w:r>
    </w:p>
    <w:p w:rsidR="00F51DEC" w:rsidRPr="00D32AC3" w:rsidRDefault="00F51DEC" w:rsidP="00D32AC3">
      <w:pPr>
        <w:spacing w:line="360" w:lineRule="auto"/>
        <w:ind w:firstLine="567"/>
        <w:jc w:val="both"/>
        <w:rPr>
          <w:sz w:val="28"/>
          <w:szCs w:val="28"/>
        </w:rPr>
      </w:pPr>
      <w:r w:rsidRPr="00D32AC3">
        <w:rPr>
          <w:sz w:val="28"/>
          <w:szCs w:val="28"/>
        </w:rPr>
        <w:t>Помимо административных функций в круг обязанностей транспортного отдела входят проведение исследований и сбор информации, помогающей повысить качество транспортного обслуживания или сделать его дешевле. Транспортный отдел держит в центре внимания программы оценки результатов деятельности.</w:t>
      </w:r>
    </w:p>
    <w:p w:rsidR="00F51DEC" w:rsidRPr="00D32AC3" w:rsidRDefault="00F51DEC" w:rsidP="00D32AC3">
      <w:pPr>
        <w:spacing w:line="360" w:lineRule="auto"/>
        <w:ind w:firstLine="567"/>
        <w:jc w:val="both"/>
        <w:rPr>
          <w:sz w:val="28"/>
          <w:szCs w:val="28"/>
        </w:rPr>
      </w:pPr>
      <w:r w:rsidRPr="00D32AC3">
        <w:rPr>
          <w:sz w:val="28"/>
          <w:szCs w:val="28"/>
        </w:rPr>
        <w:lastRenderedPageBreak/>
        <w:t>Технические возможности транспортного отдела ООО «Полярный экспресс» определяются способностью предоставлять специализированные транспортные средства. Так, ООО «Полярный экспресс» имеет в своем распоряжении грузовые самосвалы, бортовые грузовики с тентом, промтоварные, цельнометаллические, изотермические и полуприцепы контейнеровозы.</w:t>
      </w:r>
    </w:p>
    <w:p w:rsidR="00F51DEC" w:rsidRPr="00D32AC3" w:rsidRDefault="00F51DEC" w:rsidP="00D32AC3">
      <w:pPr>
        <w:spacing w:line="360" w:lineRule="auto"/>
        <w:ind w:firstLine="567"/>
        <w:jc w:val="both"/>
        <w:rPr>
          <w:sz w:val="28"/>
          <w:szCs w:val="28"/>
        </w:rPr>
      </w:pPr>
      <w:r w:rsidRPr="00D32AC3">
        <w:rPr>
          <w:sz w:val="28"/>
          <w:szCs w:val="28"/>
        </w:rPr>
        <w:t>Следующий критерий - доступность перевозчика для грузоотправителей и грузополучателей. Доступность обычно не составляет проблемы, когда речь идет об автомобильном транспорте, но с другими видами транспорта дело обстоит сложнее. Особые трудности вызывает организация доставки специального транспорта в аэропорт или на железнодорожную станцию. Проблема физической доступности стала сейчас менее острой в результате развития смешанных перевозок и с расширением предложения таких услуг. Но зато обострилась проблема доступности в «сквозных» или «совместных» транспортных операциях. Это объясняется удобством этих форм транспортировки. Соглашение о сквозной доставке снимает необходимость в переговорах с разными перевозчиками, каждый из которых принимает на себя только часть маршрута. Благодаря этому устраняется многократное дублирование перевозочных документов и упрощается задача отслеживания движения груза в пути. И наконец, последний критерий - безопасность транспортировки, то есть способность перевозчика обеспечить сохранность груза (защиту от повреждения, утраты или воровства). Смежным критерием является способность перевозчика быстро отвечать на претензии в случае возникновения ущерба. При оценке безопасности учитывается как способность защитить груз, так и готовность возместить ущерб.</w:t>
      </w:r>
    </w:p>
    <w:p w:rsidR="00F51DEC" w:rsidRPr="00D32AC3" w:rsidRDefault="00F51DEC" w:rsidP="00D32AC3">
      <w:pPr>
        <w:spacing w:line="360" w:lineRule="auto"/>
        <w:ind w:firstLine="567"/>
        <w:jc w:val="both"/>
        <w:rPr>
          <w:sz w:val="28"/>
          <w:szCs w:val="28"/>
        </w:rPr>
      </w:pPr>
      <w:r w:rsidRPr="00D32AC3">
        <w:rPr>
          <w:sz w:val="28"/>
          <w:szCs w:val="28"/>
        </w:rPr>
        <w:t xml:space="preserve">В любом отчетном периоде от менеджеров транспортного отдела ждут, что они смогут обеспечить требуемый уровень сервиса, уложившись при этом в принятый бюджет. На них же лежит обязанность искать альтернативные более дешевые способы организации транспортировки, способствующие снижению общих логистических издержек предприятия. Величина транспортных расходов и общее значение транспорта для нормального функционирования логистической системы компании требуют, чтобы транспортный отдел играл самую активную </w:t>
      </w:r>
      <w:r w:rsidRPr="00D32AC3">
        <w:rPr>
          <w:sz w:val="28"/>
          <w:szCs w:val="28"/>
        </w:rPr>
        <w:lastRenderedPageBreak/>
        <w:t>роль в планировании бизнеса.</w:t>
      </w:r>
    </w:p>
    <w:p w:rsidR="00F51DEC" w:rsidRPr="00D32AC3" w:rsidRDefault="00F51DEC" w:rsidP="00D32AC3">
      <w:pPr>
        <w:spacing w:line="360" w:lineRule="auto"/>
        <w:ind w:firstLine="567"/>
        <w:jc w:val="both"/>
        <w:rPr>
          <w:sz w:val="28"/>
          <w:szCs w:val="28"/>
        </w:rPr>
      </w:pPr>
      <w:r w:rsidRPr="00D32AC3">
        <w:rPr>
          <w:sz w:val="28"/>
          <w:szCs w:val="28"/>
        </w:rPr>
        <w:t>Помимо транспортного отдела в состав предприятия входит складское хозяйство, которое состоит из двух складских помещений, в одном из которых хранятся запчасти, в другом – грузы потребителей.</w:t>
      </w:r>
    </w:p>
    <w:p w:rsidR="00F51DEC" w:rsidRPr="00D32AC3" w:rsidRDefault="00F51DEC" w:rsidP="00D32AC3">
      <w:pPr>
        <w:spacing w:line="360" w:lineRule="auto"/>
        <w:ind w:firstLine="567"/>
        <w:jc w:val="both"/>
        <w:rPr>
          <w:sz w:val="28"/>
          <w:szCs w:val="28"/>
        </w:rPr>
      </w:pPr>
      <w:r w:rsidRPr="00D32AC3">
        <w:rPr>
          <w:sz w:val="28"/>
          <w:szCs w:val="28"/>
        </w:rPr>
        <w:t xml:space="preserve">Рассмотрим основные экономические показатели деятельности ООО «Полярный экспресс» по данным бухгалтерской финансовой отчетности (табл. </w:t>
      </w:r>
      <w:r w:rsidR="00F2017A">
        <w:rPr>
          <w:sz w:val="28"/>
          <w:szCs w:val="28"/>
        </w:rPr>
        <w:t>3</w:t>
      </w:r>
      <w:r w:rsidRPr="00D32AC3">
        <w:rPr>
          <w:sz w:val="28"/>
          <w:szCs w:val="28"/>
        </w:rPr>
        <w:t>).</w:t>
      </w:r>
    </w:p>
    <w:p w:rsidR="00F51DEC" w:rsidRPr="00D32AC3" w:rsidRDefault="00F51DEC" w:rsidP="00F2017A">
      <w:pPr>
        <w:spacing w:line="360" w:lineRule="auto"/>
        <w:jc w:val="both"/>
        <w:rPr>
          <w:sz w:val="28"/>
          <w:szCs w:val="28"/>
        </w:rPr>
      </w:pPr>
      <w:r w:rsidRPr="00D32AC3">
        <w:rPr>
          <w:sz w:val="28"/>
          <w:szCs w:val="28"/>
        </w:rPr>
        <w:t xml:space="preserve">Таблица </w:t>
      </w:r>
      <w:r w:rsidR="00F2017A">
        <w:rPr>
          <w:sz w:val="28"/>
          <w:szCs w:val="28"/>
        </w:rPr>
        <w:t xml:space="preserve">3 - </w:t>
      </w:r>
      <w:r w:rsidRPr="00D32AC3">
        <w:rPr>
          <w:sz w:val="28"/>
          <w:szCs w:val="28"/>
        </w:rPr>
        <w:t>Основные экономические показатели деятельности  ООО «Полярный экспресс» на конец года , млн. руб.</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3"/>
        <w:gridCol w:w="1001"/>
        <w:gridCol w:w="1017"/>
        <w:gridCol w:w="1017"/>
        <w:gridCol w:w="1162"/>
        <w:gridCol w:w="1162"/>
        <w:gridCol w:w="1163"/>
      </w:tblGrid>
      <w:tr w:rsidR="00F51DEC" w:rsidRPr="00F2017A" w:rsidTr="00D32AC3">
        <w:trPr>
          <w:trHeight w:val="250"/>
        </w:trPr>
        <w:tc>
          <w:tcPr>
            <w:tcW w:w="3343" w:type="dxa"/>
            <w:vMerge w:val="restart"/>
            <w:shd w:val="clear" w:color="auto" w:fill="auto"/>
            <w:vAlign w:val="center"/>
          </w:tcPr>
          <w:p w:rsidR="00F51DEC" w:rsidRPr="00F2017A" w:rsidRDefault="00F51DEC" w:rsidP="00F2017A">
            <w:pPr>
              <w:jc w:val="both"/>
              <w:rPr>
                <w:sz w:val="24"/>
                <w:szCs w:val="24"/>
              </w:rPr>
            </w:pPr>
            <w:r w:rsidRPr="00F2017A">
              <w:rPr>
                <w:sz w:val="24"/>
                <w:szCs w:val="24"/>
              </w:rPr>
              <w:t>Показатели</w:t>
            </w:r>
          </w:p>
        </w:tc>
        <w:tc>
          <w:tcPr>
            <w:tcW w:w="1001" w:type="dxa"/>
            <w:vMerge w:val="restart"/>
            <w:shd w:val="clear" w:color="auto" w:fill="auto"/>
            <w:vAlign w:val="center"/>
          </w:tcPr>
          <w:p w:rsidR="00F51DEC" w:rsidRPr="00F2017A" w:rsidRDefault="00F51DEC" w:rsidP="00F2017A">
            <w:pPr>
              <w:jc w:val="both"/>
              <w:rPr>
                <w:sz w:val="24"/>
                <w:szCs w:val="24"/>
              </w:rPr>
            </w:pPr>
            <w:r w:rsidRPr="00F2017A">
              <w:rPr>
                <w:sz w:val="24"/>
                <w:szCs w:val="24"/>
              </w:rPr>
              <w:t>2013 г.</w:t>
            </w:r>
          </w:p>
        </w:tc>
        <w:tc>
          <w:tcPr>
            <w:tcW w:w="1017" w:type="dxa"/>
            <w:vMerge w:val="restart"/>
            <w:shd w:val="clear" w:color="auto" w:fill="auto"/>
            <w:vAlign w:val="center"/>
          </w:tcPr>
          <w:p w:rsidR="00F51DEC" w:rsidRPr="00F2017A" w:rsidRDefault="00F51DEC" w:rsidP="00F2017A">
            <w:pPr>
              <w:jc w:val="both"/>
              <w:rPr>
                <w:sz w:val="24"/>
                <w:szCs w:val="24"/>
              </w:rPr>
            </w:pPr>
            <w:r w:rsidRPr="00F2017A">
              <w:rPr>
                <w:sz w:val="24"/>
                <w:szCs w:val="24"/>
              </w:rPr>
              <w:t>2014 г.</w:t>
            </w:r>
          </w:p>
        </w:tc>
        <w:tc>
          <w:tcPr>
            <w:tcW w:w="1017" w:type="dxa"/>
            <w:vMerge w:val="restart"/>
            <w:shd w:val="clear" w:color="auto" w:fill="auto"/>
            <w:vAlign w:val="center"/>
          </w:tcPr>
          <w:p w:rsidR="00F51DEC" w:rsidRPr="00F2017A" w:rsidRDefault="00F51DEC" w:rsidP="00F2017A">
            <w:pPr>
              <w:jc w:val="both"/>
              <w:rPr>
                <w:sz w:val="24"/>
                <w:szCs w:val="24"/>
              </w:rPr>
            </w:pPr>
            <w:r w:rsidRPr="00F2017A">
              <w:rPr>
                <w:sz w:val="24"/>
                <w:szCs w:val="24"/>
              </w:rPr>
              <w:t>2015 г.</w:t>
            </w:r>
          </w:p>
        </w:tc>
        <w:tc>
          <w:tcPr>
            <w:tcW w:w="3487" w:type="dxa"/>
            <w:gridSpan w:val="3"/>
            <w:shd w:val="clear" w:color="auto" w:fill="auto"/>
            <w:vAlign w:val="center"/>
          </w:tcPr>
          <w:p w:rsidR="00F51DEC" w:rsidRPr="00F2017A" w:rsidRDefault="00F51DEC" w:rsidP="00F2017A">
            <w:pPr>
              <w:jc w:val="both"/>
              <w:rPr>
                <w:sz w:val="24"/>
                <w:szCs w:val="24"/>
              </w:rPr>
            </w:pPr>
            <w:r w:rsidRPr="00F2017A">
              <w:rPr>
                <w:sz w:val="24"/>
                <w:szCs w:val="24"/>
              </w:rPr>
              <w:t>Абсолютное изменение</w:t>
            </w:r>
          </w:p>
        </w:tc>
      </w:tr>
      <w:tr w:rsidR="00F51DEC" w:rsidRPr="00F2017A" w:rsidTr="00D32AC3">
        <w:trPr>
          <w:trHeight w:val="162"/>
        </w:trPr>
        <w:tc>
          <w:tcPr>
            <w:tcW w:w="3343" w:type="dxa"/>
            <w:vMerge/>
            <w:shd w:val="clear" w:color="auto" w:fill="auto"/>
            <w:vAlign w:val="center"/>
          </w:tcPr>
          <w:p w:rsidR="00F51DEC" w:rsidRPr="00F2017A" w:rsidRDefault="00F51DEC" w:rsidP="00F2017A">
            <w:pPr>
              <w:jc w:val="both"/>
              <w:rPr>
                <w:sz w:val="24"/>
                <w:szCs w:val="24"/>
              </w:rPr>
            </w:pPr>
          </w:p>
        </w:tc>
        <w:tc>
          <w:tcPr>
            <w:tcW w:w="1001" w:type="dxa"/>
            <w:vMerge/>
            <w:shd w:val="clear" w:color="auto" w:fill="auto"/>
            <w:vAlign w:val="center"/>
          </w:tcPr>
          <w:p w:rsidR="00F51DEC" w:rsidRPr="00F2017A" w:rsidRDefault="00F51DEC" w:rsidP="00F2017A">
            <w:pPr>
              <w:jc w:val="both"/>
              <w:rPr>
                <w:sz w:val="24"/>
                <w:szCs w:val="24"/>
              </w:rPr>
            </w:pPr>
          </w:p>
        </w:tc>
        <w:tc>
          <w:tcPr>
            <w:tcW w:w="1017" w:type="dxa"/>
            <w:vMerge/>
            <w:shd w:val="clear" w:color="auto" w:fill="auto"/>
            <w:vAlign w:val="center"/>
          </w:tcPr>
          <w:p w:rsidR="00F51DEC" w:rsidRPr="00F2017A" w:rsidRDefault="00F51DEC" w:rsidP="00F2017A">
            <w:pPr>
              <w:jc w:val="both"/>
              <w:rPr>
                <w:sz w:val="24"/>
                <w:szCs w:val="24"/>
              </w:rPr>
            </w:pPr>
          </w:p>
        </w:tc>
        <w:tc>
          <w:tcPr>
            <w:tcW w:w="1017" w:type="dxa"/>
            <w:vMerge/>
            <w:shd w:val="clear" w:color="auto" w:fill="auto"/>
            <w:vAlign w:val="center"/>
          </w:tcPr>
          <w:p w:rsidR="00F51DEC" w:rsidRPr="00F2017A" w:rsidRDefault="00F51DEC" w:rsidP="00F2017A">
            <w:pPr>
              <w:jc w:val="both"/>
              <w:rPr>
                <w:sz w:val="24"/>
                <w:szCs w:val="24"/>
              </w:rPr>
            </w:pPr>
          </w:p>
        </w:tc>
        <w:tc>
          <w:tcPr>
            <w:tcW w:w="1162" w:type="dxa"/>
            <w:shd w:val="clear" w:color="auto" w:fill="auto"/>
            <w:vAlign w:val="center"/>
          </w:tcPr>
          <w:p w:rsidR="00F51DEC" w:rsidRPr="00F2017A" w:rsidRDefault="00F51DEC" w:rsidP="00F2017A">
            <w:pPr>
              <w:jc w:val="both"/>
              <w:rPr>
                <w:sz w:val="24"/>
                <w:szCs w:val="24"/>
              </w:rPr>
            </w:pPr>
            <w:r w:rsidRPr="00F2017A">
              <w:rPr>
                <w:sz w:val="24"/>
                <w:szCs w:val="24"/>
              </w:rPr>
              <w:t>2014 г. от 2013 г.</w:t>
            </w:r>
          </w:p>
        </w:tc>
        <w:tc>
          <w:tcPr>
            <w:tcW w:w="1162" w:type="dxa"/>
            <w:shd w:val="clear" w:color="auto" w:fill="auto"/>
            <w:vAlign w:val="center"/>
          </w:tcPr>
          <w:p w:rsidR="00F51DEC" w:rsidRPr="00F2017A" w:rsidRDefault="00F51DEC" w:rsidP="00F2017A">
            <w:pPr>
              <w:jc w:val="both"/>
              <w:rPr>
                <w:sz w:val="24"/>
                <w:szCs w:val="24"/>
              </w:rPr>
            </w:pPr>
            <w:r w:rsidRPr="00F2017A">
              <w:rPr>
                <w:sz w:val="24"/>
                <w:szCs w:val="24"/>
              </w:rPr>
              <w:t>2015 г. от 2014 г.</w:t>
            </w:r>
          </w:p>
        </w:tc>
        <w:tc>
          <w:tcPr>
            <w:tcW w:w="1162" w:type="dxa"/>
            <w:shd w:val="clear" w:color="auto" w:fill="auto"/>
            <w:vAlign w:val="center"/>
          </w:tcPr>
          <w:p w:rsidR="00F51DEC" w:rsidRPr="00F2017A" w:rsidRDefault="00F51DEC" w:rsidP="00F2017A">
            <w:pPr>
              <w:jc w:val="both"/>
              <w:rPr>
                <w:sz w:val="24"/>
                <w:szCs w:val="24"/>
              </w:rPr>
            </w:pPr>
            <w:r w:rsidRPr="00F2017A">
              <w:rPr>
                <w:sz w:val="24"/>
                <w:szCs w:val="24"/>
              </w:rPr>
              <w:t>2015 г. от 2013 г.</w:t>
            </w:r>
          </w:p>
        </w:tc>
      </w:tr>
      <w:tr w:rsidR="00F51DEC" w:rsidRPr="00F2017A" w:rsidTr="00D32AC3">
        <w:trPr>
          <w:trHeight w:val="500"/>
        </w:trPr>
        <w:tc>
          <w:tcPr>
            <w:tcW w:w="3343" w:type="dxa"/>
            <w:shd w:val="clear" w:color="auto" w:fill="auto"/>
          </w:tcPr>
          <w:p w:rsidR="00F51DEC" w:rsidRPr="00F2017A" w:rsidRDefault="00F51DEC" w:rsidP="00F2017A">
            <w:pPr>
              <w:jc w:val="both"/>
              <w:rPr>
                <w:sz w:val="24"/>
                <w:szCs w:val="24"/>
              </w:rPr>
            </w:pPr>
            <w:r w:rsidRPr="00F2017A">
              <w:rPr>
                <w:sz w:val="24"/>
                <w:szCs w:val="24"/>
              </w:rPr>
              <w:t xml:space="preserve">Выручка от реализации продукции, млн. руб. </w:t>
            </w:r>
          </w:p>
        </w:tc>
        <w:tc>
          <w:tcPr>
            <w:tcW w:w="1001" w:type="dxa"/>
            <w:shd w:val="clear" w:color="auto" w:fill="auto"/>
          </w:tcPr>
          <w:p w:rsidR="00F51DEC" w:rsidRPr="00F2017A" w:rsidRDefault="00F51DEC" w:rsidP="00F2017A">
            <w:pPr>
              <w:jc w:val="both"/>
              <w:rPr>
                <w:sz w:val="24"/>
                <w:szCs w:val="24"/>
              </w:rPr>
            </w:pPr>
            <w:r w:rsidRPr="00F2017A">
              <w:rPr>
                <w:sz w:val="24"/>
                <w:szCs w:val="24"/>
              </w:rPr>
              <w:t>38308</w:t>
            </w:r>
          </w:p>
        </w:tc>
        <w:tc>
          <w:tcPr>
            <w:tcW w:w="1017" w:type="dxa"/>
            <w:shd w:val="clear" w:color="auto" w:fill="auto"/>
          </w:tcPr>
          <w:p w:rsidR="00F51DEC" w:rsidRPr="00F2017A" w:rsidRDefault="00F51DEC" w:rsidP="00F2017A">
            <w:pPr>
              <w:jc w:val="both"/>
              <w:rPr>
                <w:sz w:val="24"/>
                <w:szCs w:val="24"/>
              </w:rPr>
            </w:pPr>
            <w:r w:rsidRPr="00F2017A">
              <w:rPr>
                <w:sz w:val="24"/>
                <w:szCs w:val="24"/>
              </w:rPr>
              <w:t>52994</w:t>
            </w:r>
          </w:p>
        </w:tc>
        <w:tc>
          <w:tcPr>
            <w:tcW w:w="1017" w:type="dxa"/>
            <w:shd w:val="clear" w:color="auto" w:fill="auto"/>
          </w:tcPr>
          <w:p w:rsidR="00F51DEC" w:rsidRPr="00F2017A" w:rsidRDefault="00F51DEC" w:rsidP="00F2017A">
            <w:pPr>
              <w:jc w:val="both"/>
              <w:rPr>
                <w:sz w:val="24"/>
                <w:szCs w:val="24"/>
              </w:rPr>
            </w:pPr>
            <w:r w:rsidRPr="00F2017A">
              <w:rPr>
                <w:sz w:val="24"/>
                <w:szCs w:val="24"/>
              </w:rPr>
              <w:t>36954</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+14686</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-16040</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-1354</w:t>
            </w:r>
          </w:p>
        </w:tc>
      </w:tr>
      <w:tr w:rsidR="00F51DEC" w:rsidRPr="00F2017A" w:rsidTr="00D32AC3">
        <w:trPr>
          <w:trHeight w:val="250"/>
        </w:trPr>
        <w:tc>
          <w:tcPr>
            <w:tcW w:w="3343" w:type="dxa"/>
            <w:shd w:val="clear" w:color="auto" w:fill="auto"/>
          </w:tcPr>
          <w:p w:rsidR="00F51DEC" w:rsidRPr="00F2017A" w:rsidRDefault="00F51DEC" w:rsidP="00F2017A">
            <w:pPr>
              <w:jc w:val="both"/>
              <w:rPr>
                <w:sz w:val="24"/>
                <w:szCs w:val="24"/>
              </w:rPr>
            </w:pPr>
            <w:r w:rsidRPr="00F2017A">
              <w:rPr>
                <w:sz w:val="24"/>
                <w:szCs w:val="24"/>
              </w:rPr>
              <w:t>Себестоимость продаж, млн. руб.:</w:t>
            </w:r>
          </w:p>
        </w:tc>
        <w:tc>
          <w:tcPr>
            <w:tcW w:w="1001" w:type="dxa"/>
            <w:shd w:val="clear" w:color="auto" w:fill="auto"/>
          </w:tcPr>
          <w:p w:rsidR="00F51DEC" w:rsidRPr="00F2017A" w:rsidRDefault="00F51DEC" w:rsidP="00F2017A">
            <w:pPr>
              <w:jc w:val="both"/>
              <w:rPr>
                <w:sz w:val="24"/>
                <w:szCs w:val="24"/>
              </w:rPr>
            </w:pPr>
            <w:r w:rsidRPr="00F2017A">
              <w:rPr>
                <w:sz w:val="24"/>
                <w:szCs w:val="24"/>
              </w:rPr>
              <w:t>31792</w:t>
            </w:r>
          </w:p>
        </w:tc>
        <w:tc>
          <w:tcPr>
            <w:tcW w:w="1017" w:type="dxa"/>
            <w:shd w:val="clear" w:color="auto" w:fill="auto"/>
          </w:tcPr>
          <w:p w:rsidR="00F51DEC" w:rsidRPr="00F2017A" w:rsidRDefault="00F51DEC" w:rsidP="00F2017A">
            <w:pPr>
              <w:jc w:val="both"/>
              <w:rPr>
                <w:sz w:val="24"/>
                <w:szCs w:val="24"/>
              </w:rPr>
            </w:pPr>
            <w:r w:rsidRPr="00F2017A">
              <w:rPr>
                <w:sz w:val="24"/>
                <w:szCs w:val="24"/>
              </w:rPr>
              <w:t>51462</w:t>
            </w:r>
          </w:p>
        </w:tc>
        <w:tc>
          <w:tcPr>
            <w:tcW w:w="1017" w:type="dxa"/>
            <w:shd w:val="clear" w:color="auto" w:fill="auto"/>
          </w:tcPr>
          <w:p w:rsidR="00F51DEC" w:rsidRPr="00F2017A" w:rsidRDefault="00F51DEC" w:rsidP="00F2017A">
            <w:pPr>
              <w:jc w:val="both"/>
              <w:rPr>
                <w:sz w:val="24"/>
                <w:szCs w:val="24"/>
              </w:rPr>
            </w:pPr>
            <w:r w:rsidRPr="00F2017A">
              <w:rPr>
                <w:sz w:val="24"/>
                <w:szCs w:val="24"/>
              </w:rPr>
              <w:t>32567</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+19670</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-18895</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+775</w:t>
            </w:r>
          </w:p>
        </w:tc>
      </w:tr>
      <w:tr w:rsidR="00F51DEC" w:rsidRPr="00F2017A" w:rsidTr="00D32AC3">
        <w:trPr>
          <w:trHeight w:val="250"/>
        </w:trPr>
        <w:tc>
          <w:tcPr>
            <w:tcW w:w="3343" w:type="dxa"/>
            <w:shd w:val="clear" w:color="auto" w:fill="auto"/>
          </w:tcPr>
          <w:p w:rsidR="00F51DEC" w:rsidRPr="00F2017A" w:rsidRDefault="00F51DEC" w:rsidP="00F2017A">
            <w:pPr>
              <w:jc w:val="both"/>
              <w:rPr>
                <w:sz w:val="24"/>
                <w:szCs w:val="24"/>
              </w:rPr>
            </w:pPr>
            <w:r w:rsidRPr="00F2017A">
              <w:rPr>
                <w:sz w:val="24"/>
                <w:szCs w:val="24"/>
              </w:rPr>
              <w:t>Прибыль от продаж, млн. руб.</w:t>
            </w:r>
          </w:p>
        </w:tc>
        <w:tc>
          <w:tcPr>
            <w:tcW w:w="1001" w:type="dxa"/>
            <w:shd w:val="clear" w:color="auto" w:fill="auto"/>
          </w:tcPr>
          <w:p w:rsidR="00F51DEC" w:rsidRPr="00F2017A" w:rsidRDefault="00F51DEC" w:rsidP="00F2017A">
            <w:pPr>
              <w:jc w:val="both"/>
              <w:rPr>
                <w:sz w:val="24"/>
                <w:szCs w:val="24"/>
              </w:rPr>
            </w:pPr>
            <w:r w:rsidRPr="00F2017A">
              <w:rPr>
                <w:sz w:val="24"/>
                <w:szCs w:val="24"/>
              </w:rPr>
              <w:t>6516</w:t>
            </w:r>
          </w:p>
        </w:tc>
        <w:tc>
          <w:tcPr>
            <w:tcW w:w="1017" w:type="dxa"/>
            <w:shd w:val="clear" w:color="auto" w:fill="auto"/>
          </w:tcPr>
          <w:p w:rsidR="00F51DEC" w:rsidRPr="00F2017A" w:rsidRDefault="00F51DEC" w:rsidP="00F2017A">
            <w:pPr>
              <w:jc w:val="both"/>
              <w:rPr>
                <w:sz w:val="24"/>
                <w:szCs w:val="24"/>
              </w:rPr>
            </w:pPr>
            <w:r w:rsidRPr="00F2017A">
              <w:rPr>
                <w:sz w:val="24"/>
                <w:szCs w:val="24"/>
              </w:rPr>
              <w:t>1532</w:t>
            </w:r>
          </w:p>
        </w:tc>
        <w:tc>
          <w:tcPr>
            <w:tcW w:w="1017" w:type="dxa"/>
            <w:shd w:val="clear" w:color="auto" w:fill="auto"/>
          </w:tcPr>
          <w:p w:rsidR="00F51DEC" w:rsidRPr="00F2017A" w:rsidRDefault="00F51DEC" w:rsidP="00F2017A">
            <w:pPr>
              <w:jc w:val="both"/>
              <w:rPr>
                <w:sz w:val="24"/>
                <w:szCs w:val="24"/>
              </w:rPr>
            </w:pPr>
            <w:r w:rsidRPr="00F2017A">
              <w:rPr>
                <w:sz w:val="24"/>
                <w:szCs w:val="24"/>
              </w:rPr>
              <w:t>4000</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-4984</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+2468</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-2516</w:t>
            </w:r>
          </w:p>
        </w:tc>
      </w:tr>
      <w:tr w:rsidR="00F51DEC" w:rsidRPr="00F2017A" w:rsidTr="00D32AC3">
        <w:trPr>
          <w:trHeight w:val="250"/>
        </w:trPr>
        <w:tc>
          <w:tcPr>
            <w:tcW w:w="3343" w:type="dxa"/>
            <w:shd w:val="clear" w:color="auto" w:fill="auto"/>
          </w:tcPr>
          <w:p w:rsidR="00F51DEC" w:rsidRPr="00F2017A" w:rsidRDefault="00F51DEC" w:rsidP="00F2017A">
            <w:pPr>
              <w:jc w:val="both"/>
              <w:rPr>
                <w:sz w:val="24"/>
                <w:szCs w:val="24"/>
              </w:rPr>
            </w:pPr>
            <w:r w:rsidRPr="00F2017A">
              <w:rPr>
                <w:sz w:val="24"/>
                <w:szCs w:val="24"/>
              </w:rPr>
              <w:t>Чистая прибыль, млн. руб.</w:t>
            </w:r>
          </w:p>
        </w:tc>
        <w:tc>
          <w:tcPr>
            <w:tcW w:w="1001" w:type="dxa"/>
            <w:shd w:val="clear" w:color="auto" w:fill="auto"/>
          </w:tcPr>
          <w:p w:rsidR="00F51DEC" w:rsidRPr="00F2017A" w:rsidRDefault="00F51DEC" w:rsidP="00F2017A">
            <w:pPr>
              <w:jc w:val="both"/>
              <w:rPr>
                <w:sz w:val="24"/>
                <w:szCs w:val="24"/>
              </w:rPr>
            </w:pPr>
            <w:r w:rsidRPr="00F2017A">
              <w:rPr>
                <w:sz w:val="24"/>
                <w:szCs w:val="24"/>
              </w:rPr>
              <w:t>2914</w:t>
            </w:r>
          </w:p>
        </w:tc>
        <w:tc>
          <w:tcPr>
            <w:tcW w:w="1017" w:type="dxa"/>
            <w:shd w:val="clear" w:color="auto" w:fill="auto"/>
          </w:tcPr>
          <w:p w:rsidR="00F51DEC" w:rsidRPr="00F2017A" w:rsidRDefault="00F51DEC" w:rsidP="00F2017A">
            <w:pPr>
              <w:jc w:val="both"/>
              <w:rPr>
                <w:sz w:val="24"/>
                <w:szCs w:val="24"/>
              </w:rPr>
            </w:pPr>
            <w:r w:rsidRPr="00F2017A">
              <w:rPr>
                <w:sz w:val="24"/>
                <w:szCs w:val="24"/>
              </w:rPr>
              <w:t>1910</w:t>
            </w:r>
          </w:p>
        </w:tc>
        <w:tc>
          <w:tcPr>
            <w:tcW w:w="1017" w:type="dxa"/>
            <w:shd w:val="clear" w:color="auto" w:fill="auto"/>
          </w:tcPr>
          <w:p w:rsidR="00F51DEC" w:rsidRPr="00F2017A" w:rsidRDefault="00F51DEC" w:rsidP="00F2017A">
            <w:pPr>
              <w:jc w:val="both"/>
              <w:rPr>
                <w:sz w:val="24"/>
                <w:szCs w:val="24"/>
              </w:rPr>
            </w:pPr>
            <w:r w:rsidRPr="00F2017A">
              <w:rPr>
                <w:sz w:val="24"/>
                <w:szCs w:val="24"/>
              </w:rPr>
              <w:t>2804</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+1004</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+894</w:t>
            </w:r>
          </w:p>
        </w:tc>
        <w:tc>
          <w:tcPr>
            <w:tcW w:w="1162" w:type="dxa"/>
            <w:shd w:val="clear" w:color="auto" w:fill="auto"/>
            <w:vAlign w:val="center"/>
          </w:tcPr>
          <w:p w:rsidR="00F51DEC" w:rsidRPr="00F2017A" w:rsidRDefault="00F51DEC" w:rsidP="00F2017A">
            <w:pPr>
              <w:jc w:val="both"/>
              <w:rPr>
                <w:color w:val="000000"/>
                <w:sz w:val="24"/>
                <w:szCs w:val="24"/>
              </w:rPr>
            </w:pPr>
            <w:r w:rsidRPr="00F2017A">
              <w:rPr>
                <w:color w:val="000000"/>
                <w:sz w:val="24"/>
                <w:szCs w:val="24"/>
              </w:rPr>
              <w:t>-110</w:t>
            </w:r>
          </w:p>
        </w:tc>
      </w:tr>
      <w:tr w:rsidR="00F51DEC" w:rsidRPr="00F2017A" w:rsidTr="00D32AC3">
        <w:trPr>
          <w:trHeight w:val="500"/>
        </w:trPr>
        <w:tc>
          <w:tcPr>
            <w:tcW w:w="3343" w:type="dxa"/>
            <w:shd w:val="clear" w:color="auto" w:fill="auto"/>
          </w:tcPr>
          <w:p w:rsidR="00F51DEC" w:rsidRPr="00F2017A" w:rsidRDefault="00F51DEC" w:rsidP="00F2017A">
            <w:pPr>
              <w:jc w:val="both"/>
              <w:rPr>
                <w:sz w:val="24"/>
                <w:szCs w:val="24"/>
              </w:rPr>
            </w:pPr>
            <w:r w:rsidRPr="00F2017A">
              <w:rPr>
                <w:sz w:val="24"/>
                <w:szCs w:val="24"/>
              </w:rPr>
              <w:t>Удельный вес себестоимости в составе выручки от реализации, %</w:t>
            </w:r>
          </w:p>
        </w:tc>
        <w:tc>
          <w:tcPr>
            <w:tcW w:w="1001" w:type="dxa"/>
            <w:shd w:val="clear" w:color="auto" w:fill="auto"/>
          </w:tcPr>
          <w:p w:rsidR="00F51DEC" w:rsidRPr="00F2017A" w:rsidRDefault="00F51DEC" w:rsidP="00F2017A">
            <w:pPr>
              <w:jc w:val="both"/>
              <w:rPr>
                <w:sz w:val="24"/>
                <w:szCs w:val="24"/>
              </w:rPr>
            </w:pPr>
            <w:r w:rsidRPr="00F2017A">
              <w:rPr>
                <w:sz w:val="24"/>
                <w:szCs w:val="24"/>
              </w:rPr>
              <w:t>82,9</w:t>
            </w:r>
          </w:p>
        </w:tc>
        <w:tc>
          <w:tcPr>
            <w:tcW w:w="1017" w:type="dxa"/>
            <w:shd w:val="clear" w:color="auto" w:fill="auto"/>
          </w:tcPr>
          <w:p w:rsidR="00F51DEC" w:rsidRPr="00F2017A" w:rsidRDefault="00F51DEC" w:rsidP="00F2017A">
            <w:pPr>
              <w:jc w:val="both"/>
              <w:rPr>
                <w:sz w:val="24"/>
                <w:szCs w:val="24"/>
              </w:rPr>
            </w:pPr>
            <w:r w:rsidRPr="00F2017A">
              <w:rPr>
                <w:sz w:val="24"/>
                <w:szCs w:val="24"/>
              </w:rPr>
              <w:t>97,1</w:t>
            </w:r>
          </w:p>
        </w:tc>
        <w:tc>
          <w:tcPr>
            <w:tcW w:w="1017" w:type="dxa"/>
            <w:shd w:val="clear" w:color="auto" w:fill="auto"/>
          </w:tcPr>
          <w:p w:rsidR="00F51DEC" w:rsidRPr="00F2017A" w:rsidRDefault="00F51DEC" w:rsidP="00F2017A">
            <w:pPr>
              <w:jc w:val="both"/>
              <w:rPr>
                <w:sz w:val="24"/>
                <w:szCs w:val="24"/>
              </w:rPr>
            </w:pPr>
            <w:r w:rsidRPr="00F2017A">
              <w:rPr>
                <w:sz w:val="24"/>
                <w:szCs w:val="24"/>
              </w:rPr>
              <w:t>88,1</w:t>
            </w:r>
          </w:p>
        </w:tc>
        <w:tc>
          <w:tcPr>
            <w:tcW w:w="1162" w:type="dxa"/>
            <w:shd w:val="clear" w:color="auto" w:fill="auto"/>
          </w:tcPr>
          <w:p w:rsidR="00F51DEC" w:rsidRPr="00F2017A" w:rsidRDefault="00F51DEC" w:rsidP="00F2017A">
            <w:pPr>
              <w:jc w:val="both"/>
              <w:rPr>
                <w:sz w:val="24"/>
                <w:szCs w:val="24"/>
              </w:rPr>
            </w:pPr>
            <w:r w:rsidRPr="00F2017A">
              <w:rPr>
                <w:sz w:val="24"/>
                <w:szCs w:val="24"/>
              </w:rPr>
              <w:t>+14,2</w:t>
            </w:r>
          </w:p>
        </w:tc>
        <w:tc>
          <w:tcPr>
            <w:tcW w:w="1162" w:type="dxa"/>
            <w:shd w:val="clear" w:color="auto" w:fill="auto"/>
          </w:tcPr>
          <w:p w:rsidR="00F51DEC" w:rsidRPr="00F2017A" w:rsidRDefault="00F51DEC" w:rsidP="00F2017A">
            <w:pPr>
              <w:jc w:val="both"/>
              <w:rPr>
                <w:sz w:val="24"/>
                <w:szCs w:val="24"/>
              </w:rPr>
            </w:pPr>
            <w:r w:rsidRPr="00F2017A">
              <w:rPr>
                <w:sz w:val="24"/>
                <w:szCs w:val="24"/>
              </w:rPr>
              <w:t>-9</w:t>
            </w:r>
          </w:p>
        </w:tc>
        <w:tc>
          <w:tcPr>
            <w:tcW w:w="1162" w:type="dxa"/>
            <w:shd w:val="clear" w:color="auto" w:fill="auto"/>
          </w:tcPr>
          <w:p w:rsidR="00F51DEC" w:rsidRPr="00F2017A" w:rsidRDefault="00F51DEC" w:rsidP="00F2017A">
            <w:pPr>
              <w:jc w:val="both"/>
              <w:rPr>
                <w:sz w:val="24"/>
                <w:szCs w:val="24"/>
              </w:rPr>
            </w:pPr>
            <w:r w:rsidRPr="00F2017A">
              <w:rPr>
                <w:sz w:val="24"/>
                <w:szCs w:val="24"/>
              </w:rPr>
              <w:t>+5,2</w:t>
            </w:r>
          </w:p>
        </w:tc>
      </w:tr>
      <w:tr w:rsidR="00F51DEC" w:rsidRPr="00F2017A" w:rsidTr="00D32AC3">
        <w:trPr>
          <w:trHeight w:val="262"/>
        </w:trPr>
        <w:tc>
          <w:tcPr>
            <w:tcW w:w="3343" w:type="dxa"/>
            <w:shd w:val="clear" w:color="auto" w:fill="auto"/>
          </w:tcPr>
          <w:p w:rsidR="00F51DEC" w:rsidRPr="00F2017A" w:rsidRDefault="00F51DEC" w:rsidP="00F2017A">
            <w:pPr>
              <w:jc w:val="both"/>
              <w:rPr>
                <w:sz w:val="24"/>
                <w:szCs w:val="24"/>
              </w:rPr>
            </w:pPr>
            <w:r w:rsidRPr="00F2017A">
              <w:rPr>
                <w:sz w:val="24"/>
                <w:szCs w:val="24"/>
              </w:rPr>
              <w:t>Среднесписочная численность, чел.</w:t>
            </w:r>
          </w:p>
        </w:tc>
        <w:tc>
          <w:tcPr>
            <w:tcW w:w="1001" w:type="dxa"/>
            <w:shd w:val="clear" w:color="auto" w:fill="auto"/>
          </w:tcPr>
          <w:p w:rsidR="00F51DEC" w:rsidRPr="00F2017A" w:rsidRDefault="00F51DEC" w:rsidP="00F2017A">
            <w:pPr>
              <w:jc w:val="both"/>
              <w:rPr>
                <w:sz w:val="24"/>
                <w:szCs w:val="24"/>
              </w:rPr>
            </w:pPr>
            <w:r w:rsidRPr="00F2017A">
              <w:rPr>
                <w:sz w:val="24"/>
                <w:szCs w:val="24"/>
              </w:rPr>
              <w:t>27</w:t>
            </w:r>
          </w:p>
        </w:tc>
        <w:tc>
          <w:tcPr>
            <w:tcW w:w="1017" w:type="dxa"/>
            <w:shd w:val="clear" w:color="auto" w:fill="auto"/>
          </w:tcPr>
          <w:p w:rsidR="00F51DEC" w:rsidRPr="00F2017A" w:rsidRDefault="00F51DEC" w:rsidP="00F2017A">
            <w:pPr>
              <w:jc w:val="both"/>
              <w:rPr>
                <w:sz w:val="24"/>
                <w:szCs w:val="24"/>
              </w:rPr>
            </w:pPr>
            <w:r w:rsidRPr="00F2017A">
              <w:rPr>
                <w:sz w:val="24"/>
                <w:szCs w:val="24"/>
              </w:rPr>
              <w:t>36</w:t>
            </w:r>
          </w:p>
        </w:tc>
        <w:tc>
          <w:tcPr>
            <w:tcW w:w="1017" w:type="dxa"/>
            <w:shd w:val="clear" w:color="auto" w:fill="auto"/>
          </w:tcPr>
          <w:p w:rsidR="00F51DEC" w:rsidRPr="00F2017A" w:rsidRDefault="00F51DEC" w:rsidP="00F2017A">
            <w:pPr>
              <w:jc w:val="both"/>
              <w:rPr>
                <w:sz w:val="24"/>
                <w:szCs w:val="24"/>
              </w:rPr>
            </w:pPr>
            <w:r w:rsidRPr="00F2017A">
              <w:rPr>
                <w:sz w:val="24"/>
                <w:szCs w:val="24"/>
              </w:rPr>
              <w:t>57</w:t>
            </w:r>
          </w:p>
        </w:tc>
        <w:tc>
          <w:tcPr>
            <w:tcW w:w="1162" w:type="dxa"/>
            <w:shd w:val="clear" w:color="auto" w:fill="auto"/>
          </w:tcPr>
          <w:p w:rsidR="00F51DEC" w:rsidRPr="00F2017A" w:rsidRDefault="00F51DEC" w:rsidP="00F2017A">
            <w:pPr>
              <w:jc w:val="both"/>
              <w:rPr>
                <w:sz w:val="24"/>
                <w:szCs w:val="24"/>
              </w:rPr>
            </w:pPr>
            <w:r w:rsidRPr="00F2017A">
              <w:rPr>
                <w:sz w:val="24"/>
                <w:szCs w:val="24"/>
              </w:rPr>
              <w:t>-9</w:t>
            </w:r>
          </w:p>
        </w:tc>
        <w:tc>
          <w:tcPr>
            <w:tcW w:w="1162" w:type="dxa"/>
            <w:shd w:val="clear" w:color="auto" w:fill="auto"/>
          </w:tcPr>
          <w:p w:rsidR="00F51DEC" w:rsidRPr="00F2017A" w:rsidRDefault="00F51DEC" w:rsidP="00F2017A">
            <w:pPr>
              <w:jc w:val="both"/>
              <w:rPr>
                <w:sz w:val="24"/>
                <w:szCs w:val="24"/>
              </w:rPr>
            </w:pPr>
            <w:r w:rsidRPr="00F2017A">
              <w:rPr>
                <w:sz w:val="24"/>
                <w:szCs w:val="24"/>
              </w:rPr>
              <w:t>-21</w:t>
            </w:r>
          </w:p>
        </w:tc>
        <w:tc>
          <w:tcPr>
            <w:tcW w:w="1162" w:type="dxa"/>
            <w:shd w:val="clear" w:color="auto" w:fill="auto"/>
          </w:tcPr>
          <w:p w:rsidR="00F51DEC" w:rsidRPr="00F2017A" w:rsidRDefault="00F51DEC" w:rsidP="00F2017A">
            <w:pPr>
              <w:jc w:val="both"/>
              <w:rPr>
                <w:sz w:val="24"/>
                <w:szCs w:val="24"/>
              </w:rPr>
            </w:pPr>
            <w:r w:rsidRPr="00F2017A">
              <w:rPr>
                <w:sz w:val="24"/>
                <w:szCs w:val="24"/>
              </w:rPr>
              <w:t>-30</w:t>
            </w:r>
          </w:p>
        </w:tc>
      </w:tr>
      <w:tr w:rsidR="00F51DEC" w:rsidRPr="00F2017A" w:rsidTr="00D32AC3">
        <w:trPr>
          <w:trHeight w:val="250"/>
        </w:trPr>
        <w:tc>
          <w:tcPr>
            <w:tcW w:w="3343" w:type="dxa"/>
            <w:shd w:val="clear" w:color="auto" w:fill="auto"/>
          </w:tcPr>
          <w:p w:rsidR="00F51DEC" w:rsidRPr="00F2017A" w:rsidRDefault="00F51DEC" w:rsidP="00F2017A">
            <w:pPr>
              <w:jc w:val="both"/>
              <w:rPr>
                <w:sz w:val="24"/>
                <w:szCs w:val="24"/>
              </w:rPr>
            </w:pPr>
            <w:r w:rsidRPr="00F2017A">
              <w:rPr>
                <w:sz w:val="24"/>
                <w:szCs w:val="24"/>
              </w:rPr>
              <w:t>Фонд оплаты труда, млн. руб.</w:t>
            </w:r>
          </w:p>
        </w:tc>
        <w:tc>
          <w:tcPr>
            <w:tcW w:w="1001" w:type="dxa"/>
            <w:shd w:val="clear" w:color="auto" w:fill="auto"/>
          </w:tcPr>
          <w:p w:rsidR="00F51DEC" w:rsidRPr="00F2017A" w:rsidRDefault="00F51DEC" w:rsidP="00F2017A">
            <w:pPr>
              <w:jc w:val="both"/>
              <w:rPr>
                <w:sz w:val="24"/>
                <w:szCs w:val="24"/>
              </w:rPr>
            </w:pPr>
            <w:r w:rsidRPr="00F2017A">
              <w:rPr>
                <w:sz w:val="24"/>
                <w:szCs w:val="24"/>
              </w:rPr>
              <w:t>432,27</w:t>
            </w:r>
          </w:p>
        </w:tc>
        <w:tc>
          <w:tcPr>
            <w:tcW w:w="1017" w:type="dxa"/>
            <w:shd w:val="clear" w:color="auto" w:fill="auto"/>
          </w:tcPr>
          <w:p w:rsidR="00F51DEC" w:rsidRPr="00F2017A" w:rsidRDefault="00F51DEC" w:rsidP="00F2017A">
            <w:pPr>
              <w:jc w:val="both"/>
              <w:rPr>
                <w:sz w:val="24"/>
                <w:szCs w:val="24"/>
              </w:rPr>
            </w:pPr>
            <w:r w:rsidRPr="00F2017A">
              <w:rPr>
                <w:sz w:val="24"/>
                <w:szCs w:val="24"/>
              </w:rPr>
              <w:t>704,88</w:t>
            </w:r>
          </w:p>
        </w:tc>
        <w:tc>
          <w:tcPr>
            <w:tcW w:w="1017" w:type="dxa"/>
            <w:shd w:val="clear" w:color="auto" w:fill="auto"/>
          </w:tcPr>
          <w:p w:rsidR="00F51DEC" w:rsidRPr="00F2017A" w:rsidRDefault="00F51DEC" w:rsidP="00F2017A">
            <w:pPr>
              <w:jc w:val="both"/>
              <w:rPr>
                <w:sz w:val="24"/>
                <w:szCs w:val="24"/>
              </w:rPr>
            </w:pPr>
            <w:r w:rsidRPr="00F2017A">
              <w:rPr>
                <w:sz w:val="24"/>
                <w:szCs w:val="24"/>
              </w:rPr>
              <w:t>1168,5</w:t>
            </w:r>
          </w:p>
        </w:tc>
        <w:tc>
          <w:tcPr>
            <w:tcW w:w="1162" w:type="dxa"/>
            <w:shd w:val="clear" w:color="auto" w:fill="auto"/>
          </w:tcPr>
          <w:p w:rsidR="00F51DEC" w:rsidRPr="00F2017A" w:rsidRDefault="00F51DEC" w:rsidP="00F2017A">
            <w:pPr>
              <w:jc w:val="both"/>
              <w:rPr>
                <w:sz w:val="24"/>
                <w:szCs w:val="24"/>
              </w:rPr>
            </w:pPr>
            <w:r w:rsidRPr="00F2017A">
              <w:rPr>
                <w:sz w:val="24"/>
                <w:szCs w:val="24"/>
              </w:rPr>
              <w:t>+272,61</w:t>
            </w:r>
          </w:p>
        </w:tc>
        <w:tc>
          <w:tcPr>
            <w:tcW w:w="1162" w:type="dxa"/>
            <w:shd w:val="clear" w:color="auto" w:fill="auto"/>
          </w:tcPr>
          <w:p w:rsidR="00F51DEC" w:rsidRPr="00F2017A" w:rsidRDefault="00F51DEC" w:rsidP="00F2017A">
            <w:pPr>
              <w:jc w:val="both"/>
              <w:rPr>
                <w:sz w:val="24"/>
                <w:szCs w:val="24"/>
              </w:rPr>
            </w:pPr>
            <w:r w:rsidRPr="00F2017A">
              <w:rPr>
                <w:sz w:val="24"/>
                <w:szCs w:val="24"/>
              </w:rPr>
              <w:t>+463,62</w:t>
            </w:r>
          </w:p>
        </w:tc>
        <w:tc>
          <w:tcPr>
            <w:tcW w:w="1162" w:type="dxa"/>
            <w:shd w:val="clear" w:color="auto" w:fill="auto"/>
          </w:tcPr>
          <w:p w:rsidR="00F51DEC" w:rsidRPr="00F2017A" w:rsidRDefault="00F51DEC" w:rsidP="00F2017A">
            <w:pPr>
              <w:jc w:val="both"/>
              <w:rPr>
                <w:sz w:val="24"/>
                <w:szCs w:val="24"/>
              </w:rPr>
            </w:pPr>
            <w:r w:rsidRPr="00F2017A">
              <w:rPr>
                <w:sz w:val="24"/>
                <w:szCs w:val="24"/>
              </w:rPr>
              <w:t>+736,23</w:t>
            </w:r>
          </w:p>
        </w:tc>
      </w:tr>
      <w:tr w:rsidR="00F51DEC" w:rsidRPr="00F2017A" w:rsidTr="00D32AC3">
        <w:trPr>
          <w:trHeight w:val="250"/>
        </w:trPr>
        <w:tc>
          <w:tcPr>
            <w:tcW w:w="3343" w:type="dxa"/>
            <w:shd w:val="clear" w:color="auto" w:fill="auto"/>
          </w:tcPr>
          <w:p w:rsidR="00F51DEC" w:rsidRPr="00F2017A" w:rsidRDefault="00F51DEC" w:rsidP="00F2017A">
            <w:pPr>
              <w:jc w:val="both"/>
              <w:rPr>
                <w:sz w:val="24"/>
                <w:szCs w:val="24"/>
              </w:rPr>
            </w:pPr>
            <w:r w:rsidRPr="00F2017A">
              <w:rPr>
                <w:sz w:val="24"/>
                <w:szCs w:val="24"/>
              </w:rPr>
              <w:t>Среднемесячная оплата труда, %</w:t>
            </w:r>
          </w:p>
        </w:tc>
        <w:tc>
          <w:tcPr>
            <w:tcW w:w="1001" w:type="dxa"/>
            <w:shd w:val="clear" w:color="auto" w:fill="auto"/>
          </w:tcPr>
          <w:p w:rsidR="00F51DEC" w:rsidRPr="00F2017A" w:rsidRDefault="00F51DEC" w:rsidP="00F2017A">
            <w:pPr>
              <w:jc w:val="both"/>
              <w:rPr>
                <w:sz w:val="24"/>
                <w:szCs w:val="24"/>
              </w:rPr>
            </w:pPr>
            <w:r w:rsidRPr="00F2017A">
              <w:rPr>
                <w:sz w:val="24"/>
                <w:szCs w:val="24"/>
              </w:rPr>
              <w:t>16,01</w:t>
            </w:r>
          </w:p>
        </w:tc>
        <w:tc>
          <w:tcPr>
            <w:tcW w:w="1017" w:type="dxa"/>
            <w:shd w:val="clear" w:color="auto" w:fill="auto"/>
          </w:tcPr>
          <w:p w:rsidR="00F51DEC" w:rsidRPr="00F2017A" w:rsidRDefault="00F51DEC" w:rsidP="00F2017A">
            <w:pPr>
              <w:jc w:val="both"/>
              <w:rPr>
                <w:sz w:val="24"/>
                <w:szCs w:val="24"/>
              </w:rPr>
            </w:pPr>
            <w:r w:rsidRPr="00F2017A">
              <w:rPr>
                <w:sz w:val="24"/>
                <w:szCs w:val="24"/>
              </w:rPr>
              <w:t>19,58</w:t>
            </w:r>
          </w:p>
        </w:tc>
        <w:tc>
          <w:tcPr>
            <w:tcW w:w="1017" w:type="dxa"/>
            <w:shd w:val="clear" w:color="auto" w:fill="auto"/>
          </w:tcPr>
          <w:p w:rsidR="00F51DEC" w:rsidRPr="00F2017A" w:rsidRDefault="00F51DEC" w:rsidP="00F2017A">
            <w:pPr>
              <w:jc w:val="both"/>
              <w:rPr>
                <w:sz w:val="24"/>
                <w:szCs w:val="24"/>
              </w:rPr>
            </w:pPr>
            <w:r w:rsidRPr="00F2017A">
              <w:rPr>
                <w:sz w:val="24"/>
                <w:szCs w:val="24"/>
              </w:rPr>
              <w:t>20,5</w:t>
            </w:r>
          </w:p>
        </w:tc>
        <w:tc>
          <w:tcPr>
            <w:tcW w:w="1162" w:type="dxa"/>
            <w:shd w:val="clear" w:color="auto" w:fill="auto"/>
          </w:tcPr>
          <w:p w:rsidR="00F51DEC" w:rsidRPr="00F2017A" w:rsidRDefault="00F51DEC" w:rsidP="00F2017A">
            <w:pPr>
              <w:jc w:val="both"/>
              <w:rPr>
                <w:sz w:val="24"/>
                <w:szCs w:val="24"/>
              </w:rPr>
            </w:pPr>
            <w:r w:rsidRPr="00F2017A">
              <w:rPr>
                <w:sz w:val="24"/>
                <w:szCs w:val="24"/>
              </w:rPr>
              <w:t>+3,58</w:t>
            </w:r>
          </w:p>
        </w:tc>
        <w:tc>
          <w:tcPr>
            <w:tcW w:w="1162" w:type="dxa"/>
            <w:shd w:val="clear" w:color="auto" w:fill="auto"/>
          </w:tcPr>
          <w:p w:rsidR="00F51DEC" w:rsidRPr="00F2017A" w:rsidRDefault="00F51DEC" w:rsidP="00F2017A">
            <w:pPr>
              <w:jc w:val="both"/>
              <w:rPr>
                <w:sz w:val="24"/>
                <w:szCs w:val="24"/>
              </w:rPr>
            </w:pPr>
            <w:r w:rsidRPr="00F2017A">
              <w:rPr>
                <w:sz w:val="24"/>
                <w:szCs w:val="24"/>
              </w:rPr>
              <w:t>+0,92</w:t>
            </w:r>
          </w:p>
        </w:tc>
        <w:tc>
          <w:tcPr>
            <w:tcW w:w="1162" w:type="dxa"/>
            <w:shd w:val="clear" w:color="auto" w:fill="auto"/>
          </w:tcPr>
          <w:p w:rsidR="00F51DEC" w:rsidRPr="00F2017A" w:rsidRDefault="00F51DEC" w:rsidP="00F2017A">
            <w:pPr>
              <w:jc w:val="both"/>
              <w:rPr>
                <w:sz w:val="24"/>
                <w:szCs w:val="24"/>
              </w:rPr>
            </w:pPr>
            <w:r w:rsidRPr="00F2017A">
              <w:rPr>
                <w:sz w:val="24"/>
                <w:szCs w:val="24"/>
              </w:rPr>
              <w:t>+4,49</w:t>
            </w:r>
          </w:p>
        </w:tc>
      </w:tr>
      <w:tr w:rsidR="00F51DEC" w:rsidRPr="00F2017A" w:rsidTr="00D32AC3">
        <w:trPr>
          <w:trHeight w:val="250"/>
        </w:trPr>
        <w:tc>
          <w:tcPr>
            <w:tcW w:w="3343" w:type="dxa"/>
            <w:shd w:val="clear" w:color="auto" w:fill="auto"/>
          </w:tcPr>
          <w:p w:rsidR="00F51DEC" w:rsidRPr="00F2017A" w:rsidRDefault="00F51DEC" w:rsidP="00F2017A">
            <w:pPr>
              <w:jc w:val="both"/>
              <w:rPr>
                <w:sz w:val="24"/>
                <w:szCs w:val="24"/>
              </w:rPr>
            </w:pPr>
            <w:r w:rsidRPr="00F2017A">
              <w:rPr>
                <w:sz w:val="24"/>
                <w:szCs w:val="24"/>
              </w:rPr>
              <w:t>Среднемесячная производительность труда,млн. руб.</w:t>
            </w:r>
          </w:p>
        </w:tc>
        <w:tc>
          <w:tcPr>
            <w:tcW w:w="1001" w:type="dxa"/>
            <w:shd w:val="clear" w:color="auto" w:fill="auto"/>
          </w:tcPr>
          <w:p w:rsidR="00F51DEC" w:rsidRPr="00F2017A" w:rsidRDefault="00F51DEC" w:rsidP="00F2017A">
            <w:pPr>
              <w:jc w:val="both"/>
              <w:rPr>
                <w:sz w:val="24"/>
                <w:szCs w:val="24"/>
              </w:rPr>
            </w:pPr>
            <w:r w:rsidRPr="00F2017A">
              <w:rPr>
                <w:sz w:val="24"/>
                <w:szCs w:val="24"/>
              </w:rPr>
              <w:t>118,2</w:t>
            </w:r>
          </w:p>
        </w:tc>
        <w:tc>
          <w:tcPr>
            <w:tcW w:w="1017" w:type="dxa"/>
            <w:shd w:val="clear" w:color="auto" w:fill="auto"/>
          </w:tcPr>
          <w:p w:rsidR="00F51DEC" w:rsidRPr="00F2017A" w:rsidRDefault="00F51DEC" w:rsidP="00F2017A">
            <w:pPr>
              <w:jc w:val="both"/>
              <w:rPr>
                <w:sz w:val="24"/>
                <w:szCs w:val="24"/>
              </w:rPr>
            </w:pPr>
            <w:r w:rsidRPr="00F2017A">
              <w:rPr>
                <w:sz w:val="24"/>
                <w:szCs w:val="24"/>
              </w:rPr>
              <w:t>122,6</w:t>
            </w:r>
          </w:p>
        </w:tc>
        <w:tc>
          <w:tcPr>
            <w:tcW w:w="1017" w:type="dxa"/>
            <w:shd w:val="clear" w:color="auto" w:fill="auto"/>
          </w:tcPr>
          <w:p w:rsidR="00F51DEC" w:rsidRPr="00F2017A" w:rsidRDefault="00F51DEC" w:rsidP="00F2017A">
            <w:pPr>
              <w:jc w:val="both"/>
              <w:rPr>
                <w:sz w:val="24"/>
                <w:szCs w:val="24"/>
              </w:rPr>
            </w:pPr>
            <w:r w:rsidRPr="00F2017A">
              <w:rPr>
                <w:sz w:val="24"/>
                <w:szCs w:val="24"/>
              </w:rPr>
              <w:t>54,0</w:t>
            </w:r>
          </w:p>
        </w:tc>
        <w:tc>
          <w:tcPr>
            <w:tcW w:w="1162" w:type="dxa"/>
            <w:shd w:val="clear" w:color="auto" w:fill="auto"/>
          </w:tcPr>
          <w:p w:rsidR="00F51DEC" w:rsidRPr="00F2017A" w:rsidRDefault="00F51DEC" w:rsidP="00F2017A">
            <w:pPr>
              <w:jc w:val="both"/>
              <w:rPr>
                <w:sz w:val="24"/>
                <w:szCs w:val="24"/>
              </w:rPr>
            </w:pPr>
            <w:r w:rsidRPr="00F2017A">
              <w:rPr>
                <w:sz w:val="24"/>
                <w:szCs w:val="24"/>
              </w:rPr>
              <w:t>+4,4</w:t>
            </w:r>
          </w:p>
        </w:tc>
        <w:tc>
          <w:tcPr>
            <w:tcW w:w="1162" w:type="dxa"/>
            <w:shd w:val="clear" w:color="auto" w:fill="auto"/>
          </w:tcPr>
          <w:p w:rsidR="00F51DEC" w:rsidRPr="00F2017A" w:rsidRDefault="00F51DEC" w:rsidP="00F2017A">
            <w:pPr>
              <w:jc w:val="both"/>
              <w:rPr>
                <w:sz w:val="24"/>
                <w:szCs w:val="24"/>
              </w:rPr>
            </w:pPr>
            <w:r w:rsidRPr="00F2017A">
              <w:rPr>
                <w:sz w:val="24"/>
                <w:szCs w:val="24"/>
              </w:rPr>
              <w:t>-68,6</w:t>
            </w:r>
          </w:p>
        </w:tc>
        <w:tc>
          <w:tcPr>
            <w:tcW w:w="1162" w:type="dxa"/>
            <w:shd w:val="clear" w:color="auto" w:fill="auto"/>
          </w:tcPr>
          <w:p w:rsidR="00F51DEC" w:rsidRPr="00F2017A" w:rsidRDefault="00F51DEC" w:rsidP="00F2017A">
            <w:pPr>
              <w:jc w:val="both"/>
              <w:rPr>
                <w:sz w:val="24"/>
                <w:szCs w:val="24"/>
              </w:rPr>
            </w:pPr>
            <w:r w:rsidRPr="00F2017A">
              <w:rPr>
                <w:sz w:val="24"/>
                <w:szCs w:val="24"/>
              </w:rPr>
              <w:t>-64,2</w:t>
            </w:r>
          </w:p>
        </w:tc>
      </w:tr>
    </w:tbl>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Если в начале рассматриваемого периода ООО «Полярный экспресс» наращивало темпы роста продаж за счет увеличения закупок и расширения ассортимента товаров, то к концу периода наблюдается уменьшение объема продаж, что связано с ростом цен поставщиков товаров. </w:t>
      </w:r>
    </w:p>
    <w:p w:rsidR="00F51DEC" w:rsidRPr="00D32AC3" w:rsidRDefault="00F51DEC" w:rsidP="00D32AC3">
      <w:pPr>
        <w:spacing w:line="360" w:lineRule="auto"/>
        <w:ind w:firstLine="567"/>
        <w:jc w:val="both"/>
        <w:rPr>
          <w:sz w:val="28"/>
          <w:szCs w:val="28"/>
        </w:rPr>
      </w:pPr>
      <w:r w:rsidRPr="00D32AC3">
        <w:rPr>
          <w:sz w:val="28"/>
          <w:szCs w:val="28"/>
        </w:rPr>
        <w:t>На рисунке 3 проанализируем соотношение выручки от продаж и себестоимости продаж.</w:t>
      </w:r>
    </w:p>
    <w:p w:rsidR="00F51DEC" w:rsidRPr="00D32AC3" w:rsidRDefault="00F51DEC" w:rsidP="00F2017A">
      <w:pPr>
        <w:spacing w:line="360" w:lineRule="auto"/>
        <w:ind w:firstLine="567"/>
        <w:jc w:val="center"/>
        <w:rPr>
          <w:sz w:val="28"/>
          <w:szCs w:val="28"/>
        </w:rPr>
      </w:pPr>
      <w:r w:rsidRPr="00D32AC3">
        <w:rPr>
          <w:noProof/>
          <w:sz w:val="28"/>
          <w:szCs w:val="28"/>
        </w:rPr>
        <w:lastRenderedPageBreak/>
        <w:drawing>
          <wp:inline distT="0" distB="0" distL="0" distR="0">
            <wp:extent cx="5534025"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sidRPr="00D32AC3">
        <w:rPr>
          <w:sz w:val="28"/>
          <w:szCs w:val="28"/>
        </w:rPr>
        <w:t>Рисунок 3 Соотношение выручки и себестоимости продаж, тыс. руб.</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Анализируя рисунок 3 и таблицу </w:t>
      </w:r>
      <w:r w:rsidR="00F2017A">
        <w:rPr>
          <w:sz w:val="28"/>
          <w:szCs w:val="28"/>
        </w:rPr>
        <w:t>3</w:t>
      </w:r>
      <w:r w:rsidRPr="00D32AC3">
        <w:rPr>
          <w:sz w:val="28"/>
          <w:szCs w:val="28"/>
        </w:rPr>
        <w:t xml:space="preserve"> отметим, что уровень себестоимости товаров значительно колебался: если в 2013 и 2015 гг. данный индикатор был примерно на одном уровне, то в 2014 г. он повысился  и составил 97,1%, а в 2015 г. – незначительно понизился и составил 88.1 %. В 2014 г. увеличение уровня себестоимости связано со снижением затрат на закупку товаров, а в 2015 г. снижение себестоимости связано с понижением  цен на закупаемые товары. Отметим, что чем больше разница между данными показателями тем эффективнее деятельность исследуемой организации. По данным можно утверждать, что наиболее рациональные затраты с выручкой отмечаются в 2013г.</w:t>
      </w:r>
    </w:p>
    <w:p w:rsidR="00F51DEC" w:rsidRPr="00D32AC3" w:rsidRDefault="00F51DEC" w:rsidP="00D32AC3">
      <w:pPr>
        <w:spacing w:line="360" w:lineRule="auto"/>
        <w:ind w:firstLine="567"/>
        <w:jc w:val="both"/>
        <w:rPr>
          <w:sz w:val="28"/>
          <w:szCs w:val="28"/>
        </w:rPr>
      </w:pPr>
      <w:r w:rsidRPr="00D32AC3">
        <w:rPr>
          <w:sz w:val="28"/>
          <w:szCs w:val="28"/>
        </w:rPr>
        <w:t>Увеличение общего уровня себестоимости товаров на 5,2% указывает на увеличение продажных цен ООО «Полярный экспресс» к концу рассматриваемого периода.</w:t>
      </w:r>
    </w:p>
    <w:p w:rsidR="00F51DEC" w:rsidRPr="00D32AC3" w:rsidRDefault="00F51DEC" w:rsidP="00D32AC3">
      <w:pPr>
        <w:spacing w:line="360" w:lineRule="auto"/>
        <w:ind w:firstLine="567"/>
        <w:jc w:val="both"/>
        <w:rPr>
          <w:sz w:val="28"/>
          <w:szCs w:val="28"/>
        </w:rPr>
      </w:pPr>
      <w:r w:rsidRPr="00D32AC3">
        <w:rPr>
          <w:sz w:val="28"/>
          <w:szCs w:val="28"/>
        </w:rPr>
        <w:t>Далее представим на рисунке 4 изменение чистой прибыли исследуемой организации.</w:t>
      </w:r>
    </w:p>
    <w:p w:rsidR="00F51DEC" w:rsidRPr="00D32AC3" w:rsidRDefault="00F51DEC" w:rsidP="00D32AC3">
      <w:pPr>
        <w:spacing w:line="360" w:lineRule="auto"/>
        <w:ind w:firstLine="567"/>
        <w:jc w:val="both"/>
        <w:rPr>
          <w:sz w:val="28"/>
          <w:szCs w:val="28"/>
        </w:rPr>
      </w:pPr>
      <w:r w:rsidRPr="00D32AC3">
        <w:rPr>
          <w:noProof/>
          <w:sz w:val="28"/>
          <w:szCs w:val="28"/>
        </w:rPr>
        <w:lastRenderedPageBreak/>
        <w:drawing>
          <wp:inline distT="0" distB="0" distL="0" distR="0">
            <wp:extent cx="6181725"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F51DEC" w:rsidRPr="00D32AC3" w:rsidRDefault="00781757" w:rsidP="00781757">
      <w:pPr>
        <w:spacing w:line="360" w:lineRule="auto"/>
        <w:ind w:firstLine="567"/>
        <w:jc w:val="center"/>
        <w:rPr>
          <w:sz w:val="28"/>
          <w:szCs w:val="28"/>
        </w:rPr>
      </w:pPr>
      <w:r>
        <w:rPr>
          <w:sz w:val="28"/>
          <w:szCs w:val="28"/>
        </w:rPr>
        <w:t>Рисунок 4</w:t>
      </w:r>
      <w:r w:rsidR="00F51DEC" w:rsidRPr="00D32AC3">
        <w:rPr>
          <w:sz w:val="28"/>
          <w:szCs w:val="28"/>
        </w:rPr>
        <w:t xml:space="preserve"> Динамика чистой прибыли</w:t>
      </w:r>
      <w:r>
        <w:rPr>
          <w:sz w:val="28"/>
          <w:szCs w:val="28"/>
        </w:rPr>
        <w:t xml:space="preserve"> </w:t>
      </w:r>
      <w:r w:rsidR="00F51DEC" w:rsidRPr="00D32AC3">
        <w:rPr>
          <w:sz w:val="28"/>
          <w:szCs w:val="28"/>
        </w:rPr>
        <w:t>ООО «Полярный экспресс, тыс. руб.</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Отметим, что за исследуемый период наблюдается сокращение чистой прибыли на 110 тыс. руб. или 3,7%</w:t>
      </w:r>
    </w:p>
    <w:p w:rsidR="00F51DEC" w:rsidRPr="00D32AC3" w:rsidRDefault="00F51DEC" w:rsidP="00D32AC3">
      <w:pPr>
        <w:spacing w:line="360" w:lineRule="auto"/>
        <w:ind w:firstLine="567"/>
        <w:jc w:val="both"/>
        <w:rPr>
          <w:sz w:val="28"/>
          <w:szCs w:val="28"/>
        </w:rPr>
      </w:pPr>
      <w:r w:rsidRPr="00D32AC3">
        <w:rPr>
          <w:sz w:val="28"/>
          <w:szCs w:val="28"/>
        </w:rPr>
        <w:t xml:space="preserve">Рассмотрим изменение стоимости имущества ООО «Полярный экспресс», которое   представлено в таблице </w:t>
      </w:r>
      <w:r w:rsidR="00781757">
        <w:rPr>
          <w:sz w:val="28"/>
          <w:szCs w:val="28"/>
        </w:rPr>
        <w:t>4</w:t>
      </w:r>
      <w:r w:rsidRPr="00D32AC3">
        <w:rPr>
          <w:sz w:val="28"/>
          <w:szCs w:val="28"/>
        </w:rPr>
        <w:t>.</w:t>
      </w:r>
    </w:p>
    <w:p w:rsidR="00F51DEC" w:rsidRPr="00D32AC3" w:rsidRDefault="00781757" w:rsidP="00781757">
      <w:pPr>
        <w:spacing w:line="360" w:lineRule="auto"/>
        <w:jc w:val="both"/>
        <w:rPr>
          <w:sz w:val="28"/>
          <w:szCs w:val="28"/>
        </w:rPr>
      </w:pPr>
      <w:r>
        <w:rPr>
          <w:sz w:val="28"/>
          <w:szCs w:val="28"/>
        </w:rPr>
        <w:t xml:space="preserve">Таблица 4 - </w:t>
      </w:r>
      <w:r w:rsidR="00F51DEC" w:rsidRPr="00D32AC3">
        <w:rPr>
          <w:sz w:val="28"/>
          <w:szCs w:val="28"/>
        </w:rPr>
        <w:t xml:space="preserve">Изменение стоимости имущества ООО «Полярный экспресс»  конец года в  </w:t>
      </w:r>
      <w:r w:rsidR="00F51DEC" w:rsidRPr="00D32AC3">
        <w:rPr>
          <w:color w:val="000000" w:themeColor="text1"/>
          <w:sz w:val="28"/>
          <w:szCs w:val="28"/>
        </w:rPr>
        <w:t>млн</w:t>
      </w:r>
      <w:r w:rsidR="00F51DEC" w:rsidRPr="00D32AC3">
        <w:rPr>
          <w:sz w:val="28"/>
          <w:szCs w:val="28"/>
        </w:rPr>
        <w:t>. руб.</w:t>
      </w:r>
    </w:p>
    <w:tbl>
      <w:tblPr>
        <w:tblStyle w:val="af7"/>
        <w:tblW w:w="0" w:type="auto"/>
        <w:tblInd w:w="108" w:type="dxa"/>
        <w:tblLook w:val="04A0"/>
      </w:tblPr>
      <w:tblGrid>
        <w:gridCol w:w="2005"/>
        <w:gridCol w:w="1461"/>
        <w:gridCol w:w="1461"/>
        <w:gridCol w:w="1461"/>
        <w:gridCol w:w="1241"/>
        <w:gridCol w:w="1159"/>
        <w:gridCol w:w="1241"/>
      </w:tblGrid>
      <w:tr w:rsidR="00F51DEC" w:rsidRPr="00781757" w:rsidTr="00D32AC3">
        <w:trPr>
          <w:trHeight w:val="26"/>
        </w:trPr>
        <w:tc>
          <w:tcPr>
            <w:tcW w:w="0" w:type="auto"/>
            <w:vMerge w:val="restart"/>
            <w:vAlign w:val="center"/>
          </w:tcPr>
          <w:p w:rsidR="00F51DEC" w:rsidRPr="00781757" w:rsidRDefault="00F51DEC" w:rsidP="00781757">
            <w:pPr>
              <w:ind w:firstLine="0"/>
              <w:rPr>
                <w:sz w:val="24"/>
                <w:szCs w:val="28"/>
              </w:rPr>
            </w:pPr>
            <w:r w:rsidRPr="00781757">
              <w:rPr>
                <w:sz w:val="24"/>
                <w:szCs w:val="28"/>
              </w:rPr>
              <w:t>Стоимость</w:t>
            </w:r>
          </w:p>
          <w:p w:rsidR="00F51DEC" w:rsidRPr="00781757" w:rsidRDefault="00F51DEC" w:rsidP="00781757">
            <w:pPr>
              <w:ind w:firstLine="0"/>
              <w:rPr>
                <w:sz w:val="24"/>
                <w:szCs w:val="28"/>
              </w:rPr>
            </w:pPr>
          </w:p>
        </w:tc>
        <w:tc>
          <w:tcPr>
            <w:tcW w:w="0" w:type="auto"/>
            <w:vMerge w:val="restart"/>
            <w:vAlign w:val="center"/>
          </w:tcPr>
          <w:p w:rsidR="00F51DEC" w:rsidRPr="00781757" w:rsidRDefault="00F51DEC" w:rsidP="00781757">
            <w:pPr>
              <w:ind w:firstLine="0"/>
              <w:rPr>
                <w:sz w:val="24"/>
                <w:szCs w:val="28"/>
              </w:rPr>
            </w:pPr>
            <w:r w:rsidRPr="00781757">
              <w:rPr>
                <w:sz w:val="24"/>
                <w:szCs w:val="28"/>
              </w:rPr>
              <w:t>на 31.12.2013 г.</w:t>
            </w:r>
          </w:p>
        </w:tc>
        <w:tc>
          <w:tcPr>
            <w:tcW w:w="0" w:type="auto"/>
            <w:vMerge w:val="restart"/>
            <w:vAlign w:val="center"/>
          </w:tcPr>
          <w:p w:rsidR="00F51DEC" w:rsidRPr="00781757" w:rsidRDefault="00F51DEC" w:rsidP="00781757">
            <w:pPr>
              <w:ind w:firstLine="0"/>
              <w:rPr>
                <w:sz w:val="24"/>
                <w:szCs w:val="28"/>
              </w:rPr>
            </w:pPr>
            <w:r w:rsidRPr="00781757">
              <w:rPr>
                <w:sz w:val="24"/>
                <w:szCs w:val="28"/>
              </w:rPr>
              <w:t>на 31.12.2014 г.</w:t>
            </w:r>
          </w:p>
        </w:tc>
        <w:tc>
          <w:tcPr>
            <w:tcW w:w="0" w:type="auto"/>
            <w:vMerge w:val="restart"/>
            <w:vAlign w:val="center"/>
          </w:tcPr>
          <w:p w:rsidR="00F51DEC" w:rsidRPr="00781757" w:rsidRDefault="00F51DEC" w:rsidP="00781757">
            <w:pPr>
              <w:ind w:firstLine="0"/>
              <w:rPr>
                <w:sz w:val="24"/>
                <w:szCs w:val="28"/>
              </w:rPr>
            </w:pPr>
            <w:r w:rsidRPr="00781757">
              <w:rPr>
                <w:sz w:val="24"/>
                <w:szCs w:val="28"/>
              </w:rPr>
              <w:t>на 31.12.2015 г.</w:t>
            </w:r>
          </w:p>
        </w:tc>
        <w:tc>
          <w:tcPr>
            <w:tcW w:w="0" w:type="auto"/>
            <w:gridSpan w:val="3"/>
          </w:tcPr>
          <w:p w:rsidR="00F51DEC" w:rsidRPr="00781757" w:rsidRDefault="00F51DEC" w:rsidP="00781757">
            <w:pPr>
              <w:ind w:firstLine="0"/>
              <w:rPr>
                <w:sz w:val="24"/>
                <w:szCs w:val="28"/>
              </w:rPr>
            </w:pPr>
            <w:r w:rsidRPr="00781757">
              <w:rPr>
                <w:sz w:val="24"/>
                <w:szCs w:val="28"/>
              </w:rPr>
              <w:t xml:space="preserve">Изменение </w:t>
            </w:r>
          </w:p>
        </w:tc>
      </w:tr>
      <w:tr w:rsidR="00F51DEC" w:rsidRPr="00781757" w:rsidTr="00D32AC3">
        <w:trPr>
          <w:trHeight w:val="714"/>
        </w:trPr>
        <w:tc>
          <w:tcPr>
            <w:tcW w:w="0" w:type="auto"/>
            <w:vMerge/>
          </w:tcPr>
          <w:p w:rsidR="00F51DEC" w:rsidRPr="00781757" w:rsidRDefault="00F51DEC" w:rsidP="00781757">
            <w:pPr>
              <w:ind w:firstLine="0"/>
              <w:rPr>
                <w:sz w:val="24"/>
                <w:szCs w:val="28"/>
              </w:rPr>
            </w:pPr>
          </w:p>
        </w:tc>
        <w:tc>
          <w:tcPr>
            <w:tcW w:w="0" w:type="auto"/>
            <w:vMerge/>
          </w:tcPr>
          <w:p w:rsidR="00F51DEC" w:rsidRPr="00781757" w:rsidRDefault="00F51DEC" w:rsidP="00781757">
            <w:pPr>
              <w:ind w:firstLine="0"/>
              <w:rPr>
                <w:sz w:val="24"/>
                <w:szCs w:val="28"/>
              </w:rPr>
            </w:pPr>
          </w:p>
        </w:tc>
        <w:tc>
          <w:tcPr>
            <w:tcW w:w="0" w:type="auto"/>
            <w:vMerge/>
          </w:tcPr>
          <w:p w:rsidR="00F51DEC" w:rsidRPr="00781757" w:rsidRDefault="00F51DEC" w:rsidP="00781757">
            <w:pPr>
              <w:ind w:firstLine="0"/>
              <w:rPr>
                <w:sz w:val="24"/>
                <w:szCs w:val="28"/>
              </w:rPr>
            </w:pPr>
          </w:p>
        </w:tc>
        <w:tc>
          <w:tcPr>
            <w:tcW w:w="0" w:type="auto"/>
            <w:vMerge/>
          </w:tcPr>
          <w:p w:rsidR="00F51DEC" w:rsidRPr="00781757" w:rsidRDefault="00F51DEC" w:rsidP="00781757">
            <w:pPr>
              <w:ind w:firstLine="0"/>
              <w:rPr>
                <w:sz w:val="24"/>
                <w:szCs w:val="28"/>
              </w:rPr>
            </w:pPr>
          </w:p>
        </w:tc>
        <w:tc>
          <w:tcPr>
            <w:tcW w:w="0" w:type="auto"/>
          </w:tcPr>
          <w:p w:rsidR="00F51DEC" w:rsidRPr="00781757" w:rsidRDefault="00F51DEC" w:rsidP="00781757">
            <w:pPr>
              <w:ind w:firstLine="0"/>
              <w:rPr>
                <w:sz w:val="24"/>
                <w:szCs w:val="28"/>
              </w:rPr>
            </w:pPr>
            <w:r w:rsidRPr="00781757">
              <w:rPr>
                <w:sz w:val="24"/>
                <w:szCs w:val="28"/>
              </w:rPr>
              <w:t>2014 г. к 2013 г.</w:t>
            </w:r>
          </w:p>
        </w:tc>
        <w:tc>
          <w:tcPr>
            <w:tcW w:w="0" w:type="auto"/>
          </w:tcPr>
          <w:p w:rsidR="00F51DEC" w:rsidRPr="00781757" w:rsidRDefault="00F51DEC" w:rsidP="00781757">
            <w:pPr>
              <w:ind w:firstLine="0"/>
              <w:rPr>
                <w:sz w:val="24"/>
                <w:szCs w:val="28"/>
              </w:rPr>
            </w:pPr>
            <w:r w:rsidRPr="00781757">
              <w:rPr>
                <w:sz w:val="24"/>
                <w:szCs w:val="28"/>
              </w:rPr>
              <w:t>2015 г. к 2014 г.</w:t>
            </w:r>
          </w:p>
        </w:tc>
        <w:tc>
          <w:tcPr>
            <w:tcW w:w="0" w:type="auto"/>
          </w:tcPr>
          <w:p w:rsidR="00F51DEC" w:rsidRPr="00781757" w:rsidRDefault="00F51DEC" w:rsidP="00781757">
            <w:pPr>
              <w:ind w:firstLine="0"/>
              <w:rPr>
                <w:sz w:val="24"/>
                <w:szCs w:val="28"/>
              </w:rPr>
            </w:pPr>
            <w:r w:rsidRPr="00781757">
              <w:rPr>
                <w:sz w:val="24"/>
                <w:szCs w:val="28"/>
              </w:rPr>
              <w:t>2015 г. к 2013 г.</w:t>
            </w:r>
          </w:p>
        </w:tc>
      </w:tr>
      <w:tr w:rsidR="00F51DEC" w:rsidRPr="00781757" w:rsidTr="00D32AC3">
        <w:trPr>
          <w:trHeight w:val="53"/>
        </w:trPr>
        <w:tc>
          <w:tcPr>
            <w:tcW w:w="0" w:type="auto"/>
          </w:tcPr>
          <w:p w:rsidR="00F51DEC" w:rsidRPr="00781757" w:rsidRDefault="00F51DEC" w:rsidP="00781757">
            <w:pPr>
              <w:ind w:firstLine="0"/>
              <w:rPr>
                <w:sz w:val="24"/>
                <w:szCs w:val="28"/>
              </w:rPr>
            </w:pPr>
            <w:r w:rsidRPr="00781757">
              <w:rPr>
                <w:sz w:val="24"/>
                <w:szCs w:val="28"/>
              </w:rPr>
              <w:t xml:space="preserve">Внеоборотных активов </w:t>
            </w:r>
          </w:p>
        </w:tc>
        <w:tc>
          <w:tcPr>
            <w:tcW w:w="0" w:type="auto"/>
            <w:vAlign w:val="center"/>
          </w:tcPr>
          <w:p w:rsidR="00F51DEC" w:rsidRPr="00781757" w:rsidRDefault="00F51DEC" w:rsidP="00781757">
            <w:pPr>
              <w:ind w:firstLine="0"/>
              <w:rPr>
                <w:sz w:val="24"/>
                <w:szCs w:val="28"/>
              </w:rPr>
            </w:pPr>
            <w:r w:rsidRPr="00781757">
              <w:rPr>
                <w:sz w:val="24"/>
                <w:szCs w:val="28"/>
              </w:rPr>
              <w:t>9046</w:t>
            </w:r>
          </w:p>
        </w:tc>
        <w:tc>
          <w:tcPr>
            <w:tcW w:w="0" w:type="auto"/>
            <w:vAlign w:val="center"/>
          </w:tcPr>
          <w:p w:rsidR="00F51DEC" w:rsidRPr="00781757" w:rsidRDefault="00F51DEC" w:rsidP="00781757">
            <w:pPr>
              <w:ind w:firstLine="0"/>
              <w:rPr>
                <w:sz w:val="24"/>
                <w:szCs w:val="28"/>
              </w:rPr>
            </w:pPr>
            <w:r w:rsidRPr="00781757">
              <w:rPr>
                <w:sz w:val="24"/>
                <w:szCs w:val="28"/>
              </w:rPr>
              <w:t>5944</w:t>
            </w:r>
          </w:p>
        </w:tc>
        <w:tc>
          <w:tcPr>
            <w:tcW w:w="0" w:type="auto"/>
            <w:vAlign w:val="center"/>
          </w:tcPr>
          <w:p w:rsidR="00F51DEC" w:rsidRPr="00781757" w:rsidRDefault="00F51DEC" w:rsidP="00781757">
            <w:pPr>
              <w:ind w:firstLine="0"/>
              <w:rPr>
                <w:sz w:val="24"/>
                <w:szCs w:val="28"/>
              </w:rPr>
            </w:pPr>
            <w:r w:rsidRPr="00781757">
              <w:rPr>
                <w:sz w:val="24"/>
                <w:szCs w:val="28"/>
              </w:rPr>
              <w:t>8921</w:t>
            </w:r>
          </w:p>
        </w:tc>
        <w:tc>
          <w:tcPr>
            <w:tcW w:w="0" w:type="auto"/>
          </w:tcPr>
          <w:p w:rsidR="00F51DEC" w:rsidRPr="00781757" w:rsidRDefault="00F51DEC" w:rsidP="00781757">
            <w:pPr>
              <w:ind w:firstLine="0"/>
              <w:rPr>
                <w:sz w:val="24"/>
                <w:szCs w:val="28"/>
              </w:rPr>
            </w:pPr>
            <w:r w:rsidRPr="00781757">
              <w:rPr>
                <w:sz w:val="24"/>
                <w:szCs w:val="28"/>
              </w:rPr>
              <w:t>-3102</w:t>
            </w:r>
          </w:p>
        </w:tc>
        <w:tc>
          <w:tcPr>
            <w:tcW w:w="0" w:type="auto"/>
          </w:tcPr>
          <w:p w:rsidR="00F51DEC" w:rsidRPr="00781757" w:rsidRDefault="00F51DEC" w:rsidP="00781757">
            <w:pPr>
              <w:ind w:firstLine="0"/>
              <w:rPr>
                <w:sz w:val="24"/>
                <w:szCs w:val="28"/>
              </w:rPr>
            </w:pPr>
            <w:r w:rsidRPr="00781757">
              <w:rPr>
                <w:sz w:val="24"/>
                <w:szCs w:val="28"/>
              </w:rPr>
              <w:t>+2977</w:t>
            </w:r>
          </w:p>
        </w:tc>
        <w:tc>
          <w:tcPr>
            <w:tcW w:w="0" w:type="auto"/>
          </w:tcPr>
          <w:p w:rsidR="00F51DEC" w:rsidRPr="00781757" w:rsidRDefault="00F51DEC" w:rsidP="00781757">
            <w:pPr>
              <w:ind w:firstLine="0"/>
              <w:rPr>
                <w:sz w:val="24"/>
                <w:szCs w:val="28"/>
              </w:rPr>
            </w:pPr>
            <w:r w:rsidRPr="00781757">
              <w:rPr>
                <w:sz w:val="24"/>
                <w:szCs w:val="28"/>
              </w:rPr>
              <w:t>-125</w:t>
            </w:r>
          </w:p>
        </w:tc>
      </w:tr>
      <w:tr w:rsidR="00F51DEC" w:rsidRPr="00781757" w:rsidTr="00D32AC3">
        <w:trPr>
          <w:trHeight w:val="51"/>
        </w:trPr>
        <w:tc>
          <w:tcPr>
            <w:tcW w:w="0" w:type="auto"/>
          </w:tcPr>
          <w:p w:rsidR="00F51DEC" w:rsidRPr="00781757" w:rsidRDefault="00F51DEC" w:rsidP="00781757">
            <w:pPr>
              <w:ind w:firstLine="0"/>
              <w:rPr>
                <w:sz w:val="24"/>
                <w:szCs w:val="28"/>
              </w:rPr>
            </w:pPr>
            <w:r w:rsidRPr="00781757">
              <w:rPr>
                <w:sz w:val="24"/>
                <w:szCs w:val="28"/>
              </w:rPr>
              <w:t xml:space="preserve">Оборотных средств </w:t>
            </w:r>
          </w:p>
        </w:tc>
        <w:tc>
          <w:tcPr>
            <w:tcW w:w="0" w:type="auto"/>
            <w:vAlign w:val="center"/>
          </w:tcPr>
          <w:p w:rsidR="00F51DEC" w:rsidRPr="00781757" w:rsidRDefault="00F51DEC" w:rsidP="00781757">
            <w:pPr>
              <w:ind w:firstLine="0"/>
              <w:rPr>
                <w:sz w:val="24"/>
                <w:szCs w:val="28"/>
              </w:rPr>
            </w:pPr>
            <w:r w:rsidRPr="00781757">
              <w:rPr>
                <w:sz w:val="24"/>
                <w:szCs w:val="28"/>
              </w:rPr>
              <w:t>17369</w:t>
            </w:r>
          </w:p>
        </w:tc>
        <w:tc>
          <w:tcPr>
            <w:tcW w:w="0" w:type="auto"/>
            <w:vAlign w:val="center"/>
          </w:tcPr>
          <w:p w:rsidR="00F51DEC" w:rsidRPr="00781757" w:rsidRDefault="00F51DEC" w:rsidP="00781757">
            <w:pPr>
              <w:ind w:firstLine="0"/>
              <w:rPr>
                <w:sz w:val="24"/>
                <w:szCs w:val="28"/>
              </w:rPr>
            </w:pPr>
            <w:r w:rsidRPr="00781757">
              <w:rPr>
                <w:sz w:val="24"/>
                <w:szCs w:val="28"/>
              </w:rPr>
              <w:t>34271</w:t>
            </w:r>
          </w:p>
        </w:tc>
        <w:tc>
          <w:tcPr>
            <w:tcW w:w="0" w:type="auto"/>
            <w:vAlign w:val="center"/>
          </w:tcPr>
          <w:p w:rsidR="00F51DEC" w:rsidRPr="00781757" w:rsidRDefault="00F51DEC" w:rsidP="00781757">
            <w:pPr>
              <w:ind w:firstLine="0"/>
              <w:rPr>
                <w:sz w:val="24"/>
                <w:szCs w:val="28"/>
              </w:rPr>
            </w:pPr>
            <w:r w:rsidRPr="00781757">
              <w:rPr>
                <w:sz w:val="24"/>
                <w:szCs w:val="28"/>
              </w:rPr>
              <w:t>33173</w:t>
            </w:r>
          </w:p>
        </w:tc>
        <w:tc>
          <w:tcPr>
            <w:tcW w:w="0" w:type="auto"/>
          </w:tcPr>
          <w:p w:rsidR="00F51DEC" w:rsidRPr="00781757" w:rsidRDefault="00F51DEC" w:rsidP="00781757">
            <w:pPr>
              <w:ind w:firstLine="0"/>
              <w:rPr>
                <w:sz w:val="24"/>
                <w:szCs w:val="28"/>
              </w:rPr>
            </w:pPr>
            <w:r w:rsidRPr="00781757">
              <w:rPr>
                <w:sz w:val="24"/>
                <w:szCs w:val="28"/>
              </w:rPr>
              <w:t>+16902</w:t>
            </w:r>
          </w:p>
        </w:tc>
        <w:tc>
          <w:tcPr>
            <w:tcW w:w="0" w:type="auto"/>
          </w:tcPr>
          <w:p w:rsidR="00F51DEC" w:rsidRPr="00781757" w:rsidRDefault="00F51DEC" w:rsidP="00781757">
            <w:pPr>
              <w:ind w:firstLine="0"/>
              <w:rPr>
                <w:sz w:val="24"/>
                <w:szCs w:val="28"/>
              </w:rPr>
            </w:pPr>
            <w:r w:rsidRPr="00781757">
              <w:rPr>
                <w:sz w:val="24"/>
                <w:szCs w:val="28"/>
              </w:rPr>
              <w:t>-1098</w:t>
            </w:r>
          </w:p>
        </w:tc>
        <w:tc>
          <w:tcPr>
            <w:tcW w:w="0" w:type="auto"/>
          </w:tcPr>
          <w:p w:rsidR="00F51DEC" w:rsidRPr="00781757" w:rsidRDefault="00F51DEC" w:rsidP="00781757">
            <w:pPr>
              <w:ind w:firstLine="0"/>
              <w:rPr>
                <w:sz w:val="24"/>
                <w:szCs w:val="28"/>
              </w:rPr>
            </w:pPr>
            <w:r w:rsidRPr="00781757">
              <w:rPr>
                <w:sz w:val="24"/>
                <w:szCs w:val="28"/>
              </w:rPr>
              <w:t>+15804</w:t>
            </w:r>
          </w:p>
        </w:tc>
      </w:tr>
      <w:tr w:rsidR="00F51DEC" w:rsidRPr="00781757" w:rsidTr="00D32AC3">
        <w:trPr>
          <w:trHeight w:val="27"/>
        </w:trPr>
        <w:tc>
          <w:tcPr>
            <w:tcW w:w="0" w:type="auto"/>
          </w:tcPr>
          <w:p w:rsidR="00F51DEC" w:rsidRPr="00781757" w:rsidRDefault="00F51DEC" w:rsidP="00781757">
            <w:pPr>
              <w:ind w:firstLine="0"/>
              <w:rPr>
                <w:sz w:val="24"/>
                <w:szCs w:val="28"/>
              </w:rPr>
            </w:pPr>
            <w:r w:rsidRPr="00781757">
              <w:rPr>
                <w:sz w:val="24"/>
                <w:szCs w:val="28"/>
              </w:rPr>
              <w:t xml:space="preserve">Имущества </w:t>
            </w:r>
          </w:p>
        </w:tc>
        <w:tc>
          <w:tcPr>
            <w:tcW w:w="0" w:type="auto"/>
            <w:vAlign w:val="center"/>
          </w:tcPr>
          <w:p w:rsidR="00F51DEC" w:rsidRPr="00781757" w:rsidRDefault="00F51DEC" w:rsidP="00781757">
            <w:pPr>
              <w:ind w:firstLine="0"/>
              <w:rPr>
                <w:sz w:val="24"/>
                <w:szCs w:val="28"/>
              </w:rPr>
            </w:pPr>
            <w:r w:rsidRPr="00781757">
              <w:rPr>
                <w:sz w:val="24"/>
                <w:szCs w:val="28"/>
              </w:rPr>
              <w:t>26415</w:t>
            </w:r>
          </w:p>
        </w:tc>
        <w:tc>
          <w:tcPr>
            <w:tcW w:w="0" w:type="auto"/>
            <w:vAlign w:val="center"/>
          </w:tcPr>
          <w:p w:rsidR="00F51DEC" w:rsidRPr="00781757" w:rsidRDefault="00F51DEC" w:rsidP="00781757">
            <w:pPr>
              <w:ind w:firstLine="0"/>
              <w:rPr>
                <w:sz w:val="24"/>
                <w:szCs w:val="28"/>
              </w:rPr>
            </w:pPr>
            <w:r w:rsidRPr="00781757">
              <w:rPr>
                <w:sz w:val="24"/>
                <w:szCs w:val="28"/>
              </w:rPr>
              <w:t>40215</w:t>
            </w:r>
          </w:p>
        </w:tc>
        <w:tc>
          <w:tcPr>
            <w:tcW w:w="0" w:type="auto"/>
            <w:vAlign w:val="center"/>
          </w:tcPr>
          <w:p w:rsidR="00F51DEC" w:rsidRPr="00781757" w:rsidRDefault="00F51DEC" w:rsidP="00781757">
            <w:pPr>
              <w:ind w:firstLine="0"/>
              <w:rPr>
                <w:sz w:val="24"/>
                <w:szCs w:val="28"/>
              </w:rPr>
            </w:pPr>
            <w:r w:rsidRPr="00781757">
              <w:rPr>
                <w:sz w:val="24"/>
                <w:szCs w:val="28"/>
              </w:rPr>
              <w:t>42094</w:t>
            </w:r>
          </w:p>
        </w:tc>
        <w:tc>
          <w:tcPr>
            <w:tcW w:w="0" w:type="auto"/>
          </w:tcPr>
          <w:p w:rsidR="00F51DEC" w:rsidRPr="00781757" w:rsidRDefault="00F51DEC" w:rsidP="00781757">
            <w:pPr>
              <w:ind w:firstLine="0"/>
              <w:rPr>
                <w:sz w:val="24"/>
                <w:szCs w:val="28"/>
              </w:rPr>
            </w:pPr>
            <w:r w:rsidRPr="00781757">
              <w:rPr>
                <w:sz w:val="24"/>
                <w:szCs w:val="28"/>
              </w:rPr>
              <w:t>+13800</w:t>
            </w:r>
          </w:p>
        </w:tc>
        <w:tc>
          <w:tcPr>
            <w:tcW w:w="0" w:type="auto"/>
          </w:tcPr>
          <w:p w:rsidR="00F51DEC" w:rsidRPr="00781757" w:rsidRDefault="00F51DEC" w:rsidP="00781757">
            <w:pPr>
              <w:ind w:firstLine="0"/>
              <w:rPr>
                <w:sz w:val="24"/>
                <w:szCs w:val="28"/>
              </w:rPr>
            </w:pPr>
            <w:r w:rsidRPr="00781757">
              <w:rPr>
                <w:sz w:val="24"/>
                <w:szCs w:val="28"/>
              </w:rPr>
              <w:t>+1879</w:t>
            </w:r>
          </w:p>
        </w:tc>
        <w:tc>
          <w:tcPr>
            <w:tcW w:w="0" w:type="auto"/>
          </w:tcPr>
          <w:p w:rsidR="00F51DEC" w:rsidRPr="00781757" w:rsidRDefault="00F51DEC" w:rsidP="00781757">
            <w:pPr>
              <w:ind w:firstLine="0"/>
              <w:rPr>
                <w:sz w:val="24"/>
                <w:szCs w:val="28"/>
              </w:rPr>
            </w:pPr>
            <w:r w:rsidRPr="00781757">
              <w:rPr>
                <w:sz w:val="24"/>
                <w:szCs w:val="28"/>
              </w:rPr>
              <w:t>+15679</w:t>
            </w:r>
          </w:p>
        </w:tc>
      </w:tr>
    </w:tbl>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Для визуального восприятия покажем на графике рисунка 5 соотношение оборотных и внеоборотных средств организации.</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noProof/>
          <w:sz w:val="28"/>
          <w:szCs w:val="28"/>
        </w:rPr>
        <w:lastRenderedPageBreak/>
        <w:drawing>
          <wp:inline distT="0" distB="0" distL="0" distR="0">
            <wp:extent cx="622935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F51DEC" w:rsidRPr="00D32AC3" w:rsidRDefault="00F51DEC" w:rsidP="00781757">
      <w:pPr>
        <w:spacing w:line="360" w:lineRule="auto"/>
        <w:ind w:firstLine="567"/>
        <w:jc w:val="center"/>
        <w:rPr>
          <w:sz w:val="28"/>
          <w:szCs w:val="28"/>
        </w:rPr>
      </w:pPr>
      <w:r w:rsidRPr="00D32AC3">
        <w:rPr>
          <w:sz w:val="28"/>
          <w:szCs w:val="28"/>
        </w:rPr>
        <w:t>Рисунок 5 Динамика состава актива ООО «Полярный экспресс», тыс. руб.</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Отметим, что стоимость имущества ООО «Полярный экспресс» ежегодно увеличивался как за счет оборотных, так и внеоборотных активов, которые представлены основными средствами и незавершенным строительством, лишь в 2014 г. некоторое их снижение  связано с выбытием торгового оборудования.</w:t>
      </w:r>
    </w:p>
    <w:p w:rsidR="00F51DEC" w:rsidRPr="00D32AC3" w:rsidRDefault="00F51DEC" w:rsidP="00D32AC3">
      <w:pPr>
        <w:spacing w:line="360" w:lineRule="auto"/>
        <w:ind w:firstLine="567"/>
        <w:jc w:val="both"/>
        <w:rPr>
          <w:sz w:val="28"/>
          <w:szCs w:val="28"/>
        </w:rPr>
      </w:pPr>
      <w:r w:rsidRPr="00D32AC3">
        <w:rPr>
          <w:sz w:val="28"/>
          <w:szCs w:val="28"/>
        </w:rPr>
        <w:t xml:space="preserve">Рассмотрим показатели по труду в таблице </w:t>
      </w:r>
      <w:r w:rsidR="00781757">
        <w:rPr>
          <w:sz w:val="28"/>
          <w:szCs w:val="28"/>
        </w:rPr>
        <w:t>5</w:t>
      </w:r>
      <w:r w:rsidRPr="00D32AC3">
        <w:rPr>
          <w:sz w:val="28"/>
          <w:szCs w:val="28"/>
        </w:rPr>
        <w:t>.</w:t>
      </w:r>
    </w:p>
    <w:p w:rsidR="00F51DEC" w:rsidRPr="00D32AC3" w:rsidRDefault="00781757" w:rsidP="00D32AC3">
      <w:pPr>
        <w:spacing w:line="360" w:lineRule="auto"/>
        <w:ind w:firstLine="567"/>
        <w:jc w:val="both"/>
        <w:rPr>
          <w:sz w:val="28"/>
          <w:szCs w:val="28"/>
        </w:rPr>
      </w:pPr>
      <w:r>
        <w:rPr>
          <w:sz w:val="28"/>
          <w:szCs w:val="28"/>
        </w:rPr>
        <w:t>Таблица 5 -</w:t>
      </w:r>
      <w:r w:rsidR="00F51DEC" w:rsidRPr="00D32AC3">
        <w:rPr>
          <w:sz w:val="28"/>
          <w:szCs w:val="28"/>
        </w:rPr>
        <w:t xml:space="preserve"> Изменение показателей по труду ООО «Полярный экспресс» на конец года.</w:t>
      </w:r>
    </w:p>
    <w:tbl>
      <w:tblPr>
        <w:tblStyle w:val="af7"/>
        <w:tblW w:w="9639" w:type="dxa"/>
        <w:tblInd w:w="108" w:type="dxa"/>
        <w:tblLayout w:type="fixed"/>
        <w:tblLook w:val="04A0"/>
      </w:tblPr>
      <w:tblGrid>
        <w:gridCol w:w="2310"/>
        <w:gridCol w:w="1104"/>
        <w:gridCol w:w="1104"/>
        <w:gridCol w:w="1104"/>
        <w:gridCol w:w="1245"/>
        <w:gridCol w:w="1288"/>
        <w:gridCol w:w="1484"/>
      </w:tblGrid>
      <w:tr w:rsidR="00F51DEC" w:rsidRPr="00781757" w:rsidTr="00D32AC3">
        <w:trPr>
          <w:trHeight w:val="253"/>
        </w:trPr>
        <w:tc>
          <w:tcPr>
            <w:tcW w:w="2310" w:type="dxa"/>
            <w:vMerge w:val="restart"/>
            <w:vAlign w:val="center"/>
          </w:tcPr>
          <w:p w:rsidR="00F51DEC" w:rsidRPr="00781757" w:rsidRDefault="00F51DEC" w:rsidP="00781757">
            <w:pPr>
              <w:ind w:firstLine="0"/>
              <w:rPr>
                <w:sz w:val="24"/>
                <w:szCs w:val="28"/>
              </w:rPr>
            </w:pPr>
            <w:r w:rsidRPr="00781757">
              <w:rPr>
                <w:sz w:val="24"/>
                <w:szCs w:val="28"/>
              </w:rPr>
              <w:t>Показатель</w:t>
            </w:r>
          </w:p>
          <w:p w:rsidR="00F51DEC" w:rsidRPr="00781757" w:rsidRDefault="00F51DEC" w:rsidP="00781757">
            <w:pPr>
              <w:ind w:firstLine="0"/>
              <w:rPr>
                <w:sz w:val="24"/>
                <w:szCs w:val="28"/>
              </w:rPr>
            </w:pPr>
          </w:p>
          <w:p w:rsidR="00F51DEC" w:rsidRPr="00781757" w:rsidRDefault="00F51DEC" w:rsidP="00781757">
            <w:pPr>
              <w:ind w:firstLine="0"/>
              <w:rPr>
                <w:sz w:val="24"/>
                <w:szCs w:val="28"/>
              </w:rPr>
            </w:pPr>
          </w:p>
        </w:tc>
        <w:tc>
          <w:tcPr>
            <w:tcW w:w="1104" w:type="dxa"/>
            <w:vMerge w:val="restart"/>
            <w:vAlign w:val="center"/>
          </w:tcPr>
          <w:p w:rsidR="00F51DEC" w:rsidRPr="00781757" w:rsidRDefault="00F51DEC" w:rsidP="00781757">
            <w:pPr>
              <w:ind w:firstLine="0"/>
              <w:rPr>
                <w:sz w:val="24"/>
                <w:szCs w:val="28"/>
              </w:rPr>
            </w:pPr>
            <w:r w:rsidRPr="00781757">
              <w:rPr>
                <w:sz w:val="24"/>
                <w:szCs w:val="28"/>
              </w:rPr>
              <w:t>2013 г.</w:t>
            </w:r>
          </w:p>
        </w:tc>
        <w:tc>
          <w:tcPr>
            <w:tcW w:w="1104" w:type="dxa"/>
            <w:vMerge w:val="restart"/>
            <w:vAlign w:val="center"/>
          </w:tcPr>
          <w:p w:rsidR="00F51DEC" w:rsidRPr="00781757" w:rsidRDefault="00F51DEC" w:rsidP="00781757">
            <w:pPr>
              <w:ind w:firstLine="0"/>
              <w:rPr>
                <w:sz w:val="24"/>
                <w:szCs w:val="28"/>
              </w:rPr>
            </w:pPr>
            <w:r w:rsidRPr="00781757">
              <w:rPr>
                <w:sz w:val="24"/>
                <w:szCs w:val="28"/>
              </w:rPr>
              <w:t>2014 г.</w:t>
            </w:r>
          </w:p>
        </w:tc>
        <w:tc>
          <w:tcPr>
            <w:tcW w:w="1104" w:type="dxa"/>
            <w:vMerge w:val="restart"/>
            <w:vAlign w:val="center"/>
          </w:tcPr>
          <w:p w:rsidR="00F51DEC" w:rsidRPr="00781757" w:rsidRDefault="00F51DEC" w:rsidP="00781757">
            <w:pPr>
              <w:ind w:firstLine="0"/>
              <w:rPr>
                <w:sz w:val="24"/>
                <w:szCs w:val="28"/>
              </w:rPr>
            </w:pPr>
            <w:r w:rsidRPr="00781757">
              <w:rPr>
                <w:sz w:val="24"/>
                <w:szCs w:val="28"/>
              </w:rPr>
              <w:t>2015 г.</w:t>
            </w:r>
          </w:p>
        </w:tc>
        <w:tc>
          <w:tcPr>
            <w:tcW w:w="4017" w:type="dxa"/>
            <w:gridSpan w:val="3"/>
            <w:vAlign w:val="center"/>
          </w:tcPr>
          <w:p w:rsidR="00F51DEC" w:rsidRPr="00781757" w:rsidRDefault="00F51DEC" w:rsidP="00781757">
            <w:pPr>
              <w:ind w:firstLine="0"/>
              <w:rPr>
                <w:sz w:val="24"/>
                <w:szCs w:val="28"/>
              </w:rPr>
            </w:pPr>
            <w:r w:rsidRPr="00781757">
              <w:rPr>
                <w:sz w:val="24"/>
                <w:szCs w:val="28"/>
              </w:rPr>
              <w:t xml:space="preserve">Изменение </w:t>
            </w:r>
          </w:p>
        </w:tc>
      </w:tr>
      <w:tr w:rsidR="00F51DEC" w:rsidRPr="00781757" w:rsidTr="00D32AC3">
        <w:trPr>
          <w:trHeight w:val="144"/>
        </w:trPr>
        <w:tc>
          <w:tcPr>
            <w:tcW w:w="2310" w:type="dxa"/>
            <w:vMerge/>
          </w:tcPr>
          <w:p w:rsidR="00F51DEC" w:rsidRPr="00781757" w:rsidRDefault="00F51DEC" w:rsidP="00781757">
            <w:pPr>
              <w:ind w:firstLine="0"/>
              <w:rPr>
                <w:sz w:val="24"/>
                <w:szCs w:val="28"/>
              </w:rPr>
            </w:pPr>
          </w:p>
        </w:tc>
        <w:tc>
          <w:tcPr>
            <w:tcW w:w="1104" w:type="dxa"/>
            <w:vMerge/>
            <w:vAlign w:val="center"/>
          </w:tcPr>
          <w:p w:rsidR="00F51DEC" w:rsidRPr="00781757" w:rsidRDefault="00F51DEC" w:rsidP="00781757">
            <w:pPr>
              <w:ind w:firstLine="0"/>
              <w:rPr>
                <w:sz w:val="24"/>
                <w:szCs w:val="28"/>
              </w:rPr>
            </w:pPr>
          </w:p>
        </w:tc>
        <w:tc>
          <w:tcPr>
            <w:tcW w:w="1104" w:type="dxa"/>
            <w:vMerge/>
            <w:vAlign w:val="center"/>
          </w:tcPr>
          <w:p w:rsidR="00F51DEC" w:rsidRPr="00781757" w:rsidRDefault="00F51DEC" w:rsidP="00781757">
            <w:pPr>
              <w:ind w:firstLine="0"/>
              <w:rPr>
                <w:sz w:val="24"/>
                <w:szCs w:val="28"/>
              </w:rPr>
            </w:pPr>
          </w:p>
        </w:tc>
        <w:tc>
          <w:tcPr>
            <w:tcW w:w="1104" w:type="dxa"/>
            <w:vMerge/>
            <w:vAlign w:val="center"/>
          </w:tcPr>
          <w:p w:rsidR="00F51DEC" w:rsidRPr="00781757" w:rsidRDefault="00F51DEC" w:rsidP="00781757">
            <w:pPr>
              <w:ind w:firstLine="0"/>
              <w:rPr>
                <w:sz w:val="24"/>
                <w:szCs w:val="28"/>
              </w:rPr>
            </w:pPr>
          </w:p>
        </w:tc>
        <w:tc>
          <w:tcPr>
            <w:tcW w:w="1245" w:type="dxa"/>
            <w:vAlign w:val="center"/>
          </w:tcPr>
          <w:p w:rsidR="00F51DEC" w:rsidRPr="00781757" w:rsidRDefault="00F51DEC" w:rsidP="00781757">
            <w:pPr>
              <w:ind w:firstLine="0"/>
              <w:rPr>
                <w:sz w:val="24"/>
                <w:szCs w:val="28"/>
              </w:rPr>
            </w:pPr>
            <w:r w:rsidRPr="00781757">
              <w:rPr>
                <w:sz w:val="24"/>
                <w:szCs w:val="28"/>
              </w:rPr>
              <w:t>2014 г. к 2013 г.</w:t>
            </w:r>
          </w:p>
        </w:tc>
        <w:tc>
          <w:tcPr>
            <w:tcW w:w="1288" w:type="dxa"/>
            <w:vAlign w:val="center"/>
          </w:tcPr>
          <w:p w:rsidR="00F51DEC" w:rsidRPr="00781757" w:rsidRDefault="00F51DEC" w:rsidP="00781757">
            <w:pPr>
              <w:ind w:firstLine="0"/>
              <w:rPr>
                <w:sz w:val="24"/>
                <w:szCs w:val="28"/>
              </w:rPr>
            </w:pPr>
            <w:r w:rsidRPr="00781757">
              <w:rPr>
                <w:sz w:val="24"/>
                <w:szCs w:val="28"/>
              </w:rPr>
              <w:t>2015 г. к 2014 г.</w:t>
            </w:r>
          </w:p>
        </w:tc>
        <w:tc>
          <w:tcPr>
            <w:tcW w:w="1484" w:type="dxa"/>
            <w:vAlign w:val="center"/>
          </w:tcPr>
          <w:p w:rsidR="00F51DEC" w:rsidRPr="00781757" w:rsidRDefault="00F51DEC" w:rsidP="00781757">
            <w:pPr>
              <w:ind w:firstLine="0"/>
              <w:rPr>
                <w:sz w:val="24"/>
                <w:szCs w:val="28"/>
              </w:rPr>
            </w:pPr>
            <w:r w:rsidRPr="00781757">
              <w:rPr>
                <w:sz w:val="24"/>
                <w:szCs w:val="28"/>
              </w:rPr>
              <w:t>2015 г. к 2013 г.</w:t>
            </w:r>
          </w:p>
        </w:tc>
      </w:tr>
      <w:tr w:rsidR="00F51DEC" w:rsidRPr="00781757" w:rsidTr="00D32AC3">
        <w:trPr>
          <w:trHeight w:val="492"/>
        </w:trPr>
        <w:tc>
          <w:tcPr>
            <w:tcW w:w="2310" w:type="dxa"/>
          </w:tcPr>
          <w:p w:rsidR="00F51DEC" w:rsidRPr="00781757" w:rsidRDefault="00F51DEC" w:rsidP="00781757">
            <w:pPr>
              <w:ind w:firstLine="0"/>
              <w:rPr>
                <w:sz w:val="24"/>
                <w:szCs w:val="28"/>
              </w:rPr>
            </w:pPr>
            <w:r w:rsidRPr="00781757">
              <w:rPr>
                <w:sz w:val="24"/>
                <w:szCs w:val="28"/>
              </w:rPr>
              <w:t>Численность персонала (чел.)</w:t>
            </w:r>
          </w:p>
        </w:tc>
        <w:tc>
          <w:tcPr>
            <w:tcW w:w="1104" w:type="dxa"/>
            <w:vAlign w:val="center"/>
          </w:tcPr>
          <w:p w:rsidR="00F51DEC" w:rsidRPr="00781757" w:rsidRDefault="00F51DEC" w:rsidP="00781757">
            <w:pPr>
              <w:ind w:firstLine="0"/>
              <w:rPr>
                <w:sz w:val="24"/>
                <w:szCs w:val="28"/>
              </w:rPr>
            </w:pPr>
            <w:r w:rsidRPr="00781757">
              <w:rPr>
                <w:sz w:val="24"/>
                <w:szCs w:val="28"/>
              </w:rPr>
              <w:t>27</w:t>
            </w:r>
          </w:p>
        </w:tc>
        <w:tc>
          <w:tcPr>
            <w:tcW w:w="1104" w:type="dxa"/>
            <w:vAlign w:val="center"/>
          </w:tcPr>
          <w:p w:rsidR="00F51DEC" w:rsidRPr="00781757" w:rsidRDefault="00F51DEC" w:rsidP="00781757">
            <w:pPr>
              <w:ind w:firstLine="0"/>
              <w:rPr>
                <w:sz w:val="24"/>
                <w:szCs w:val="28"/>
              </w:rPr>
            </w:pPr>
            <w:r w:rsidRPr="00781757">
              <w:rPr>
                <w:sz w:val="24"/>
                <w:szCs w:val="28"/>
              </w:rPr>
              <w:t>36</w:t>
            </w:r>
          </w:p>
        </w:tc>
        <w:tc>
          <w:tcPr>
            <w:tcW w:w="1104" w:type="dxa"/>
            <w:vAlign w:val="center"/>
          </w:tcPr>
          <w:p w:rsidR="00F51DEC" w:rsidRPr="00781757" w:rsidRDefault="00F51DEC" w:rsidP="00781757">
            <w:pPr>
              <w:ind w:firstLine="0"/>
              <w:rPr>
                <w:sz w:val="24"/>
                <w:szCs w:val="28"/>
              </w:rPr>
            </w:pPr>
            <w:r w:rsidRPr="00781757">
              <w:rPr>
                <w:sz w:val="24"/>
                <w:szCs w:val="28"/>
              </w:rPr>
              <w:t>57</w:t>
            </w:r>
          </w:p>
        </w:tc>
        <w:tc>
          <w:tcPr>
            <w:tcW w:w="1245" w:type="dxa"/>
            <w:vAlign w:val="center"/>
          </w:tcPr>
          <w:p w:rsidR="00F51DEC" w:rsidRPr="00781757" w:rsidRDefault="00F51DEC" w:rsidP="00781757">
            <w:pPr>
              <w:ind w:firstLine="0"/>
              <w:rPr>
                <w:sz w:val="24"/>
                <w:szCs w:val="28"/>
              </w:rPr>
            </w:pPr>
            <w:r w:rsidRPr="00781757">
              <w:rPr>
                <w:sz w:val="24"/>
                <w:szCs w:val="28"/>
              </w:rPr>
              <w:t>+9</w:t>
            </w:r>
          </w:p>
        </w:tc>
        <w:tc>
          <w:tcPr>
            <w:tcW w:w="1288" w:type="dxa"/>
            <w:vAlign w:val="center"/>
          </w:tcPr>
          <w:p w:rsidR="00F51DEC" w:rsidRPr="00781757" w:rsidRDefault="00F51DEC" w:rsidP="00781757">
            <w:pPr>
              <w:ind w:firstLine="0"/>
              <w:rPr>
                <w:sz w:val="24"/>
                <w:szCs w:val="28"/>
              </w:rPr>
            </w:pPr>
            <w:r w:rsidRPr="00781757">
              <w:rPr>
                <w:sz w:val="24"/>
                <w:szCs w:val="28"/>
              </w:rPr>
              <w:t>+21</w:t>
            </w:r>
          </w:p>
        </w:tc>
        <w:tc>
          <w:tcPr>
            <w:tcW w:w="1484" w:type="dxa"/>
            <w:vAlign w:val="center"/>
          </w:tcPr>
          <w:p w:rsidR="00F51DEC" w:rsidRPr="00781757" w:rsidRDefault="00F51DEC" w:rsidP="00781757">
            <w:pPr>
              <w:ind w:firstLine="0"/>
              <w:rPr>
                <w:sz w:val="24"/>
                <w:szCs w:val="28"/>
              </w:rPr>
            </w:pPr>
            <w:r w:rsidRPr="00781757">
              <w:rPr>
                <w:sz w:val="24"/>
                <w:szCs w:val="28"/>
              </w:rPr>
              <w:t>+30</w:t>
            </w:r>
          </w:p>
        </w:tc>
      </w:tr>
      <w:tr w:rsidR="00F51DEC" w:rsidRPr="00781757" w:rsidTr="00D32AC3">
        <w:trPr>
          <w:trHeight w:val="507"/>
        </w:trPr>
        <w:tc>
          <w:tcPr>
            <w:tcW w:w="2310" w:type="dxa"/>
          </w:tcPr>
          <w:p w:rsidR="00F51DEC" w:rsidRPr="00781757" w:rsidRDefault="00F51DEC" w:rsidP="00781757">
            <w:pPr>
              <w:ind w:firstLine="0"/>
              <w:rPr>
                <w:sz w:val="24"/>
                <w:szCs w:val="28"/>
              </w:rPr>
            </w:pPr>
            <w:r w:rsidRPr="00781757">
              <w:rPr>
                <w:sz w:val="24"/>
                <w:szCs w:val="28"/>
              </w:rPr>
              <w:t>Фонд заработной платы (тыс. руб.)</w:t>
            </w:r>
          </w:p>
        </w:tc>
        <w:tc>
          <w:tcPr>
            <w:tcW w:w="1104" w:type="dxa"/>
            <w:vAlign w:val="center"/>
          </w:tcPr>
          <w:p w:rsidR="00F51DEC" w:rsidRPr="00781757" w:rsidRDefault="00F51DEC" w:rsidP="00781757">
            <w:pPr>
              <w:ind w:firstLine="0"/>
              <w:rPr>
                <w:sz w:val="24"/>
                <w:szCs w:val="28"/>
              </w:rPr>
            </w:pPr>
            <w:r w:rsidRPr="00781757">
              <w:rPr>
                <w:sz w:val="24"/>
                <w:szCs w:val="28"/>
              </w:rPr>
              <w:t>432,27</w:t>
            </w:r>
          </w:p>
        </w:tc>
        <w:tc>
          <w:tcPr>
            <w:tcW w:w="1104" w:type="dxa"/>
            <w:vAlign w:val="center"/>
          </w:tcPr>
          <w:p w:rsidR="00F51DEC" w:rsidRPr="00781757" w:rsidRDefault="00F51DEC" w:rsidP="00781757">
            <w:pPr>
              <w:ind w:firstLine="0"/>
              <w:rPr>
                <w:sz w:val="24"/>
                <w:szCs w:val="28"/>
              </w:rPr>
            </w:pPr>
            <w:r w:rsidRPr="00781757">
              <w:rPr>
                <w:sz w:val="24"/>
                <w:szCs w:val="28"/>
              </w:rPr>
              <w:t>704,88</w:t>
            </w:r>
          </w:p>
        </w:tc>
        <w:tc>
          <w:tcPr>
            <w:tcW w:w="1104" w:type="dxa"/>
            <w:vAlign w:val="center"/>
          </w:tcPr>
          <w:p w:rsidR="00F51DEC" w:rsidRPr="00781757" w:rsidRDefault="00F51DEC" w:rsidP="00781757">
            <w:pPr>
              <w:ind w:firstLine="0"/>
              <w:rPr>
                <w:sz w:val="24"/>
                <w:szCs w:val="28"/>
              </w:rPr>
            </w:pPr>
            <w:r w:rsidRPr="00781757">
              <w:rPr>
                <w:sz w:val="24"/>
                <w:szCs w:val="28"/>
              </w:rPr>
              <w:t>1168,5</w:t>
            </w:r>
          </w:p>
        </w:tc>
        <w:tc>
          <w:tcPr>
            <w:tcW w:w="1245" w:type="dxa"/>
            <w:vAlign w:val="center"/>
          </w:tcPr>
          <w:p w:rsidR="00F51DEC" w:rsidRPr="00781757" w:rsidRDefault="00F51DEC" w:rsidP="00781757">
            <w:pPr>
              <w:ind w:firstLine="0"/>
              <w:rPr>
                <w:sz w:val="24"/>
                <w:szCs w:val="28"/>
              </w:rPr>
            </w:pPr>
            <w:r w:rsidRPr="00781757">
              <w:rPr>
                <w:sz w:val="24"/>
                <w:szCs w:val="28"/>
              </w:rPr>
              <w:t>+272,61</w:t>
            </w:r>
          </w:p>
        </w:tc>
        <w:tc>
          <w:tcPr>
            <w:tcW w:w="1288" w:type="dxa"/>
            <w:vAlign w:val="center"/>
          </w:tcPr>
          <w:p w:rsidR="00F51DEC" w:rsidRPr="00781757" w:rsidRDefault="00F51DEC" w:rsidP="00781757">
            <w:pPr>
              <w:ind w:firstLine="0"/>
              <w:rPr>
                <w:sz w:val="24"/>
                <w:szCs w:val="28"/>
              </w:rPr>
            </w:pPr>
            <w:r w:rsidRPr="00781757">
              <w:rPr>
                <w:sz w:val="24"/>
                <w:szCs w:val="28"/>
              </w:rPr>
              <w:t>+263,62</w:t>
            </w:r>
          </w:p>
        </w:tc>
        <w:tc>
          <w:tcPr>
            <w:tcW w:w="1484" w:type="dxa"/>
            <w:vAlign w:val="center"/>
          </w:tcPr>
          <w:p w:rsidR="00F51DEC" w:rsidRPr="00781757" w:rsidRDefault="00F51DEC" w:rsidP="00781757">
            <w:pPr>
              <w:ind w:firstLine="0"/>
              <w:rPr>
                <w:sz w:val="24"/>
                <w:szCs w:val="28"/>
              </w:rPr>
            </w:pPr>
            <w:r w:rsidRPr="00781757">
              <w:rPr>
                <w:sz w:val="24"/>
                <w:szCs w:val="28"/>
              </w:rPr>
              <w:t>+736,23</w:t>
            </w:r>
          </w:p>
        </w:tc>
      </w:tr>
      <w:tr w:rsidR="00F51DEC" w:rsidRPr="00781757" w:rsidTr="00D32AC3">
        <w:trPr>
          <w:trHeight w:val="745"/>
        </w:trPr>
        <w:tc>
          <w:tcPr>
            <w:tcW w:w="2310" w:type="dxa"/>
          </w:tcPr>
          <w:p w:rsidR="00F51DEC" w:rsidRPr="00781757" w:rsidRDefault="00F51DEC" w:rsidP="00781757">
            <w:pPr>
              <w:ind w:firstLine="0"/>
              <w:rPr>
                <w:sz w:val="24"/>
                <w:szCs w:val="28"/>
              </w:rPr>
            </w:pPr>
            <w:r w:rsidRPr="00781757">
              <w:rPr>
                <w:sz w:val="24"/>
                <w:szCs w:val="28"/>
              </w:rPr>
              <w:t>Среднемесячная заработная плата (тыс. руб.)</w:t>
            </w:r>
          </w:p>
        </w:tc>
        <w:tc>
          <w:tcPr>
            <w:tcW w:w="1104" w:type="dxa"/>
            <w:vAlign w:val="center"/>
          </w:tcPr>
          <w:p w:rsidR="00F51DEC" w:rsidRPr="00781757" w:rsidRDefault="00F51DEC" w:rsidP="00781757">
            <w:pPr>
              <w:ind w:firstLine="0"/>
              <w:rPr>
                <w:sz w:val="24"/>
                <w:szCs w:val="28"/>
              </w:rPr>
            </w:pPr>
            <w:r w:rsidRPr="00781757">
              <w:rPr>
                <w:sz w:val="24"/>
                <w:szCs w:val="28"/>
              </w:rPr>
              <w:t>16,01</w:t>
            </w:r>
          </w:p>
        </w:tc>
        <w:tc>
          <w:tcPr>
            <w:tcW w:w="1104" w:type="dxa"/>
            <w:vAlign w:val="center"/>
          </w:tcPr>
          <w:p w:rsidR="00F51DEC" w:rsidRPr="00781757" w:rsidRDefault="00F51DEC" w:rsidP="00781757">
            <w:pPr>
              <w:ind w:firstLine="0"/>
              <w:rPr>
                <w:sz w:val="24"/>
                <w:szCs w:val="28"/>
              </w:rPr>
            </w:pPr>
            <w:r w:rsidRPr="00781757">
              <w:rPr>
                <w:sz w:val="24"/>
                <w:szCs w:val="28"/>
              </w:rPr>
              <w:t>19,58</w:t>
            </w:r>
          </w:p>
        </w:tc>
        <w:tc>
          <w:tcPr>
            <w:tcW w:w="1104" w:type="dxa"/>
            <w:vAlign w:val="center"/>
          </w:tcPr>
          <w:p w:rsidR="00F51DEC" w:rsidRPr="00781757" w:rsidRDefault="00F51DEC" w:rsidP="00781757">
            <w:pPr>
              <w:ind w:firstLine="0"/>
              <w:rPr>
                <w:sz w:val="24"/>
                <w:szCs w:val="28"/>
              </w:rPr>
            </w:pPr>
            <w:r w:rsidRPr="00781757">
              <w:rPr>
                <w:sz w:val="24"/>
                <w:szCs w:val="28"/>
              </w:rPr>
              <w:t>20,5</w:t>
            </w:r>
          </w:p>
        </w:tc>
        <w:tc>
          <w:tcPr>
            <w:tcW w:w="1245" w:type="dxa"/>
            <w:vAlign w:val="center"/>
          </w:tcPr>
          <w:p w:rsidR="00F51DEC" w:rsidRPr="00781757" w:rsidRDefault="00F51DEC" w:rsidP="00781757">
            <w:pPr>
              <w:ind w:firstLine="0"/>
              <w:rPr>
                <w:sz w:val="24"/>
                <w:szCs w:val="28"/>
              </w:rPr>
            </w:pPr>
            <w:r w:rsidRPr="00781757">
              <w:rPr>
                <w:sz w:val="24"/>
                <w:szCs w:val="28"/>
              </w:rPr>
              <w:t>+3,58</w:t>
            </w:r>
          </w:p>
        </w:tc>
        <w:tc>
          <w:tcPr>
            <w:tcW w:w="1288" w:type="dxa"/>
            <w:vAlign w:val="center"/>
          </w:tcPr>
          <w:p w:rsidR="00F51DEC" w:rsidRPr="00781757" w:rsidRDefault="00F51DEC" w:rsidP="00781757">
            <w:pPr>
              <w:ind w:firstLine="0"/>
              <w:rPr>
                <w:sz w:val="24"/>
                <w:szCs w:val="28"/>
              </w:rPr>
            </w:pPr>
            <w:r w:rsidRPr="00781757">
              <w:rPr>
                <w:sz w:val="24"/>
                <w:szCs w:val="28"/>
              </w:rPr>
              <w:t>+0,92</w:t>
            </w:r>
          </w:p>
        </w:tc>
        <w:tc>
          <w:tcPr>
            <w:tcW w:w="1484" w:type="dxa"/>
            <w:vAlign w:val="center"/>
          </w:tcPr>
          <w:p w:rsidR="00F51DEC" w:rsidRPr="00781757" w:rsidRDefault="00F51DEC" w:rsidP="00781757">
            <w:pPr>
              <w:ind w:firstLine="0"/>
              <w:rPr>
                <w:sz w:val="24"/>
                <w:szCs w:val="28"/>
              </w:rPr>
            </w:pPr>
            <w:r w:rsidRPr="00781757">
              <w:rPr>
                <w:sz w:val="24"/>
                <w:szCs w:val="28"/>
              </w:rPr>
              <w:t>+4,49</w:t>
            </w:r>
          </w:p>
        </w:tc>
      </w:tr>
      <w:tr w:rsidR="00F51DEC" w:rsidRPr="00781757" w:rsidTr="00D32AC3">
        <w:trPr>
          <w:trHeight w:val="1267"/>
        </w:trPr>
        <w:tc>
          <w:tcPr>
            <w:tcW w:w="2310" w:type="dxa"/>
          </w:tcPr>
          <w:p w:rsidR="00F51DEC" w:rsidRPr="00781757" w:rsidRDefault="00F51DEC" w:rsidP="00781757">
            <w:pPr>
              <w:ind w:firstLine="0"/>
              <w:rPr>
                <w:sz w:val="24"/>
                <w:szCs w:val="28"/>
              </w:rPr>
            </w:pPr>
            <w:r w:rsidRPr="00781757">
              <w:rPr>
                <w:sz w:val="24"/>
                <w:szCs w:val="28"/>
              </w:rPr>
              <w:t>Среднемесячная производительность труда одного работника (тыс. руб.)</w:t>
            </w:r>
          </w:p>
        </w:tc>
        <w:tc>
          <w:tcPr>
            <w:tcW w:w="1104" w:type="dxa"/>
            <w:vAlign w:val="center"/>
          </w:tcPr>
          <w:p w:rsidR="00F51DEC" w:rsidRPr="00781757" w:rsidRDefault="00F51DEC" w:rsidP="00781757">
            <w:pPr>
              <w:ind w:firstLine="0"/>
              <w:rPr>
                <w:sz w:val="24"/>
                <w:szCs w:val="28"/>
              </w:rPr>
            </w:pPr>
            <w:r w:rsidRPr="00781757">
              <w:rPr>
                <w:sz w:val="24"/>
                <w:szCs w:val="28"/>
              </w:rPr>
              <w:t>118,2</w:t>
            </w:r>
          </w:p>
        </w:tc>
        <w:tc>
          <w:tcPr>
            <w:tcW w:w="1104" w:type="dxa"/>
            <w:vAlign w:val="center"/>
          </w:tcPr>
          <w:p w:rsidR="00F51DEC" w:rsidRPr="00781757" w:rsidRDefault="00F51DEC" w:rsidP="00781757">
            <w:pPr>
              <w:ind w:firstLine="0"/>
              <w:rPr>
                <w:sz w:val="24"/>
                <w:szCs w:val="28"/>
              </w:rPr>
            </w:pPr>
            <w:r w:rsidRPr="00781757">
              <w:rPr>
                <w:sz w:val="24"/>
                <w:szCs w:val="28"/>
              </w:rPr>
              <w:t>122,6</w:t>
            </w:r>
          </w:p>
        </w:tc>
        <w:tc>
          <w:tcPr>
            <w:tcW w:w="1104" w:type="dxa"/>
            <w:vAlign w:val="center"/>
          </w:tcPr>
          <w:p w:rsidR="00F51DEC" w:rsidRPr="00781757" w:rsidRDefault="00F51DEC" w:rsidP="00781757">
            <w:pPr>
              <w:ind w:firstLine="0"/>
              <w:rPr>
                <w:sz w:val="24"/>
                <w:szCs w:val="28"/>
              </w:rPr>
            </w:pPr>
            <w:r w:rsidRPr="00781757">
              <w:rPr>
                <w:sz w:val="24"/>
                <w:szCs w:val="28"/>
              </w:rPr>
              <w:t>54,0</w:t>
            </w:r>
          </w:p>
        </w:tc>
        <w:tc>
          <w:tcPr>
            <w:tcW w:w="1245" w:type="dxa"/>
            <w:vAlign w:val="center"/>
          </w:tcPr>
          <w:p w:rsidR="00F51DEC" w:rsidRPr="00781757" w:rsidRDefault="00F51DEC" w:rsidP="00781757">
            <w:pPr>
              <w:ind w:firstLine="0"/>
              <w:rPr>
                <w:sz w:val="24"/>
                <w:szCs w:val="28"/>
              </w:rPr>
            </w:pPr>
            <w:r w:rsidRPr="00781757">
              <w:rPr>
                <w:sz w:val="24"/>
                <w:szCs w:val="28"/>
              </w:rPr>
              <w:t>+4,4</w:t>
            </w:r>
          </w:p>
        </w:tc>
        <w:tc>
          <w:tcPr>
            <w:tcW w:w="1288" w:type="dxa"/>
            <w:vAlign w:val="center"/>
          </w:tcPr>
          <w:p w:rsidR="00F51DEC" w:rsidRPr="00781757" w:rsidRDefault="00F51DEC" w:rsidP="00781757">
            <w:pPr>
              <w:ind w:firstLine="0"/>
              <w:rPr>
                <w:sz w:val="24"/>
                <w:szCs w:val="28"/>
              </w:rPr>
            </w:pPr>
            <w:r w:rsidRPr="00781757">
              <w:rPr>
                <w:sz w:val="24"/>
                <w:szCs w:val="28"/>
              </w:rPr>
              <w:t>-68,6</w:t>
            </w:r>
          </w:p>
        </w:tc>
        <w:tc>
          <w:tcPr>
            <w:tcW w:w="1484" w:type="dxa"/>
            <w:vAlign w:val="center"/>
          </w:tcPr>
          <w:p w:rsidR="00F51DEC" w:rsidRPr="00781757" w:rsidRDefault="00F51DEC" w:rsidP="00781757">
            <w:pPr>
              <w:ind w:firstLine="0"/>
              <w:rPr>
                <w:sz w:val="24"/>
                <w:szCs w:val="28"/>
              </w:rPr>
            </w:pPr>
            <w:r w:rsidRPr="00781757">
              <w:rPr>
                <w:sz w:val="24"/>
                <w:szCs w:val="28"/>
              </w:rPr>
              <w:t>-64,2</w:t>
            </w:r>
          </w:p>
        </w:tc>
      </w:tr>
    </w:tbl>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Фонд заработной платы в ООО «Полярный экспресс» ежегодно увеличивался, что связано с увеличением количества работников и увеличением </w:t>
      </w:r>
      <w:r w:rsidRPr="00D32AC3">
        <w:rPr>
          <w:sz w:val="28"/>
          <w:szCs w:val="28"/>
        </w:rPr>
        <w:lastRenderedPageBreak/>
        <w:t xml:space="preserve">средней заработной платы, которая не превышала среднерегиональный уровень. Показатели производительности труда свидетельствуют об эффективном использовании трудовых ресурсов на предприятии, хотя за рассматриваемый период наблюдается снижение его уровня, что связано со снижением объема продаж. </w:t>
      </w:r>
    </w:p>
    <w:p w:rsidR="00F51DEC" w:rsidRPr="00D32AC3" w:rsidRDefault="00F51DEC" w:rsidP="00D32AC3">
      <w:pPr>
        <w:spacing w:line="360" w:lineRule="auto"/>
        <w:ind w:firstLine="567"/>
        <w:jc w:val="both"/>
        <w:rPr>
          <w:sz w:val="28"/>
          <w:szCs w:val="28"/>
        </w:rPr>
      </w:pPr>
      <w:r w:rsidRPr="00D32AC3">
        <w:rPr>
          <w:sz w:val="28"/>
          <w:szCs w:val="28"/>
        </w:rPr>
        <w:t>Для анализа кадровой политики исследуемой организации рассмотрим динамику коэффициентов роста численности персонала и коэффициентов роста фонда оплаты труда, которая представлен на рисунке 6.</w:t>
      </w:r>
    </w:p>
    <w:p w:rsidR="00F51DEC" w:rsidRPr="00D32AC3" w:rsidRDefault="00F51DEC" w:rsidP="00781757">
      <w:pPr>
        <w:spacing w:line="360" w:lineRule="auto"/>
        <w:ind w:firstLine="567"/>
        <w:jc w:val="center"/>
        <w:rPr>
          <w:sz w:val="28"/>
          <w:szCs w:val="28"/>
        </w:rPr>
      </w:pPr>
      <w:r w:rsidRPr="00D32AC3">
        <w:rPr>
          <w:noProof/>
          <w:sz w:val="28"/>
          <w:szCs w:val="28"/>
        </w:rPr>
        <w:drawing>
          <wp:inline distT="0" distB="0" distL="0" distR="0">
            <wp:extent cx="6057900" cy="33432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r w:rsidRPr="00D32AC3">
        <w:rPr>
          <w:sz w:val="28"/>
          <w:szCs w:val="28"/>
        </w:rPr>
        <w:t>Рисунок 6 Динамика коэффициентов роста</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На основании приставленного соотношения отметим, что кадровая политика</w:t>
      </w:r>
      <w:r w:rsidRPr="00D32AC3">
        <w:rPr>
          <w:color w:val="000000"/>
          <w:sz w:val="28"/>
          <w:szCs w:val="28"/>
        </w:rPr>
        <w:t xml:space="preserve"> ООО «Полярный экспресс» </w:t>
      </w:r>
      <w:r w:rsidRPr="00D32AC3">
        <w:rPr>
          <w:sz w:val="28"/>
          <w:szCs w:val="28"/>
        </w:rPr>
        <w:t xml:space="preserve"> работает  неэффективно, т.к. рост численности персонала значительно превышает роста фонда оплаты труда. Данный факт может повлечь за собой увольнение сотрудников по собственному желанию, а руководству организации следует на данный факт обратить пристальное внимание.</w:t>
      </w:r>
      <w:r w:rsidR="00BE6616">
        <w:rPr>
          <w:sz w:val="28"/>
          <w:szCs w:val="28"/>
        </w:rPr>
        <w:t xml:space="preserve"> </w:t>
      </w:r>
      <w:r w:rsidR="0003552A">
        <w:rPr>
          <w:sz w:val="28"/>
          <w:szCs w:val="28"/>
        </w:rPr>
        <w:t xml:space="preserve">Необходимо принятие привентимных мер по ликвидации данного пробела. Решением данной проблемы может стать разработка системы оплаты и мотивации труда. </w:t>
      </w:r>
    </w:p>
    <w:p w:rsidR="00F51DEC" w:rsidRPr="00D32AC3" w:rsidRDefault="00F51DEC" w:rsidP="00D32AC3">
      <w:pPr>
        <w:spacing w:line="360" w:lineRule="auto"/>
        <w:ind w:firstLine="567"/>
        <w:jc w:val="both"/>
        <w:rPr>
          <w:color w:val="000000"/>
          <w:sz w:val="28"/>
          <w:szCs w:val="28"/>
        </w:rPr>
      </w:pPr>
      <w:r w:rsidRPr="00D32AC3">
        <w:rPr>
          <w:sz w:val="28"/>
          <w:szCs w:val="28"/>
        </w:rPr>
        <w:t xml:space="preserve">Таким образом, </w:t>
      </w:r>
      <w:r w:rsidRPr="00D32AC3">
        <w:rPr>
          <w:color w:val="000000"/>
          <w:sz w:val="28"/>
          <w:szCs w:val="28"/>
        </w:rPr>
        <w:t xml:space="preserve">рассмотренные показатели  позволяют сделать вывод о том, </w:t>
      </w:r>
      <w:r w:rsidRPr="00D32AC3">
        <w:rPr>
          <w:color w:val="000000"/>
          <w:sz w:val="28"/>
          <w:szCs w:val="28"/>
        </w:rPr>
        <w:lastRenderedPageBreak/>
        <w:t>что ООО «Полярный экспресс» является рентабельным предприятием, хотя к концу рассматриваемого периода наблюдаются негативные тенденции, причины которых связаны с негативным влиянием финансового кризиса на макроэкономическом уровне.</w:t>
      </w:r>
      <w:r w:rsidR="00F35C7E">
        <w:rPr>
          <w:color w:val="000000"/>
          <w:sz w:val="28"/>
          <w:szCs w:val="28"/>
        </w:rPr>
        <w:t xml:space="preserve"> </w:t>
      </w:r>
    </w:p>
    <w:p w:rsidR="00F51DEC" w:rsidRPr="00D32AC3" w:rsidRDefault="00F51DEC" w:rsidP="00D32AC3">
      <w:pPr>
        <w:spacing w:line="360" w:lineRule="auto"/>
        <w:ind w:firstLine="567"/>
        <w:jc w:val="both"/>
        <w:rPr>
          <w:sz w:val="28"/>
          <w:szCs w:val="28"/>
        </w:rPr>
      </w:pPr>
      <w:r w:rsidRPr="00D32AC3">
        <w:rPr>
          <w:sz w:val="28"/>
          <w:szCs w:val="28"/>
        </w:rPr>
        <w:t>В результате можно сделать вывод об эффективности управления ресурсами на предприятии.</w:t>
      </w:r>
    </w:p>
    <w:p w:rsidR="00F51DEC" w:rsidRPr="00D32AC3" w:rsidRDefault="00F51DEC" w:rsidP="00D32AC3">
      <w:pPr>
        <w:spacing w:line="360" w:lineRule="auto"/>
        <w:ind w:firstLine="567"/>
        <w:jc w:val="both"/>
        <w:rPr>
          <w:sz w:val="28"/>
          <w:szCs w:val="28"/>
        </w:rPr>
      </w:pPr>
      <w:r w:rsidRPr="00D32AC3">
        <w:rPr>
          <w:sz w:val="28"/>
          <w:szCs w:val="28"/>
        </w:rPr>
        <w:t xml:space="preserve">Таким образом, ООО «Полярный экспресс» является стабильно действующим предприятием на рынке транспортных услуг по перевозке грузов в Республике Саха (Якутия). </w:t>
      </w:r>
    </w:p>
    <w:p w:rsidR="00F51DEC" w:rsidRPr="00D32AC3" w:rsidRDefault="00F51DEC" w:rsidP="00D32AC3">
      <w:pPr>
        <w:spacing w:line="360" w:lineRule="auto"/>
        <w:ind w:firstLine="567"/>
        <w:jc w:val="both"/>
        <w:rPr>
          <w:color w:val="000000"/>
          <w:sz w:val="28"/>
          <w:szCs w:val="28"/>
        </w:rPr>
      </w:pPr>
    </w:p>
    <w:p w:rsidR="00F51DEC" w:rsidRPr="00D32AC3" w:rsidRDefault="00F51DEC" w:rsidP="00466614">
      <w:pPr>
        <w:pStyle w:val="2"/>
      </w:pPr>
      <w:bookmarkStart w:id="8" w:name="_Toc476320961"/>
      <w:r w:rsidRPr="00D32AC3">
        <w:t>2.2 Оценка имущественного положения предприятия</w:t>
      </w:r>
      <w:bookmarkEnd w:id="8"/>
    </w:p>
    <w:p w:rsidR="00F51DEC" w:rsidRPr="00D32AC3" w:rsidRDefault="00F51DEC" w:rsidP="00D32AC3">
      <w:pPr>
        <w:spacing w:line="360" w:lineRule="auto"/>
        <w:ind w:firstLine="567"/>
        <w:jc w:val="both"/>
        <w:rPr>
          <w:color w:val="000000"/>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Горизонтальный анализ означает сопоставление статей баланса и исчисляемых по ним показателей на начало и конец одного или нескольких отчётных периодов; он помогает выявить отклонения, требующие дальнейшего изучения. При горизонтальном анализе исчисляют абсолютные и относительные изменения показателей. Сопоставление позволяет определить общее направление движения баланса. </w:t>
      </w:r>
    </w:p>
    <w:p w:rsidR="00F51DEC" w:rsidRPr="00D32AC3" w:rsidRDefault="00F51DEC" w:rsidP="00D32AC3">
      <w:pPr>
        <w:spacing w:line="360" w:lineRule="auto"/>
        <w:ind w:firstLine="567"/>
        <w:jc w:val="both"/>
        <w:rPr>
          <w:sz w:val="28"/>
          <w:szCs w:val="28"/>
        </w:rPr>
      </w:pPr>
      <w:r w:rsidRPr="00D32AC3">
        <w:rPr>
          <w:sz w:val="28"/>
          <w:szCs w:val="28"/>
        </w:rPr>
        <w:t>Вертикальный анализ – это выражение статьи (показателя) через определённое процентное соотношение к соответствующей базовой статье (по базовому показателю). С помощью вертикального анализа выявляют основные тенденции и изменения в деятельности предприятия.</w:t>
      </w:r>
    </w:p>
    <w:p w:rsidR="00F51DEC" w:rsidRPr="00D32AC3" w:rsidRDefault="00F51DEC" w:rsidP="00D32AC3">
      <w:pPr>
        <w:spacing w:line="360" w:lineRule="auto"/>
        <w:ind w:firstLine="567"/>
        <w:jc w:val="both"/>
        <w:rPr>
          <w:sz w:val="28"/>
          <w:szCs w:val="28"/>
        </w:rPr>
      </w:pPr>
      <w:r w:rsidRPr="00D32AC3">
        <w:rPr>
          <w:sz w:val="28"/>
          <w:szCs w:val="28"/>
        </w:rPr>
        <w:t>Структура стоимости имущества даёт общее представление о финансовом состоянии предприятия. Она показывает долю каждого элемента в активах и соотношении заёмных и собственных средств, покрывающих их в пассивах.</w:t>
      </w:r>
    </w:p>
    <w:p w:rsidR="00F51DEC" w:rsidRPr="00D32AC3" w:rsidRDefault="00F51DEC" w:rsidP="00D32AC3">
      <w:pPr>
        <w:spacing w:line="360" w:lineRule="auto"/>
        <w:ind w:firstLine="567"/>
        <w:jc w:val="both"/>
        <w:rPr>
          <w:sz w:val="28"/>
          <w:szCs w:val="28"/>
        </w:rPr>
      </w:pPr>
      <w:r w:rsidRPr="00D32AC3">
        <w:rPr>
          <w:sz w:val="28"/>
          <w:szCs w:val="28"/>
        </w:rPr>
        <w:t>Проведем горизонтальный анал</w:t>
      </w:r>
      <w:r w:rsidR="00781757">
        <w:rPr>
          <w:sz w:val="28"/>
          <w:szCs w:val="28"/>
        </w:rPr>
        <w:t>из активов предприятия в таблице</w:t>
      </w:r>
      <w:r w:rsidRPr="00D32AC3">
        <w:rPr>
          <w:sz w:val="28"/>
          <w:szCs w:val="28"/>
        </w:rPr>
        <w:t xml:space="preserve"> </w:t>
      </w:r>
      <w:r w:rsidR="00781757">
        <w:rPr>
          <w:sz w:val="28"/>
          <w:szCs w:val="28"/>
        </w:rPr>
        <w:t>6</w:t>
      </w:r>
      <w:r w:rsidRPr="00D32AC3">
        <w:rPr>
          <w:sz w:val="28"/>
          <w:szCs w:val="28"/>
        </w:rPr>
        <w:t>.</w:t>
      </w:r>
    </w:p>
    <w:p w:rsidR="00F51DEC" w:rsidRPr="00D32AC3" w:rsidRDefault="00F51DEC" w:rsidP="00D32AC3">
      <w:pPr>
        <w:spacing w:line="360" w:lineRule="auto"/>
        <w:ind w:firstLine="567"/>
        <w:jc w:val="both"/>
        <w:rPr>
          <w:sz w:val="28"/>
          <w:szCs w:val="28"/>
        </w:rPr>
      </w:pPr>
      <w:r w:rsidRPr="00D32AC3">
        <w:rPr>
          <w:sz w:val="28"/>
          <w:szCs w:val="28"/>
        </w:rPr>
        <w:t xml:space="preserve">Согласно представленных в таблице </w:t>
      </w:r>
      <w:r w:rsidR="00781757">
        <w:rPr>
          <w:sz w:val="28"/>
          <w:szCs w:val="28"/>
        </w:rPr>
        <w:t>6</w:t>
      </w:r>
      <w:r w:rsidRPr="00D32AC3">
        <w:rPr>
          <w:sz w:val="28"/>
          <w:szCs w:val="28"/>
        </w:rPr>
        <w:t xml:space="preserve"> данных, отметим, что размер имущества за рассматриваемый период развивался неоднозначно, если в 2014 г. наблюдается рост имущества на 13800 . млн руб., что произошло в большей степени за счет увеличения оборотных активов, чей размер за рассматриваемый </w:t>
      </w:r>
      <w:r w:rsidRPr="00D32AC3">
        <w:rPr>
          <w:sz w:val="28"/>
          <w:szCs w:val="28"/>
        </w:rPr>
        <w:lastRenderedPageBreak/>
        <w:t xml:space="preserve">период увеличился на 16902 млн. руб., в то время как внеоборотные активы уменьшились на 3192 млн. руб.; а в 2015 г. размер имущества увеличился на 1879 млн. руб., что произошло за счет увеличения внеоборотных активов, чей размер увеличился на 3877 млн. руб., в то же время наблюдается снижение оборотных активов, чей размер в 2015 г. уменьшился на 1098 тыс. руб.                                                                        </w:t>
      </w:r>
    </w:p>
    <w:p w:rsidR="00F51DEC" w:rsidRPr="00D32AC3" w:rsidRDefault="00F51DEC" w:rsidP="00781757">
      <w:pPr>
        <w:spacing w:line="360" w:lineRule="auto"/>
        <w:jc w:val="both"/>
        <w:rPr>
          <w:sz w:val="28"/>
          <w:szCs w:val="28"/>
        </w:rPr>
      </w:pPr>
      <w:r w:rsidRPr="00D32AC3">
        <w:rPr>
          <w:sz w:val="28"/>
          <w:szCs w:val="28"/>
        </w:rPr>
        <w:t xml:space="preserve">Таблица </w:t>
      </w:r>
      <w:r w:rsidR="00781757">
        <w:rPr>
          <w:sz w:val="28"/>
          <w:szCs w:val="28"/>
        </w:rPr>
        <w:t>6</w:t>
      </w:r>
      <w:r w:rsidRPr="00D32AC3">
        <w:rPr>
          <w:sz w:val="28"/>
          <w:szCs w:val="28"/>
        </w:rPr>
        <w:t xml:space="preserve"> </w:t>
      </w:r>
      <w:r w:rsidR="00781757">
        <w:rPr>
          <w:sz w:val="28"/>
          <w:szCs w:val="28"/>
        </w:rPr>
        <w:t xml:space="preserve">- </w:t>
      </w:r>
      <w:r w:rsidRPr="00D32AC3">
        <w:rPr>
          <w:sz w:val="28"/>
          <w:szCs w:val="28"/>
        </w:rPr>
        <w:t>Горизонтальный анализ активов ООО «Полярный экспресс», млн.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933"/>
        <w:gridCol w:w="992"/>
        <w:gridCol w:w="992"/>
        <w:gridCol w:w="1134"/>
        <w:gridCol w:w="1134"/>
        <w:gridCol w:w="1157"/>
      </w:tblGrid>
      <w:tr w:rsidR="00F51DEC" w:rsidRPr="00D32AC3" w:rsidTr="00D32AC3">
        <w:tc>
          <w:tcPr>
            <w:tcW w:w="3261" w:type="dxa"/>
            <w:vMerge w:val="restart"/>
            <w:shd w:val="clear" w:color="auto" w:fill="auto"/>
          </w:tcPr>
          <w:p w:rsidR="00F51DEC" w:rsidRPr="00D32AC3" w:rsidRDefault="00F51DEC" w:rsidP="00781757">
            <w:pPr>
              <w:jc w:val="both"/>
              <w:rPr>
                <w:sz w:val="28"/>
                <w:szCs w:val="28"/>
              </w:rPr>
            </w:pPr>
            <w:r w:rsidRPr="00D32AC3">
              <w:rPr>
                <w:sz w:val="28"/>
                <w:szCs w:val="28"/>
              </w:rPr>
              <w:t>Показатели</w:t>
            </w:r>
          </w:p>
        </w:tc>
        <w:tc>
          <w:tcPr>
            <w:tcW w:w="2917" w:type="dxa"/>
            <w:gridSpan w:val="3"/>
            <w:shd w:val="clear" w:color="auto" w:fill="auto"/>
          </w:tcPr>
          <w:p w:rsidR="00F51DEC" w:rsidRPr="00D32AC3" w:rsidRDefault="00F51DEC" w:rsidP="00781757">
            <w:pPr>
              <w:jc w:val="both"/>
              <w:rPr>
                <w:sz w:val="28"/>
                <w:szCs w:val="28"/>
              </w:rPr>
            </w:pPr>
            <w:r w:rsidRPr="00D32AC3">
              <w:rPr>
                <w:sz w:val="28"/>
                <w:szCs w:val="28"/>
              </w:rPr>
              <w:t>На конец года, млн. руб.</w:t>
            </w:r>
          </w:p>
        </w:tc>
        <w:tc>
          <w:tcPr>
            <w:tcW w:w="3425" w:type="dxa"/>
            <w:gridSpan w:val="3"/>
            <w:shd w:val="clear" w:color="auto" w:fill="auto"/>
          </w:tcPr>
          <w:p w:rsidR="00F51DEC" w:rsidRPr="00D32AC3" w:rsidRDefault="00F51DEC" w:rsidP="00781757">
            <w:pPr>
              <w:jc w:val="both"/>
              <w:rPr>
                <w:sz w:val="28"/>
                <w:szCs w:val="28"/>
              </w:rPr>
            </w:pPr>
            <w:r w:rsidRPr="00D32AC3">
              <w:rPr>
                <w:color w:val="000000"/>
                <w:sz w:val="28"/>
                <w:szCs w:val="28"/>
              </w:rPr>
              <w:t>Изменения за период</w:t>
            </w:r>
          </w:p>
        </w:tc>
      </w:tr>
      <w:tr w:rsidR="00F51DEC" w:rsidRPr="00D32AC3" w:rsidTr="00D32AC3">
        <w:tc>
          <w:tcPr>
            <w:tcW w:w="3261" w:type="dxa"/>
            <w:vMerge/>
            <w:shd w:val="clear" w:color="auto" w:fill="auto"/>
          </w:tcPr>
          <w:p w:rsidR="00F51DEC" w:rsidRPr="00D32AC3" w:rsidRDefault="00F51DEC" w:rsidP="00781757">
            <w:pPr>
              <w:jc w:val="both"/>
              <w:rPr>
                <w:sz w:val="28"/>
                <w:szCs w:val="28"/>
              </w:rPr>
            </w:pPr>
          </w:p>
        </w:tc>
        <w:tc>
          <w:tcPr>
            <w:tcW w:w="933" w:type="dxa"/>
            <w:shd w:val="clear" w:color="auto" w:fill="auto"/>
          </w:tcPr>
          <w:p w:rsidR="00F51DEC" w:rsidRPr="00D32AC3" w:rsidRDefault="00F51DEC" w:rsidP="00781757">
            <w:pPr>
              <w:jc w:val="both"/>
              <w:rPr>
                <w:sz w:val="28"/>
                <w:szCs w:val="28"/>
              </w:rPr>
            </w:pPr>
            <w:r w:rsidRPr="00D32AC3">
              <w:rPr>
                <w:sz w:val="28"/>
                <w:szCs w:val="28"/>
              </w:rPr>
              <w:t>2013 г.</w:t>
            </w:r>
          </w:p>
        </w:tc>
        <w:tc>
          <w:tcPr>
            <w:tcW w:w="992" w:type="dxa"/>
            <w:shd w:val="clear" w:color="auto" w:fill="auto"/>
          </w:tcPr>
          <w:p w:rsidR="00F51DEC" w:rsidRPr="00D32AC3" w:rsidRDefault="00F51DEC" w:rsidP="00781757">
            <w:pPr>
              <w:jc w:val="both"/>
              <w:rPr>
                <w:sz w:val="28"/>
                <w:szCs w:val="28"/>
              </w:rPr>
            </w:pPr>
            <w:r w:rsidRPr="00D32AC3">
              <w:rPr>
                <w:sz w:val="28"/>
                <w:szCs w:val="28"/>
              </w:rPr>
              <w:t>2014 г.</w:t>
            </w:r>
          </w:p>
        </w:tc>
        <w:tc>
          <w:tcPr>
            <w:tcW w:w="992" w:type="dxa"/>
            <w:shd w:val="clear" w:color="auto" w:fill="auto"/>
          </w:tcPr>
          <w:p w:rsidR="00F51DEC" w:rsidRPr="00D32AC3" w:rsidRDefault="00F51DEC" w:rsidP="00781757">
            <w:pPr>
              <w:jc w:val="both"/>
              <w:rPr>
                <w:sz w:val="28"/>
                <w:szCs w:val="28"/>
              </w:rPr>
            </w:pPr>
            <w:r w:rsidRPr="00D32AC3">
              <w:rPr>
                <w:sz w:val="28"/>
                <w:szCs w:val="28"/>
              </w:rPr>
              <w:t>2015 г.</w:t>
            </w:r>
          </w:p>
        </w:tc>
        <w:tc>
          <w:tcPr>
            <w:tcW w:w="1134" w:type="dxa"/>
            <w:shd w:val="clear" w:color="auto" w:fill="auto"/>
          </w:tcPr>
          <w:p w:rsidR="00F51DEC" w:rsidRPr="00D32AC3" w:rsidRDefault="00F51DEC" w:rsidP="00781757">
            <w:pPr>
              <w:jc w:val="both"/>
              <w:rPr>
                <w:sz w:val="28"/>
                <w:szCs w:val="28"/>
              </w:rPr>
            </w:pPr>
            <w:r w:rsidRPr="00D32AC3">
              <w:rPr>
                <w:sz w:val="28"/>
                <w:szCs w:val="28"/>
              </w:rPr>
              <w:t>2014 г. от 2013 г.</w:t>
            </w:r>
          </w:p>
        </w:tc>
        <w:tc>
          <w:tcPr>
            <w:tcW w:w="1134" w:type="dxa"/>
            <w:shd w:val="clear" w:color="auto" w:fill="auto"/>
          </w:tcPr>
          <w:p w:rsidR="00F51DEC" w:rsidRPr="00D32AC3" w:rsidRDefault="00F51DEC" w:rsidP="00781757">
            <w:pPr>
              <w:jc w:val="both"/>
              <w:rPr>
                <w:sz w:val="28"/>
                <w:szCs w:val="28"/>
              </w:rPr>
            </w:pPr>
            <w:r w:rsidRPr="00D32AC3">
              <w:rPr>
                <w:sz w:val="28"/>
                <w:szCs w:val="28"/>
              </w:rPr>
              <w:t>2015 г. от 2014 г.</w:t>
            </w:r>
          </w:p>
        </w:tc>
        <w:tc>
          <w:tcPr>
            <w:tcW w:w="1157" w:type="dxa"/>
            <w:shd w:val="clear" w:color="auto" w:fill="auto"/>
          </w:tcPr>
          <w:p w:rsidR="00F51DEC" w:rsidRPr="00D32AC3" w:rsidRDefault="00F51DEC" w:rsidP="00781757">
            <w:pPr>
              <w:jc w:val="both"/>
              <w:rPr>
                <w:sz w:val="28"/>
                <w:szCs w:val="28"/>
              </w:rPr>
            </w:pPr>
            <w:r w:rsidRPr="00D32AC3">
              <w:rPr>
                <w:sz w:val="28"/>
                <w:szCs w:val="28"/>
              </w:rPr>
              <w:t>2015 г. от 2013 г.</w:t>
            </w:r>
          </w:p>
        </w:tc>
      </w:tr>
      <w:tr w:rsidR="00F51DEC" w:rsidRPr="00D32AC3" w:rsidTr="00D32AC3">
        <w:tc>
          <w:tcPr>
            <w:tcW w:w="3261" w:type="dxa"/>
            <w:shd w:val="clear" w:color="auto" w:fill="auto"/>
          </w:tcPr>
          <w:p w:rsidR="00F51DEC" w:rsidRPr="00D32AC3" w:rsidRDefault="00F51DEC" w:rsidP="00781757">
            <w:pPr>
              <w:jc w:val="both"/>
              <w:rPr>
                <w:sz w:val="28"/>
                <w:szCs w:val="28"/>
              </w:rPr>
            </w:pPr>
            <w:r w:rsidRPr="00D32AC3">
              <w:rPr>
                <w:sz w:val="28"/>
                <w:szCs w:val="28"/>
              </w:rPr>
              <w:t>Внеоборотные активы, всего</w:t>
            </w:r>
          </w:p>
        </w:tc>
        <w:tc>
          <w:tcPr>
            <w:tcW w:w="933"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9046</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5944</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8921</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-3192</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+3877</w:t>
            </w:r>
          </w:p>
        </w:tc>
        <w:tc>
          <w:tcPr>
            <w:tcW w:w="1157"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-125</w:t>
            </w:r>
          </w:p>
        </w:tc>
      </w:tr>
      <w:tr w:rsidR="00F51DEC" w:rsidRPr="00D32AC3" w:rsidTr="00D32AC3">
        <w:tc>
          <w:tcPr>
            <w:tcW w:w="9603" w:type="dxa"/>
            <w:gridSpan w:val="7"/>
            <w:shd w:val="clear" w:color="auto" w:fill="auto"/>
          </w:tcPr>
          <w:p w:rsidR="00F51DEC" w:rsidRPr="00D32AC3" w:rsidRDefault="00F51DEC" w:rsidP="00781757">
            <w:pPr>
              <w:jc w:val="both"/>
              <w:rPr>
                <w:color w:val="000000"/>
                <w:sz w:val="28"/>
                <w:szCs w:val="28"/>
              </w:rPr>
            </w:pPr>
            <w:r w:rsidRPr="00D32AC3">
              <w:rPr>
                <w:sz w:val="28"/>
                <w:szCs w:val="28"/>
              </w:rPr>
              <w:t>В том числе:</w:t>
            </w:r>
            <w:r w:rsidRPr="00D32AC3">
              <w:rPr>
                <w:color w:val="000000"/>
                <w:sz w:val="28"/>
                <w:szCs w:val="28"/>
              </w:rPr>
              <w:t> </w:t>
            </w:r>
          </w:p>
        </w:tc>
      </w:tr>
      <w:tr w:rsidR="00F51DEC" w:rsidRPr="00D32AC3" w:rsidTr="00D32AC3">
        <w:tc>
          <w:tcPr>
            <w:tcW w:w="3261" w:type="dxa"/>
            <w:shd w:val="clear" w:color="auto" w:fill="auto"/>
          </w:tcPr>
          <w:p w:rsidR="00F51DEC" w:rsidRPr="00D32AC3" w:rsidRDefault="00F51DEC" w:rsidP="00781757">
            <w:pPr>
              <w:jc w:val="both"/>
              <w:rPr>
                <w:sz w:val="28"/>
                <w:szCs w:val="28"/>
              </w:rPr>
            </w:pPr>
            <w:r w:rsidRPr="00D32AC3">
              <w:rPr>
                <w:sz w:val="28"/>
                <w:szCs w:val="28"/>
              </w:rPr>
              <w:t>- основные средства</w:t>
            </w:r>
          </w:p>
        </w:tc>
        <w:tc>
          <w:tcPr>
            <w:tcW w:w="933"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9027</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5925</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8901</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-31,02</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+29,76</w:t>
            </w:r>
          </w:p>
        </w:tc>
        <w:tc>
          <w:tcPr>
            <w:tcW w:w="1157"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-126</w:t>
            </w:r>
          </w:p>
        </w:tc>
      </w:tr>
      <w:tr w:rsidR="00F51DEC" w:rsidRPr="00D32AC3" w:rsidTr="00D32AC3">
        <w:tc>
          <w:tcPr>
            <w:tcW w:w="3261" w:type="dxa"/>
            <w:shd w:val="clear" w:color="auto" w:fill="auto"/>
          </w:tcPr>
          <w:p w:rsidR="00F51DEC" w:rsidRPr="00D32AC3" w:rsidRDefault="00F51DEC" w:rsidP="00781757">
            <w:pPr>
              <w:jc w:val="both"/>
              <w:rPr>
                <w:sz w:val="28"/>
                <w:szCs w:val="28"/>
              </w:rPr>
            </w:pPr>
            <w:r w:rsidRPr="00D32AC3">
              <w:rPr>
                <w:sz w:val="28"/>
                <w:szCs w:val="28"/>
              </w:rPr>
              <w:t>- нематериально поисковые активы</w:t>
            </w:r>
          </w:p>
        </w:tc>
        <w:tc>
          <w:tcPr>
            <w:tcW w:w="933"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20</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20</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20</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0</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0</w:t>
            </w:r>
          </w:p>
        </w:tc>
        <w:tc>
          <w:tcPr>
            <w:tcW w:w="1157"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0</w:t>
            </w:r>
          </w:p>
        </w:tc>
      </w:tr>
      <w:tr w:rsidR="00F51DEC" w:rsidRPr="00D32AC3" w:rsidTr="00D32AC3">
        <w:tc>
          <w:tcPr>
            <w:tcW w:w="3261" w:type="dxa"/>
            <w:shd w:val="clear" w:color="auto" w:fill="auto"/>
          </w:tcPr>
          <w:p w:rsidR="00F51DEC" w:rsidRPr="00D32AC3" w:rsidRDefault="00F51DEC" w:rsidP="00781757">
            <w:pPr>
              <w:jc w:val="both"/>
              <w:rPr>
                <w:sz w:val="28"/>
                <w:szCs w:val="28"/>
              </w:rPr>
            </w:pPr>
            <w:r w:rsidRPr="00D32AC3">
              <w:rPr>
                <w:sz w:val="28"/>
                <w:szCs w:val="28"/>
              </w:rPr>
              <w:t>Оборотные активы, всего</w:t>
            </w:r>
          </w:p>
        </w:tc>
        <w:tc>
          <w:tcPr>
            <w:tcW w:w="933"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17369</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34271</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33173</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+16902</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-1098</w:t>
            </w:r>
          </w:p>
        </w:tc>
        <w:tc>
          <w:tcPr>
            <w:tcW w:w="1157"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+15804</w:t>
            </w:r>
          </w:p>
        </w:tc>
      </w:tr>
      <w:tr w:rsidR="00F51DEC" w:rsidRPr="00D32AC3" w:rsidTr="00D32AC3">
        <w:tc>
          <w:tcPr>
            <w:tcW w:w="9603" w:type="dxa"/>
            <w:gridSpan w:val="7"/>
            <w:shd w:val="clear" w:color="auto" w:fill="auto"/>
          </w:tcPr>
          <w:p w:rsidR="00F51DEC" w:rsidRPr="00D32AC3" w:rsidRDefault="00F51DEC" w:rsidP="00781757">
            <w:pPr>
              <w:jc w:val="both"/>
              <w:rPr>
                <w:color w:val="000000"/>
                <w:sz w:val="28"/>
                <w:szCs w:val="28"/>
              </w:rPr>
            </w:pPr>
            <w:r w:rsidRPr="00D32AC3">
              <w:rPr>
                <w:sz w:val="28"/>
                <w:szCs w:val="28"/>
              </w:rPr>
              <w:t>В том числе:</w:t>
            </w:r>
          </w:p>
        </w:tc>
      </w:tr>
      <w:tr w:rsidR="00F51DEC" w:rsidRPr="00D32AC3" w:rsidTr="00D32AC3">
        <w:tc>
          <w:tcPr>
            <w:tcW w:w="3261" w:type="dxa"/>
            <w:shd w:val="clear" w:color="auto" w:fill="auto"/>
          </w:tcPr>
          <w:p w:rsidR="00F51DEC" w:rsidRPr="00D32AC3" w:rsidRDefault="00F51DEC" w:rsidP="00781757">
            <w:pPr>
              <w:jc w:val="both"/>
              <w:rPr>
                <w:sz w:val="28"/>
                <w:szCs w:val="28"/>
              </w:rPr>
            </w:pPr>
            <w:r w:rsidRPr="00D32AC3">
              <w:rPr>
                <w:sz w:val="28"/>
                <w:szCs w:val="28"/>
              </w:rPr>
              <w:t>- запасы</w:t>
            </w:r>
          </w:p>
        </w:tc>
        <w:tc>
          <w:tcPr>
            <w:tcW w:w="933"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1882</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14903</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19030</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+13021</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-2205</w:t>
            </w:r>
          </w:p>
        </w:tc>
        <w:tc>
          <w:tcPr>
            <w:tcW w:w="1157"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+17148</w:t>
            </w:r>
          </w:p>
        </w:tc>
      </w:tr>
      <w:tr w:rsidR="00F51DEC" w:rsidRPr="00D32AC3" w:rsidTr="00D32AC3">
        <w:tc>
          <w:tcPr>
            <w:tcW w:w="3261" w:type="dxa"/>
            <w:shd w:val="clear" w:color="auto" w:fill="auto"/>
          </w:tcPr>
          <w:p w:rsidR="00F51DEC" w:rsidRPr="00D32AC3" w:rsidRDefault="00F51DEC" w:rsidP="00781757">
            <w:pPr>
              <w:jc w:val="both"/>
              <w:rPr>
                <w:sz w:val="28"/>
                <w:szCs w:val="28"/>
              </w:rPr>
            </w:pPr>
            <w:r w:rsidRPr="00D32AC3">
              <w:rPr>
                <w:sz w:val="28"/>
                <w:szCs w:val="28"/>
              </w:rPr>
              <w:t>- дебиторская задолженность</w:t>
            </w:r>
          </w:p>
        </w:tc>
        <w:tc>
          <w:tcPr>
            <w:tcW w:w="933"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13243</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21235</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12045</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+7992</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-9190</w:t>
            </w:r>
          </w:p>
        </w:tc>
        <w:tc>
          <w:tcPr>
            <w:tcW w:w="1157"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-1198</w:t>
            </w:r>
          </w:p>
        </w:tc>
      </w:tr>
      <w:tr w:rsidR="00F51DEC" w:rsidRPr="00D32AC3" w:rsidTr="00D32AC3">
        <w:tc>
          <w:tcPr>
            <w:tcW w:w="3261" w:type="dxa"/>
            <w:shd w:val="clear" w:color="auto" w:fill="auto"/>
          </w:tcPr>
          <w:p w:rsidR="00F51DEC" w:rsidRPr="00D32AC3" w:rsidRDefault="00F51DEC" w:rsidP="00781757">
            <w:pPr>
              <w:jc w:val="both"/>
              <w:rPr>
                <w:sz w:val="28"/>
                <w:szCs w:val="28"/>
              </w:rPr>
            </w:pPr>
            <w:r w:rsidRPr="00D32AC3">
              <w:rPr>
                <w:sz w:val="28"/>
                <w:szCs w:val="28"/>
              </w:rPr>
              <w:t>- финансовые вложения</w:t>
            </w:r>
          </w:p>
        </w:tc>
        <w:tc>
          <w:tcPr>
            <w:tcW w:w="933"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w:t>
            </w:r>
          </w:p>
        </w:tc>
        <w:tc>
          <w:tcPr>
            <w:tcW w:w="1157"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w:t>
            </w:r>
          </w:p>
        </w:tc>
      </w:tr>
      <w:tr w:rsidR="00F51DEC" w:rsidRPr="00D32AC3" w:rsidTr="00D32AC3">
        <w:tc>
          <w:tcPr>
            <w:tcW w:w="3261" w:type="dxa"/>
            <w:shd w:val="clear" w:color="auto" w:fill="auto"/>
          </w:tcPr>
          <w:p w:rsidR="00F51DEC" w:rsidRPr="00D32AC3" w:rsidRDefault="00F51DEC" w:rsidP="00781757">
            <w:pPr>
              <w:jc w:val="both"/>
              <w:rPr>
                <w:sz w:val="28"/>
                <w:szCs w:val="28"/>
              </w:rPr>
            </w:pPr>
            <w:r w:rsidRPr="00D32AC3">
              <w:rPr>
                <w:sz w:val="28"/>
                <w:szCs w:val="28"/>
              </w:rPr>
              <w:t>- денежные средства</w:t>
            </w:r>
          </w:p>
        </w:tc>
        <w:tc>
          <w:tcPr>
            <w:tcW w:w="933"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2244</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2133</w:t>
            </w:r>
          </w:p>
        </w:tc>
        <w:tc>
          <w:tcPr>
            <w:tcW w:w="992"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2098</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-111</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-35</w:t>
            </w:r>
          </w:p>
        </w:tc>
        <w:tc>
          <w:tcPr>
            <w:tcW w:w="1157"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-146</w:t>
            </w:r>
          </w:p>
        </w:tc>
      </w:tr>
      <w:tr w:rsidR="00F51DEC" w:rsidRPr="00D32AC3" w:rsidTr="00D32AC3">
        <w:tc>
          <w:tcPr>
            <w:tcW w:w="3261" w:type="dxa"/>
            <w:shd w:val="clear" w:color="auto" w:fill="auto"/>
          </w:tcPr>
          <w:p w:rsidR="00F51DEC" w:rsidRPr="00D32AC3" w:rsidRDefault="00F51DEC" w:rsidP="00781757">
            <w:pPr>
              <w:jc w:val="both"/>
              <w:rPr>
                <w:sz w:val="28"/>
                <w:szCs w:val="28"/>
              </w:rPr>
            </w:pPr>
            <w:r w:rsidRPr="00D32AC3">
              <w:rPr>
                <w:sz w:val="28"/>
                <w:szCs w:val="28"/>
              </w:rPr>
              <w:t>Всего имущества</w:t>
            </w:r>
          </w:p>
        </w:tc>
        <w:tc>
          <w:tcPr>
            <w:tcW w:w="933" w:type="dxa"/>
            <w:shd w:val="clear" w:color="auto" w:fill="auto"/>
          </w:tcPr>
          <w:p w:rsidR="00F51DEC" w:rsidRPr="00D32AC3" w:rsidRDefault="00F51DEC" w:rsidP="00781757">
            <w:pPr>
              <w:jc w:val="both"/>
              <w:rPr>
                <w:sz w:val="28"/>
                <w:szCs w:val="28"/>
              </w:rPr>
            </w:pPr>
            <w:r w:rsidRPr="00D32AC3">
              <w:rPr>
                <w:sz w:val="28"/>
                <w:szCs w:val="28"/>
              </w:rPr>
              <w:t>26415</w:t>
            </w:r>
          </w:p>
        </w:tc>
        <w:tc>
          <w:tcPr>
            <w:tcW w:w="992" w:type="dxa"/>
            <w:shd w:val="clear" w:color="auto" w:fill="auto"/>
          </w:tcPr>
          <w:p w:rsidR="00F51DEC" w:rsidRPr="00D32AC3" w:rsidRDefault="00F51DEC" w:rsidP="00781757">
            <w:pPr>
              <w:jc w:val="both"/>
              <w:rPr>
                <w:sz w:val="28"/>
                <w:szCs w:val="28"/>
              </w:rPr>
            </w:pPr>
            <w:r w:rsidRPr="00D32AC3">
              <w:rPr>
                <w:sz w:val="28"/>
                <w:szCs w:val="28"/>
              </w:rPr>
              <w:t>40215</w:t>
            </w:r>
          </w:p>
        </w:tc>
        <w:tc>
          <w:tcPr>
            <w:tcW w:w="992" w:type="dxa"/>
            <w:shd w:val="clear" w:color="auto" w:fill="auto"/>
          </w:tcPr>
          <w:p w:rsidR="00F51DEC" w:rsidRPr="00D32AC3" w:rsidRDefault="00F51DEC" w:rsidP="00781757">
            <w:pPr>
              <w:jc w:val="both"/>
              <w:rPr>
                <w:sz w:val="28"/>
                <w:szCs w:val="28"/>
              </w:rPr>
            </w:pPr>
            <w:r w:rsidRPr="00D32AC3">
              <w:rPr>
                <w:sz w:val="28"/>
                <w:szCs w:val="28"/>
              </w:rPr>
              <w:t>42094</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+13800</w:t>
            </w:r>
          </w:p>
        </w:tc>
        <w:tc>
          <w:tcPr>
            <w:tcW w:w="1134"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+1879</w:t>
            </w:r>
          </w:p>
        </w:tc>
        <w:tc>
          <w:tcPr>
            <w:tcW w:w="1157" w:type="dxa"/>
            <w:shd w:val="clear" w:color="auto" w:fill="auto"/>
            <w:vAlign w:val="center"/>
          </w:tcPr>
          <w:p w:rsidR="00F51DEC" w:rsidRPr="00D32AC3" w:rsidRDefault="00F51DEC" w:rsidP="00781757">
            <w:pPr>
              <w:jc w:val="both"/>
              <w:rPr>
                <w:color w:val="000000"/>
                <w:sz w:val="28"/>
                <w:szCs w:val="28"/>
              </w:rPr>
            </w:pPr>
            <w:r w:rsidRPr="00D32AC3">
              <w:rPr>
                <w:color w:val="000000"/>
                <w:sz w:val="28"/>
                <w:szCs w:val="28"/>
              </w:rPr>
              <w:t>+15679</w:t>
            </w:r>
          </w:p>
        </w:tc>
      </w:tr>
    </w:tbl>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В целом за последние три года выявлено общее увеличение размера имущества на 15679 млн .руб., что произошло за счет увеличения оборотных активов на 15804 млн. руб., в то время как внеоборотные активы уменьшились на 125 млн. руб.</w:t>
      </w:r>
    </w:p>
    <w:p w:rsidR="00F51DEC" w:rsidRPr="00D32AC3" w:rsidRDefault="00F51DEC" w:rsidP="00D32AC3">
      <w:pPr>
        <w:spacing w:line="360" w:lineRule="auto"/>
        <w:ind w:firstLine="567"/>
        <w:jc w:val="both"/>
        <w:rPr>
          <w:sz w:val="28"/>
          <w:szCs w:val="28"/>
        </w:rPr>
      </w:pPr>
      <w:r w:rsidRPr="00D32AC3">
        <w:rPr>
          <w:sz w:val="28"/>
          <w:szCs w:val="28"/>
        </w:rPr>
        <w:t xml:space="preserve">Изменение внеоборотных активов происходило неравномерно в течение рассматриваемого периода: если в 2014 г. размер внеоборотных активов уменьшился на 3192 млн. руб., что произошло за счет уменьшение размера основных средств на 31,02 млн . руб., то в 2015 г. наблюдается увеличение </w:t>
      </w:r>
      <w:r w:rsidRPr="00D32AC3">
        <w:rPr>
          <w:sz w:val="28"/>
          <w:szCs w:val="28"/>
        </w:rPr>
        <w:lastRenderedPageBreak/>
        <w:t>размера внеоборотных активов на 3877 млн. руб., что произошло за счет увеличения размера нематериально поисковых активов 29,76 млн. руб. В результате размер внеоборотных активов в целом за весь рассматриваемый период уменьшился на 125 млн . руб.</w:t>
      </w:r>
    </w:p>
    <w:p w:rsidR="00F51DEC" w:rsidRPr="00D32AC3" w:rsidRDefault="00F51DEC" w:rsidP="00D32AC3">
      <w:pPr>
        <w:spacing w:line="360" w:lineRule="auto"/>
        <w:ind w:firstLine="567"/>
        <w:jc w:val="both"/>
        <w:rPr>
          <w:sz w:val="28"/>
          <w:szCs w:val="28"/>
        </w:rPr>
      </w:pPr>
      <w:r w:rsidRPr="00D32AC3">
        <w:rPr>
          <w:sz w:val="28"/>
          <w:szCs w:val="28"/>
        </w:rPr>
        <w:t xml:space="preserve">Оборотные активы за весь рассматриваемый период развивались неоднозначно: если в 2014г. их размер увеличился на 16902 млн. руб., что произошло за счет увеличения  денежных средств на 7992 млн.руб. и запасов на 13021 млн. руб. То в 2015 г. размер оборотных активов уменьшился на 1098 тыс. руб.,  что произошло за счет значительного уменьшения размера дебиторской задолженности на 9190 млн. руб., что является негативным моментом. Кроме того, в этом году на 2205 млн. руб. уменьшились запасы. А также, уменьшился размер денежных средств на 35 млн. руб., что является негативным моментом и свидетельствует о снижении платежеспособности предприятия. Общее снижение размера оборотных активов за весь рассматриваемый период составило 146 млн. руб. </w:t>
      </w:r>
    </w:p>
    <w:p w:rsidR="00F51DEC" w:rsidRPr="00D32AC3" w:rsidRDefault="00F51DEC" w:rsidP="00D32AC3">
      <w:pPr>
        <w:spacing w:line="360" w:lineRule="auto"/>
        <w:ind w:firstLine="567"/>
        <w:jc w:val="both"/>
        <w:rPr>
          <w:sz w:val="28"/>
          <w:szCs w:val="28"/>
        </w:rPr>
      </w:pPr>
      <w:r w:rsidRPr="00D32AC3">
        <w:rPr>
          <w:sz w:val="28"/>
          <w:szCs w:val="28"/>
        </w:rPr>
        <w:t>Рассмотрим вертикальный анали</w:t>
      </w:r>
      <w:r w:rsidR="00781757">
        <w:rPr>
          <w:sz w:val="28"/>
          <w:szCs w:val="28"/>
        </w:rPr>
        <w:t>з активов предприятия (таблица 7</w:t>
      </w:r>
      <w:r w:rsidRPr="00D32AC3">
        <w:rPr>
          <w:sz w:val="28"/>
          <w:szCs w:val="28"/>
        </w:rPr>
        <w:t>).</w:t>
      </w:r>
    </w:p>
    <w:p w:rsidR="00F51DEC" w:rsidRPr="00D32AC3" w:rsidRDefault="00781757" w:rsidP="00781757">
      <w:pPr>
        <w:spacing w:line="360" w:lineRule="auto"/>
        <w:jc w:val="both"/>
        <w:rPr>
          <w:sz w:val="28"/>
          <w:szCs w:val="28"/>
        </w:rPr>
      </w:pPr>
      <w:r>
        <w:rPr>
          <w:sz w:val="28"/>
          <w:szCs w:val="28"/>
        </w:rPr>
        <w:t>Таблица 7 -</w:t>
      </w:r>
      <w:r w:rsidR="00F51DEC" w:rsidRPr="00D32AC3">
        <w:rPr>
          <w:sz w:val="28"/>
          <w:szCs w:val="28"/>
        </w:rPr>
        <w:t xml:space="preserve"> Вертикальный анализ активов ООО «Полярный экспресс»,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757"/>
        <w:gridCol w:w="756"/>
        <w:gridCol w:w="756"/>
        <w:gridCol w:w="1127"/>
        <w:gridCol w:w="1134"/>
        <w:gridCol w:w="1236"/>
      </w:tblGrid>
      <w:tr w:rsidR="00F51DEC" w:rsidRPr="00781757" w:rsidTr="00D32AC3">
        <w:tc>
          <w:tcPr>
            <w:tcW w:w="3969" w:type="dxa"/>
            <w:vMerge w:val="restart"/>
            <w:shd w:val="clear" w:color="auto" w:fill="auto"/>
          </w:tcPr>
          <w:p w:rsidR="00F51DEC" w:rsidRPr="00781757" w:rsidRDefault="00F51DEC" w:rsidP="00781757">
            <w:pPr>
              <w:jc w:val="both"/>
              <w:rPr>
                <w:sz w:val="24"/>
                <w:szCs w:val="24"/>
              </w:rPr>
            </w:pPr>
            <w:r w:rsidRPr="00781757">
              <w:rPr>
                <w:sz w:val="24"/>
                <w:szCs w:val="24"/>
              </w:rPr>
              <w:t>Показатели</w:t>
            </w:r>
          </w:p>
        </w:tc>
        <w:tc>
          <w:tcPr>
            <w:tcW w:w="2269" w:type="dxa"/>
            <w:gridSpan w:val="3"/>
            <w:shd w:val="clear" w:color="auto" w:fill="auto"/>
          </w:tcPr>
          <w:p w:rsidR="00F51DEC" w:rsidRPr="00781757" w:rsidRDefault="00F51DEC" w:rsidP="00781757">
            <w:pPr>
              <w:jc w:val="both"/>
              <w:rPr>
                <w:sz w:val="24"/>
                <w:szCs w:val="24"/>
              </w:rPr>
            </w:pPr>
            <w:r w:rsidRPr="00781757">
              <w:rPr>
                <w:sz w:val="24"/>
                <w:szCs w:val="24"/>
              </w:rPr>
              <w:t>Доля на конец года, %</w:t>
            </w:r>
          </w:p>
        </w:tc>
        <w:tc>
          <w:tcPr>
            <w:tcW w:w="3497" w:type="dxa"/>
            <w:gridSpan w:val="3"/>
            <w:shd w:val="clear" w:color="auto" w:fill="auto"/>
          </w:tcPr>
          <w:p w:rsidR="00F51DEC" w:rsidRPr="00781757" w:rsidRDefault="00F51DEC" w:rsidP="00781757">
            <w:pPr>
              <w:jc w:val="both"/>
              <w:rPr>
                <w:color w:val="000000"/>
                <w:sz w:val="24"/>
                <w:szCs w:val="24"/>
              </w:rPr>
            </w:pPr>
            <w:r w:rsidRPr="00781757">
              <w:rPr>
                <w:color w:val="000000"/>
                <w:sz w:val="24"/>
                <w:szCs w:val="24"/>
              </w:rPr>
              <w:t>Изменения за период</w:t>
            </w:r>
          </w:p>
          <w:p w:rsidR="00F51DEC" w:rsidRPr="00781757" w:rsidRDefault="00F51DEC" w:rsidP="00781757">
            <w:pPr>
              <w:jc w:val="both"/>
              <w:rPr>
                <w:sz w:val="24"/>
                <w:szCs w:val="24"/>
              </w:rPr>
            </w:pPr>
            <w:r w:rsidRPr="00781757">
              <w:rPr>
                <w:color w:val="000000"/>
                <w:sz w:val="24"/>
                <w:szCs w:val="24"/>
              </w:rPr>
              <w:t>%</w:t>
            </w:r>
          </w:p>
        </w:tc>
      </w:tr>
      <w:tr w:rsidR="00F51DEC" w:rsidRPr="00781757" w:rsidTr="00D32AC3">
        <w:tc>
          <w:tcPr>
            <w:tcW w:w="3969" w:type="dxa"/>
            <w:vMerge/>
            <w:shd w:val="clear" w:color="auto" w:fill="auto"/>
          </w:tcPr>
          <w:p w:rsidR="00F51DEC" w:rsidRPr="00781757" w:rsidRDefault="00F51DEC" w:rsidP="00781757">
            <w:pPr>
              <w:jc w:val="both"/>
              <w:rPr>
                <w:sz w:val="24"/>
                <w:szCs w:val="24"/>
              </w:rPr>
            </w:pPr>
          </w:p>
        </w:tc>
        <w:tc>
          <w:tcPr>
            <w:tcW w:w="757" w:type="dxa"/>
            <w:shd w:val="clear" w:color="auto" w:fill="auto"/>
          </w:tcPr>
          <w:p w:rsidR="00F51DEC" w:rsidRPr="00781757" w:rsidRDefault="00F51DEC" w:rsidP="00781757">
            <w:pPr>
              <w:jc w:val="both"/>
              <w:rPr>
                <w:sz w:val="24"/>
                <w:szCs w:val="24"/>
              </w:rPr>
            </w:pPr>
            <w:r w:rsidRPr="00781757">
              <w:rPr>
                <w:sz w:val="24"/>
                <w:szCs w:val="24"/>
              </w:rPr>
              <w:t>2013 г.</w:t>
            </w:r>
          </w:p>
        </w:tc>
        <w:tc>
          <w:tcPr>
            <w:tcW w:w="756" w:type="dxa"/>
            <w:shd w:val="clear" w:color="auto" w:fill="auto"/>
          </w:tcPr>
          <w:p w:rsidR="00F51DEC" w:rsidRPr="00781757" w:rsidRDefault="00F51DEC" w:rsidP="00781757">
            <w:pPr>
              <w:jc w:val="both"/>
              <w:rPr>
                <w:sz w:val="24"/>
                <w:szCs w:val="24"/>
              </w:rPr>
            </w:pPr>
            <w:r w:rsidRPr="00781757">
              <w:rPr>
                <w:sz w:val="24"/>
                <w:szCs w:val="24"/>
              </w:rPr>
              <w:t>2014 г.</w:t>
            </w:r>
          </w:p>
        </w:tc>
        <w:tc>
          <w:tcPr>
            <w:tcW w:w="756" w:type="dxa"/>
            <w:shd w:val="clear" w:color="auto" w:fill="auto"/>
          </w:tcPr>
          <w:p w:rsidR="00F51DEC" w:rsidRPr="00781757" w:rsidRDefault="00F51DEC" w:rsidP="00781757">
            <w:pPr>
              <w:jc w:val="both"/>
              <w:rPr>
                <w:sz w:val="24"/>
                <w:szCs w:val="24"/>
              </w:rPr>
            </w:pPr>
            <w:r w:rsidRPr="00781757">
              <w:rPr>
                <w:sz w:val="24"/>
                <w:szCs w:val="24"/>
              </w:rPr>
              <w:t>2015 г.</w:t>
            </w:r>
          </w:p>
        </w:tc>
        <w:tc>
          <w:tcPr>
            <w:tcW w:w="1127" w:type="dxa"/>
            <w:shd w:val="clear" w:color="auto" w:fill="auto"/>
          </w:tcPr>
          <w:p w:rsidR="00F51DEC" w:rsidRPr="00781757" w:rsidRDefault="00F51DEC" w:rsidP="00781757">
            <w:pPr>
              <w:jc w:val="both"/>
              <w:rPr>
                <w:sz w:val="24"/>
                <w:szCs w:val="24"/>
              </w:rPr>
            </w:pPr>
            <w:r w:rsidRPr="00781757">
              <w:rPr>
                <w:sz w:val="24"/>
                <w:szCs w:val="24"/>
              </w:rPr>
              <w:t>2014 г. от 2013 г.</w:t>
            </w:r>
          </w:p>
        </w:tc>
        <w:tc>
          <w:tcPr>
            <w:tcW w:w="1134" w:type="dxa"/>
            <w:shd w:val="clear" w:color="auto" w:fill="auto"/>
          </w:tcPr>
          <w:p w:rsidR="00F51DEC" w:rsidRPr="00781757" w:rsidRDefault="00F51DEC" w:rsidP="00781757">
            <w:pPr>
              <w:jc w:val="both"/>
              <w:rPr>
                <w:sz w:val="24"/>
                <w:szCs w:val="24"/>
              </w:rPr>
            </w:pPr>
            <w:r w:rsidRPr="00781757">
              <w:rPr>
                <w:sz w:val="24"/>
                <w:szCs w:val="24"/>
              </w:rPr>
              <w:t>2015 г. от 2014 г.</w:t>
            </w:r>
          </w:p>
        </w:tc>
        <w:tc>
          <w:tcPr>
            <w:tcW w:w="1236" w:type="dxa"/>
            <w:shd w:val="clear" w:color="auto" w:fill="auto"/>
          </w:tcPr>
          <w:p w:rsidR="00F51DEC" w:rsidRPr="00781757" w:rsidRDefault="00F51DEC" w:rsidP="00781757">
            <w:pPr>
              <w:jc w:val="both"/>
              <w:rPr>
                <w:sz w:val="24"/>
                <w:szCs w:val="24"/>
              </w:rPr>
            </w:pPr>
            <w:r w:rsidRPr="00781757">
              <w:rPr>
                <w:sz w:val="24"/>
                <w:szCs w:val="24"/>
              </w:rPr>
              <w:t>2015 г. от 2013 г.</w:t>
            </w:r>
          </w:p>
        </w:tc>
      </w:tr>
      <w:tr w:rsidR="00F51DEC" w:rsidRPr="00781757" w:rsidTr="00D32AC3">
        <w:tc>
          <w:tcPr>
            <w:tcW w:w="3969" w:type="dxa"/>
            <w:shd w:val="clear" w:color="auto" w:fill="auto"/>
          </w:tcPr>
          <w:p w:rsidR="00F51DEC" w:rsidRPr="00781757" w:rsidRDefault="00F51DEC" w:rsidP="00781757">
            <w:pPr>
              <w:jc w:val="both"/>
              <w:rPr>
                <w:sz w:val="24"/>
                <w:szCs w:val="24"/>
              </w:rPr>
            </w:pPr>
            <w:r w:rsidRPr="00781757">
              <w:rPr>
                <w:sz w:val="24"/>
                <w:szCs w:val="24"/>
              </w:rPr>
              <w:t>Внеоборотные активы, всего</w:t>
            </w:r>
          </w:p>
        </w:tc>
        <w:tc>
          <w:tcPr>
            <w:tcW w:w="75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21,1</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14,9</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34,2</w:t>
            </w:r>
          </w:p>
        </w:tc>
        <w:tc>
          <w:tcPr>
            <w:tcW w:w="112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-6,2</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+19,4</w:t>
            </w:r>
          </w:p>
        </w:tc>
        <w:tc>
          <w:tcPr>
            <w:tcW w:w="123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+13,1</w:t>
            </w:r>
          </w:p>
        </w:tc>
      </w:tr>
      <w:tr w:rsidR="00F51DEC" w:rsidRPr="00781757" w:rsidTr="00D32AC3">
        <w:tc>
          <w:tcPr>
            <w:tcW w:w="3969" w:type="dxa"/>
            <w:shd w:val="clear" w:color="auto" w:fill="auto"/>
          </w:tcPr>
          <w:p w:rsidR="00F51DEC" w:rsidRPr="00781757" w:rsidRDefault="00F51DEC" w:rsidP="00781757">
            <w:pPr>
              <w:jc w:val="both"/>
              <w:rPr>
                <w:sz w:val="24"/>
                <w:szCs w:val="24"/>
              </w:rPr>
            </w:pPr>
            <w:r w:rsidRPr="00781757">
              <w:rPr>
                <w:sz w:val="24"/>
                <w:szCs w:val="24"/>
              </w:rPr>
              <w:t>В том числе:</w:t>
            </w:r>
          </w:p>
        </w:tc>
        <w:tc>
          <w:tcPr>
            <w:tcW w:w="75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 </w:t>
            </w:r>
          </w:p>
        </w:tc>
        <w:tc>
          <w:tcPr>
            <w:tcW w:w="756" w:type="dxa"/>
            <w:shd w:val="clear" w:color="auto" w:fill="auto"/>
            <w:vAlign w:val="center"/>
          </w:tcPr>
          <w:p w:rsidR="00F51DEC" w:rsidRPr="00781757" w:rsidRDefault="00F51DEC" w:rsidP="00781757">
            <w:pPr>
              <w:jc w:val="both"/>
              <w:rPr>
                <w:color w:val="000000"/>
                <w:sz w:val="24"/>
                <w:szCs w:val="24"/>
              </w:rPr>
            </w:pPr>
          </w:p>
        </w:tc>
        <w:tc>
          <w:tcPr>
            <w:tcW w:w="756" w:type="dxa"/>
            <w:shd w:val="clear" w:color="auto" w:fill="auto"/>
            <w:vAlign w:val="center"/>
          </w:tcPr>
          <w:p w:rsidR="00F51DEC" w:rsidRPr="00781757" w:rsidRDefault="00F51DEC" w:rsidP="00781757">
            <w:pPr>
              <w:jc w:val="both"/>
              <w:rPr>
                <w:color w:val="000000"/>
                <w:sz w:val="24"/>
                <w:szCs w:val="24"/>
              </w:rPr>
            </w:pPr>
          </w:p>
        </w:tc>
        <w:tc>
          <w:tcPr>
            <w:tcW w:w="1127" w:type="dxa"/>
            <w:shd w:val="clear" w:color="auto" w:fill="auto"/>
            <w:vAlign w:val="center"/>
          </w:tcPr>
          <w:p w:rsidR="00F51DEC" w:rsidRPr="00781757" w:rsidRDefault="00F51DEC" w:rsidP="00781757">
            <w:pPr>
              <w:jc w:val="both"/>
              <w:rPr>
                <w:color w:val="000000"/>
                <w:sz w:val="24"/>
                <w:szCs w:val="24"/>
              </w:rPr>
            </w:pPr>
          </w:p>
        </w:tc>
        <w:tc>
          <w:tcPr>
            <w:tcW w:w="1134" w:type="dxa"/>
            <w:shd w:val="clear" w:color="auto" w:fill="auto"/>
            <w:vAlign w:val="center"/>
          </w:tcPr>
          <w:p w:rsidR="00F51DEC" w:rsidRPr="00781757" w:rsidRDefault="00F51DEC" w:rsidP="00781757">
            <w:pPr>
              <w:jc w:val="both"/>
              <w:rPr>
                <w:color w:val="000000"/>
                <w:sz w:val="24"/>
                <w:szCs w:val="24"/>
              </w:rPr>
            </w:pPr>
          </w:p>
        </w:tc>
        <w:tc>
          <w:tcPr>
            <w:tcW w:w="1236" w:type="dxa"/>
            <w:shd w:val="clear" w:color="auto" w:fill="auto"/>
            <w:vAlign w:val="center"/>
          </w:tcPr>
          <w:p w:rsidR="00F51DEC" w:rsidRPr="00781757" w:rsidRDefault="00F51DEC" w:rsidP="00781757">
            <w:pPr>
              <w:jc w:val="both"/>
              <w:rPr>
                <w:color w:val="000000"/>
                <w:sz w:val="24"/>
                <w:szCs w:val="24"/>
              </w:rPr>
            </w:pPr>
          </w:p>
        </w:tc>
      </w:tr>
      <w:tr w:rsidR="00F51DEC" w:rsidRPr="00781757" w:rsidTr="00D32AC3">
        <w:tc>
          <w:tcPr>
            <w:tcW w:w="3969" w:type="dxa"/>
            <w:shd w:val="clear" w:color="auto" w:fill="auto"/>
          </w:tcPr>
          <w:p w:rsidR="00F51DEC" w:rsidRPr="00781757" w:rsidRDefault="00F51DEC" w:rsidP="00781757">
            <w:pPr>
              <w:jc w:val="both"/>
              <w:rPr>
                <w:sz w:val="24"/>
                <w:szCs w:val="24"/>
              </w:rPr>
            </w:pPr>
            <w:r w:rsidRPr="00781757">
              <w:rPr>
                <w:sz w:val="24"/>
                <w:szCs w:val="24"/>
              </w:rPr>
              <w:t>- основные средства</w:t>
            </w:r>
          </w:p>
        </w:tc>
        <w:tc>
          <w:tcPr>
            <w:tcW w:w="75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21,1</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14,8</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34,1</w:t>
            </w:r>
          </w:p>
        </w:tc>
        <w:tc>
          <w:tcPr>
            <w:tcW w:w="112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-6,3</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+19,3</w:t>
            </w:r>
          </w:p>
        </w:tc>
        <w:tc>
          <w:tcPr>
            <w:tcW w:w="123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+13</w:t>
            </w:r>
          </w:p>
        </w:tc>
      </w:tr>
      <w:tr w:rsidR="00F51DEC" w:rsidRPr="00781757" w:rsidTr="00D32AC3">
        <w:tc>
          <w:tcPr>
            <w:tcW w:w="3969" w:type="dxa"/>
            <w:shd w:val="clear" w:color="auto" w:fill="auto"/>
          </w:tcPr>
          <w:p w:rsidR="00F51DEC" w:rsidRPr="00781757" w:rsidRDefault="00F51DEC" w:rsidP="00781757">
            <w:pPr>
              <w:jc w:val="both"/>
              <w:rPr>
                <w:sz w:val="24"/>
                <w:szCs w:val="24"/>
              </w:rPr>
            </w:pPr>
            <w:r w:rsidRPr="00781757">
              <w:rPr>
                <w:sz w:val="24"/>
                <w:szCs w:val="24"/>
              </w:rPr>
              <w:t>- нематериальные поисковые активы</w:t>
            </w:r>
          </w:p>
        </w:tc>
        <w:tc>
          <w:tcPr>
            <w:tcW w:w="75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w:t>
            </w:r>
          </w:p>
        </w:tc>
        <w:tc>
          <w:tcPr>
            <w:tcW w:w="112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w:t>
            </w:r>
          </w:p>
        </w:tc>
        <w:tc>
          <w:tcPr>
            <w:tcW w:w="123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w:t>
            </w:r>
          </w:p>
        </w:tc>
      </w:tr>
      <w:tr w:rsidR="00F51DEC" w:rsidRPr="00781757" w:rsidTr="00D32AC3">
        <w:tc>
          <w:tcPr>
            <w:tcW w:w="3969" w:type="dxa"/>
            <w:shd w:val="clear" w:color="auto" w:fill="auto"/>
          </w:tcPr>
          <w:p w:rsidR="00F51DEC" w:rsidRPr="00781757" w:rsidRDefault="00F51DEC" w:rsidP="00781757">
            <w:pPr>
              <w:jc w:val="both"/>
              <w:rPr>
                <w:sz w:val="24"/>
                <w:szCs w:val="24"/>
              </w:rPr>
            </w:pPr>
            <w:r w:rsidRPr="00781757">
              <w:rPr>
                <w:sz w:val="24"/>
                <w:szCs w:val="24"/>
              </w:rPr>
              <w:t>Оборотные активы, всего</w:t>
            </w:r>
          </w:p>
        </w:tc>
        <w:tc>
          <w:tcPr>
            <w:tcW w:w="75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78,8</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95,1</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65,7</w:t>
            </w:r>
          </w:p>
        </w:tc>
        <w:tc>
          <w:tcPr>
            <w:tcW w:w="112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+16,3</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-29,4</w:t>
            </w:r>
          </w:p>
        </w:tc>
        <w:tc>
          <w:tcPr>
            <w:tcW w:w="123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-13,1</w:t>
            </w:r>
          </w:p>
        </w:tc>
      </w:tr>
      <w:tr w:rsidR="00F51DEC" w:rsidRPr="00781757" w:rsidTr="00D32AC3">
        <w:tc>
          <w:tcPr>
            <w:tcW w:w="3969" w:type="dxa"/>
            <w:shd w:val="clear" w:color="auto" w:fill="auto"/>
          </w:tcPr>
          <w:p w:rsidR="00F51DEC" w:rsidRPr="00781757" w:rsidRDefault="00F51DEC" w:rsidP="00781757">
            <w:pPr>
              <w:jc w:val="both"/>
              <w:rPr>
                <w:sz w:val="24"/>
                <w:szCs w:val="24"/>
              </w:rPr>
            </w:pPr>
            <w:r w:rsidRPr="00781757">
              <w:rPr>
                <w:sz w:val="24"/>
                <w:szCs w:val="24"/>
              </w:rPr>
              <w:t>В том числе:</w:t>
            </w:r>
          </w:p>
        </w:tc>
        <w:tc>
          <w:tcPr>
            <w:tcW w:w="75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 </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 </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 </w:t>
            </w:r>
          </w:p>
        </w:tc>
        <w:tc>
          <w:tcPr>
            <w:tcW w:w="112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 </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 </w:t>
            </w:r>
          </w:p>
        </w:tc>
        <w:tc>
          <w:tcPr>
            <w:tcW w:w="123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 </w:t>
            </w:r>
          </w:p>
        </w:tc>
      </w:tr>
      <w:tr w:rsidR="00F51DEC" w:rsidRPr="00781757" w:rsidTr="00D32AC3">
        <w:tc>
          <w:tcPr>
            <w:tcW w:w="3969" w:type="dxa"/>
            <w:shd w:val="clear" w:color="auto" w:fill="auto"/>
          </w:tcPr>
          <w:p w:rsidR="00F51DEC" w:rsidRPr="00781757" w:rsidRDefault="00F51DEC" w:rsidP="00781757">
            <w:pPr>
              <w:jc w:val="both"/>
              <w:rPr>
                <w:sz w:val="24"/>
                <w:szCs w:val="24"/>
              </w:rPr>
            </w:pPr>
            <w:r w:rsidRPr="00781757">
              <w:rPr>
                <w:sz w:val="24"/>
                <w:szCs w:val="24"/>
              </w:rPr>
              <w:t>- запасы</w:t>
            </w:r>
          </w:p>
        </w:tc>
        <w:tc>
          <w:tcPr>
            <w:tcW w:w="75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45,2</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37</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7,1</w:t>
            </w:r>
          </w:p>
        </w:tc>
        <w:tc>
          <w:tcPr>
            <w:tcW w:w="112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-8,2</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-29,9</w:t>
            </w:r>
          </w:p>
        </w:tc>
        <w:tc>
          <w:tcPr>
            <w:tcW w:w="123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-38,1</w:t>
            </w:r>
          </w:p>
        </w:tc>
      </w:tr>
      <w:tr w:rsidR="00F51DEC" w:rsidRPr="00781757" w:rsidTr="00D32AC3">
        <w:tc>
          <w:tcPr>
            <w:tcW w:w="3969" w:type="dxa"/>
            <w:shd w:val="clear" w:color="auto" w:fill="auto"/>
          </w:tcPr>
          <w:p w:rsidR="00F51DEC" w:rsidRPr="00781757" w:rsidRDefault="00F51DEC" w:rsidP="00781757">
            <w:pPr>
              <w:jc w:val="both"/>
              <w:rPr>
                <w:sz w:val="24"/>
                <w:szCs w:val="24"/>
              </w:rPr>
            </w:pPr>
            <w:r w:rsidRPr="00781757">
              <w:rPr>
                <w:sz w:val="24"/>
                <w:szCs w:val="24"/>
              </w:rPr>
              <w:t>- дебиторская задолженность</w:t>
            </w:r>
          </w:p>
        </w:tc>
        <w:tc>
          <w:tcPr>
            <w:tcW w:w="75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28,6</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52,8</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50,1</w:t>
            </w:r>
          </w:p>
        </w:tc>
        <w:tc>
          <w:tcPr>
            <w:tcW w:w="112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+24,2</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-2,7</w:t>
            </w:r>
          </w:p>
        </w:tc>
        <w:tc>
          <w:tcPr>
            <w:tcW w:w="123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21,5</w:t>
            </w:r>
          </w:p>
        </w:tc>
      </w:tr>
      <w:tr w:rsidR="00F51DEC" w:rsidRPr="00781757" w:rsidTr="00D32AC3">
        <w:tc>
          <w:tcPr>
            <w:tcW w:w="3969" w:type="dxa"/>
            <w:shd w:val="clear" w:color="auto" w:fill="auto"/>
          </w:tcPr>
          <w:p w:rsidR="00F51DEC" w:rsidRPr="00781757" w:rsidRDefault="00F51DEC" w:rsidP="00781757">
            <w:pPr>
              <w:jc w:val="both"/>
              <w:rPr>
                <w:sz w:val="24"/>
                <w:szCs w:val="24"/>
              </w:rPr>
            </w:pPr>
            <w:r w:rsidRPr="00781757">
              <w:rPr>
                <w:sz w:val="24"/>
                <w:szCs w:val="24"/>
              </w:rPr>
              <w:t>- денежные средства</w:t>
            </w:r>
          </w:p>
        </w:tc>
        <w:tc>
          <w:tcPr>
            <w:tcW w:w="75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4,98</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5,3</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8,5</w:t>
            </w:r>
          </w:p>
        </w:tc>
        <w:tc>
          <w:tcPr>
            <w:tcW w:w="112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+0,32</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+3,2</w:t>
            </w:r>
          </w:p>
        </w:tc>
        <w:tc>
          <w:tcPr>
            <w:tcW w:w="123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+3,52</w:t>
            </w:r>
          </w:p>
        </w:tc>
      </w:tr>
      <w:tr w:rsidR="00F51DEC" w:rsidRPr="00781757" w:rsidTr="00D32AC3">
        <w:tc>
          <w:tcPr>
            <w:tcW w:w="3969" w:type="dxa"/>
            <w:shd w:val="clear" w:color="auto" w:fill="auto"/>
          </w:tcPr>
          <w:p w:rsidR="00F51DEC" w:rsidRPr="00781757" w:rsidRDefault="00F51DEC" w:rsidP="00781757">
            <w:pPr>
              <w:jc w:val="both"/>
              <w:rPr>
                <w:sz w:val="24"/>
                <w:szCs w:val="24"/>
              </w:rPr>
            </w:pPr>
            <w:r w:rsidRPr="00781757">
              <w:rPr>
                <w:sz w:val="24"/>
                <w:szCs w:val="24"/>
              </w:rPr>
              <w:t>Всего имущества</w:t>
            </w:r>
          </w:p>
        </w:tc>
        <w:tc>
          <w:tcPr>
            <w:tcW w:w="75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99,9</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110</w:t>
            </w:r>
          </w:p>
        </w:tc>
        <w:tc>
          <w:tcPr>
            <w:tcW w:w="75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99,9</w:t>
            </w:r>
          </w:p>
        </w:tc>
        <w:tc>
          <w:tcPr>
            <w:tcW w:w="112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+10,1</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-10,1</w:t>
            </w:r>
          </w:p>
        </w:tc>
        <w:tc>
          <w:tcPr>
            <w:tcW w:w="123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w:t>
            </w:r>
          </w:p>
        </w:tc>
      </w:tr>
    </w:tbl>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Согласно представленных в таблице </w:t>
      </w:r>
      <w:r w:rsidR="00781757">
        <w:rPr>
          <w:sz w:val="28"/>
          <w:szCs w:val="28"/>
        </w:rPr>
        <w:t>7</w:t>
      </w:r>
      <w:r w:rsidRPr="00D32AC3">
        <w:rPr>
          <w:sz w:val="28"/>
          <w:szCs w:val="28"/>
        </w:rPr>
        <w:t xml:space="preserve"> данных, наибольший удельный вес в структуре активов предприятия занимают оборотные активы: в 2013 г. их удельный вес составлял 78,8%, в 2014 г. – 95,1%, в 2015 г. – 65,7%. Удельный вес </w:t>
      </w:r>
      <w:r w:rsidRPr="00D32AC3">
        <w:rPr>
          <w:sz w:val="28"/>
          <w:szCs w:val="28"/>
        </w:rPr>
        <w:lastRenderedPageBreak/>
        <w:t xml:space="preserve">оборотных активов в 2014 г. увеличился на 16,3%, в 2015 г. – уменьшился на 29,4%. В целом уменьшение удельного веса оборотных активов составило 13,1%. Соответственно изменялся удельный вес внеоборотных активов: в 2014 г. уменьшился на 6,2%, в 2015 г. - увеличился на 19,4%. В целом за рассматриваемый период наблюдается уменьшение удельного веса оборотных активов на 13,1%. Увеличение внеоборотных активов произошло за счет увеличения основных средств на 13%, а снижение удельного веса оборотных активов произошло в основном за счет уменьшения удельного веса запасов на 38,1%, кроме того, увеличился удельный вес денежных средств на 3,52% и дебиторской задолженности на 21,5%. </w:t>
      </w:r>
    </w:p>
    <w:p w:rsidR="00F51DEC" w:rsidRPr="00D32AC3" w:rsidRDefault="00F51DEC" w:rsidP="00D32AC3">
      <w:pPr>
        <w:spacing w:line="360" w:lineRule="auto"/>
        <w:ind w:firstLine="567"/>
        <w:jc w:val="both"/>
        <w:rPr>
          <w:sz w:val="28"/>
          <w:szCs w:val="28"/>
        </w:rPr>
      </w:pPr>
      <w:r w:rsidRPr="00D32AC3">
        <w:rPr>
          <w:sz w:val="28"/>
          <w:szCs w:val="28"/>
        </w:rPr>
        <w:t xml:space="preserve">Анализ состава источников финансирования имущества предприятия представлен в приложении . </w:t>
      </w:r>
    </w:p>
    <w:p w:rsidR="00F51DEC" w:rsidRPr="00D32AC3" w:rsidRDefault="00F51DEC" w:rsidP="00D32AC3">
      <w:pPr>
        <w:spacing w:line="360" w:lineRule="auto"/>
        <w:ind w:firstLine="567"/>
        <w:jc w:val="both"/>
        <w:rPr>
          <w:sz w:val="28"/>
          <w:szCs w:val="28"/>
        </w:rPr>
      </w:pPr>
      <w:r w:rsidRPr="00D32AC3">
        <w:rPr>
          <w:sz w:val="28"/>
          <w:szCs w:val="28"/>
        </w:rPr>
        <w:t>Согласно представленных в Приложении 2 данных, наибольший размер в составе источников финансирования имущества принадлежало краткосрочным обязательствам, чей размер за рассматриваемый период развивался неоднозначно: если в 2014 г. он увеличился на 19723 млн. руб. и составил 34400 млн. руб., то в 2015 г. уменьшился на 21369 млн. руб. и составил 13031 млн. руб.  Общее уменьшение за весь рассматриваемый период составило  1646 млн. руб.</w:t>
      </w:r>
    </w:p>
    <w:p w:rsidR="00F51DEC" w:rsidRPr="00D32AC3" w:rsidRDefault="00F51DEC" w:rsidP="00D32AC3">
      <w:pPr>
        <w:spacing w:line="360" w:lineRule="auto"/>
        <w:ind w:firstLine="567"/>
        <w:jc w:val="both"/>
        <w:rPr>
          <w:sz w:val="28"/>
          <w:szCs w:val="28"/>
        </w:rPr>
      </w:pPr>
      <w:r w:rsidRPr="00D32AC3">
        <w:rPr>
          <w:sz w:val="28"/>
          <w:szCs w:val="28"/>
        </w:rPr>
        <w:t>На втором месте по значимости стоит собственный капитал, который за рассматриваемый период развивался неоднозначно: если в 2014 г. он уменьшился на 1649 млн. руб. и составил 3314 млн. руб., то в 2015 г. увеличился на 1075 млн. руб. и составил 4389 млн. руб.  Общее уменьшение за весь рассматриваемый период составило 574 млн. руб.</w:t>
      </w:r>
    </w:p>
    <w:p w:rsidR="00F51DEC" w:rsidRPr="00D32AC3" w:rsidRDefault="00F51DEC" w:rsidP="00D32AC3">
      <w:pPr>
        <w:spacing w:line="360" w:lineRule="auto"/>
        <w:ind w:firstLine="567"/>
        <w:jc w:val="both"/>
        <w:rPr>
          <w:sz w:val="28"/>
          <w:szCs w:val="28"/>
        </w:rPr>
      </w:pPr>
      <w:r w:rsidRPr="00D32AC3">
        <w:rPr>
          <w:sz w:val="28"/>
          <w:szCs w:val="28"/>
        </w:rPr>
        <w:t>Долгосрочные обязательства занимали наименьший размер в составе источников финансирования оборотных активов: если в 2014 г. их размер не изменился и составил 2501 млн. руб., то в 2015 г. наблюдается увеличение их размера на 2520 млн. руб. Общее уменьшение за весь рассматриваемый период составило  1354 млн. руб.</w:t>
      </w:r>
    </w:p>
    <w:p w:rsidR="00F51DEC" w:rsidRPr="00D32AC3" w:rsidRDefault="00F51DEC" w:rsidP="00D32AC3">
      <w:pPr>
        <w:spacing w:line="360" w:lineRule="auto"/>
        <w:ind w:firstLine="567"/>
        <w:jc w:val="both"/>
        <w:rPr>
          <w:sz w:val="28"/>
          <w:szCs w:val="28"/>
        </w:rPr>
      </w:pPr>
      <w:r w:rsidRPr="00D32AC3">
        <w:rPr>
          <w:sz w:val="28"/>
          <w:szCs w:val="28"/>
        </w:rPr>
        <w:t xml:space="preserve">Таким образом, в составе источников финансирования имущества предприятия выявлено уменьшение зависимости от краткосрочных привлеченных </w:t>
      </w:r>
      <w:r w:rsidRPr="00D32AC3">
        <w:rPr>
          <w:sz w:val="28"/>
          <w:szCs w:val="28"/>
        </w:rPr>
        <w:lastRenderedPageBreak/>
        <w:t>активов и собственных средств и увеличение финансирования от долгосрочных привлеченных средств.</w:t>
      </w:r>
    </w:p>
    <w:p w:rsidR="00F51DEC" w:rsidRPr="00D32AC3" w:rsidRDefault="00F51DEC" w:rsidP="00D32AC3">
      <w:pPr>
        <w:spacing w:line="360" w:lineRule="auto"/>
        <w:ind w:firstLine="567"/>
        <w:jc w:val="both"/>
        <w:rPr>
          <w:sz w:val="28"/>
          <w:szCs w:val="28"/>
        </w:rPr>
      </w:pPr>
      <w:r w:rsidRPr="00D32AC3">
        <w:rPr>
          <w:sz w:val="28"/>
          <w:szCs w:val="28"/>
        </w:rPr>
        <w:t xml:space="preserve">Вертикальный анализ источников финансирования имущества ООО «Полярный экспресс» представлен в таблице </w:t>
      </w:r>
      <w:r w:rsidR="00781757">
        <w:rPr>
          <w:sz w:val="28"/>
          <w:szCs w:val="28"/>
        </w:rPr>
        <w:t>8</w:t>
      </w:r>
      <w:r w:rsidRPr="00D32AC3">
        <w:rPr>
          <w:sz w:val="28"/>
          <w:szCs w:val="28"/>
        </w:rPr>
        <w:t>.</w:t>
      </w:r>
    </w:p>
    <w:p w:rsidR="00781757" w:rsidRPr="00D32AC3" w:rsidRDefault="00F51DEC" w:rsidP="00781757">
      <w:pPr>
        <w:spacing w:line="360" w:lineRule="auto"/>
        <w:jc w:val="both"/>
        <w:rPr>
          <w:sz w:val="28"/>
          <w:szCs w:val="28"/>
        </w:rPr>
      </w:pPr>
      <w:r w:rsidRPr="00D32AC3">
        <w:rPr>
          <w:sz w:val="28"/>
          <w:szCs w:val="28"/>
        </w:rPr>
        <w:t xml:space="preserve">Таблица 2.6 </w:t>
      </w:r>
      <w:r w:rsidR="00781757">
        <w:rPr>
          <w:sz w:val="28"/>
          <w:szCs w:val="28"/>
        </w:rPr>
        <w:t xml:space="preserve">- </w:t>
      </w:r>
      <w:r w:rsidR="00781757" w:rsidRPr="00D32AC3">
        <w:rPr>
          <w:sz w:val="28"/>
          <w:szCs w:val="28"/>
        </w:rPr>
        <w:t>Вертикальный анализ источников финансирования имущества ООО «Полярный экспресс», %</w:t>
      </w:r>
    </w:p>
    <w:p w:rsidR="00F51DEC" w:rsidRPr="00D32AC3" w:rsidRDefault="00F51DEC" w:rsidP="00D32AC3">
      <w:pPr>
        <w:spacing w:line="360" w:lineRule="auto"/>
        <w:ind w:firstLine="567"/>
        <w:jc w:val="both"/>
        <w:rPr>
          <w:sz w:val="28"/>
          <w:szCs w:val="28"/>
        </w:rPr>
      </w:pPr>
    </w:p>
    <w:tbl>
      <w:tblPr>
        <w:tblpPr w:leftFromText="180" w:rightFromText="180" w:vertAnchor="text" w:horzAnchor="margin"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010"/>
        <w:gridCol w:w="993"/>
        <w:gridCol w:w="992"/>
        <w:gridCol w:w="1196"/>
        <w:gridCol w:w="1197"/>
        <w:gridCol w:w="1274"/>
      </w:tblGrid>
      <w:tr w:rsidR="00F51DEC" w:rsidRPr="00781757" w:rsidTr="00D32AC3">
        <w:tc>
          <w:tcPr>
            <w:tcW w:w="2977" w:type="dxa"/>
            <w:vMerge w:val="restart"/>
            <w:shd w:val="clear" w:color="auto" w:fill="auto"/>
          </w:tcPr>
          <w:p w:rsidR="00F51DEC" w:rsidRPr="00781757" w:rsidRDefault="00F51DEC" w:rsidP="00781757">
            <w:pPr>
              <w:jc w:val="both"/>
              <w:rPr>
                <w:sz w:val="24"/>
                <w:szCs w:val="24"/>
              </w:rPr>
            </w:pPr>
            <w:r w:rsidRPr="00781757">
              <w:rPr>
                <w:sz w:val="24"/>
                <w:szCs w:val="24"/>
              </w:rPr>
              <w:t>Показатели</w:t>
            </w:r>
          </w:p>
        </w:tc>
        <w:tc>
          <w:tcPr>
            <w:tcW w:w="2995" w:type="dxa"/>
            <w:gridSpan w:val="3"/>
            <w:shd w:val="clear" w:color="auto" w:fill="auto"/>
          </w:tcPr>
          <w:p w:rsidR="00F51DEC" w:rsidRPr="00781757" w:rsidRDefault="00F51DEC" w:rsidP="00781757">
            <w:pPr>
              <w:jc w:val="both"/>
              <w:rPr>
                <w:sz w:val="24"/>
                <w:szCs w:val="24"/>
              </w:rPr>
            </w:pPr>
            <w:r w:rsidRPr="00781757">
              <w:rPr>
                <w:sz w:val="24"/>
                <w:szCs w:val="24"/>
              </w:rPr>
              <w:t>Доля на конец года, %</w:t>
            </w:r>
          </w:p>
        </w:tc>
        <w:tc>
          <w:tcPr>
            <w:tcW w:w="3667" w:type="dxa"/>
            <w:gridSpan w:val="3"/>
            <w:shd w:val="clear" w:color="auto" w:fill="auto"/>
          </w:tcPr>
          <w:p w:rsidR="00F51DEC" w:rsidRPr="00781757" w:rsidRDefault="00F51DEC" w:rsidP="00781757">
            <w:pPr>
              <w:jc w:val="both"/>
              <w:rPr>
                <w:sz w:val="24"/>
                <w:szCs w:val="24"/>
              </w:rPr>
            </w:pPr>
            <w:r w:rsidRPr="00781757">
              <w:rPr>
                <w:color w:val="000000"/>
                <w:sz w:val="24"/>
                <w:szCs w:val="24"/>
              </w:rPr>
              <w:t>Изменения за период</w:t>
            </w:r>
          </w:p>
        </w:tc>
      </w:tr>
      <w:tr w:rsidR="00F51DEC" w:rsidRPr="00781757" w:rsidTr="00D32AC3">
        <w:tc>
          <w:tcPr>
            <w:tcW w:w="2977" w:type="dxa"/>
            <w:vMerge/>
            <w:shd w:val="clear" w:color="auto" w:fill="auto"/>
          </w:tcPr>
          <w:p w:rsidR="00F51DEC" w:rsidRPr="00781757" w:rsidRDefault="00F51DEC" w:rsidP="00781757">
            <w:pPr>
              <w:jc w:val="both"/>
              <w:rPr>
                <w:sz w:val="24"/>
                <w:szCs w:val="24"/>
              </w:rPr>
            </w:pPr>
          </w:p>
        </w:tc>
        <w:tc>
          <w:tcPr>
            <w:tcW w:w="1010" w:type="dxa"/>
            <w:shd w:val="clear" w:color="auto" w:fill="auto"/>
          </w:tcPr>
          <w:p w:rsidR="00F51DEC" w:rsidRPr="00781757" w:rsidRDefault="00F51DEC" w:rsidP="00781757">
            <w:pPr>
              <w:jc w:val="both"/>
              <w:rPr>
                <w:sz w:val="24"/>
                <w:szCs w:val="24"/>
              </w:rPr>
            </w:pPr>
            <w:r w:rsidRPr="00781757">
              <w:rPr>
                <w:sz w:val="24"/>
                <w:szCs w:val="24"/>
              </w:rPr>
              <w:t>2013 г.</w:t>
            </w:r>
          </w:p>
        </w:tc>
        <w:tc>
          <w:tcPr>
            <w:tcW w:w="993" w:type="dxa"/>
            <w:shd w:val="clear" w:color="auto" w:fill="auto"/>
          </w:tcPr>
          <w:p w:rsidR="00F51DEC" w:rsidRPr="00781757" w:rsidRDefault="00F51DEC" w:rsidP="00781757">
            <w:pPr>
              <w:jc w:val="both"/>
              <w:rPr>
                <w:sz w:val="24"/>
                <w:szCs w:val="24"/>
              </w:rPr>
            </w:pPr>
            <w:r w:rsidRPr="00781757">
              <w:rPr>
                <w:sz w:val="24"/>
                <w:szCs w:val="24"/>
              </w:rPr>
              <w:t>2014 г.</w:t>
            </w:r>
          </w:p>
        </w:tc>
        <w:tc>
          <w:tcPr>
            <w:tcW w:w="992" w:type="dxa"/>
            <w:shd w:val="clear" w:color="auto" w:fill="auto"/>
          </w:tcPr>
          <w:p w:rsidR="00F51DEC" w:rsidRPr="00781757" w:rsidRDefault="00F51DEC" w:rsidP="00781757">
            <w:pPr>
              <w:jc w:val="both"/>
              <w:rPr>
                <w:sz w:val="24"/>
                <w:szCs w:val="24"/>
              </w:rPr>
            </w:pPr>
            <w:r w:rsidRPr="00781757">
              <w:rPr>
                <w:sz w:val="24"/>
                <w:szCs w:val="24"/>
              </w:rPr>
              <w:t>2015 г.</w:t>
            </w:r>
          </w:p>
        </w:tc>
        <w:tc>
          <w:tcPr>
            <w:tcW w:w="1196" w:type="dxa"/>
            <w:shd w:val="clear" w:color="auto" w:fill="auto"/>
          </w:tcPr>
          <w:p w:rsidR="00F51DEC" w:rsidRPr="00781757" w:rsidRDefault="00F51DEC" w:rsidP="00781757">
            <w:pPr>
              <w:jc w:val="both"/>
              <w:rPr>
                <w:sz w:val="24"/>
                <w:szCs w:val="24"/>
              </w:rPr>
            </w:pPr>
            <w:r w:rsidRPr="00781757">
              <w:rPr>
                <w:sz w:val="24"/>
                <w:szCs w:val="24"/>
              </w:rPr>
              <w:t>2014 г. от 2013 г.</w:t>
            </w:r>
          </w:p>
        </w:tc>
        <w:tc>
          <w:tcPr>
            <w:tcW w:w="1197" w:type="dxa"/>
            <w:shd w:val="clear" w:color="auto" w:fill="auto"/>
          </w:tcPr>
          <w:p w:rsidR="00F51DEC" w:rsidRPr="00781757" w:rsidRDefault="00F51DEC" w:rsidP="00781757">
            <w:pPr>
              <w:jc w:val="both"/>
              <w:rPr>
                <w:sz w:val="24"/>
                <w:szCs w:val="24"/>
              </w:rPr>
            </w:pPr>
            <w:r w:rsidRPr="00781757">
              <w:rPr>
                <w:sz w:val="24"/>
                <w:szCs w:val="24"/>
              </w:rPr>
              <w:t>2015 г. от 2014 г.</w:t>
            </w:r>
          </w:p>
        </w:tc>
        <w:tc>
          <w:tcPr>
            <w:tcW w:w="1274" w:type="dxa"/>
            <w:shd w:val="clear" w:color="auto" w:fill="auto"/>
          </w:tcPr>
          <w:p w:rsidR="00F51DEC" w:rsidRPr="00781757" w:rsidRDefault="00F51DEC" w:rsidP="00781757">
            <w:pPr>
              <w:jc w:val="both"/>
              <w:rPr>
                <w:sz w:val="24"/>
                <w:szCs w:val="24"/>
              </w:rPr>
            </w:pPr>
            <w:r w:rsidRPr="00781757">
              <w:rPr>
                <w:sz w:val="24"/>
                <w:szCs w:val="24"/>
              </w:rPr>
              <w:t>2015 г. от 2013 г.</w:t>
            </w: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Капитал и резервы всего</w:t>
            </w:r>
          </w:p>
        </w:tc>
        <w:tc>
          <w:tcPr>
            <w:tcW w:w="1010"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20,7</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8,34</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19,6</w:t>
            </w:r>
          </w:p>
        </w:tc>
        <w:tc>
          <w:tcPr>
            <w:tcW w:w="119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-12,36</w:t>
            </w:r>
          </w:p>
        </w:tc>
        <w:tc>
          <w:tcPr>
            <w:tcW w:w="119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+11,26</w:t>
            </w:r>
          </w:p>
        </w:tc>
        <w:tc>
          <w:tcPr>
            <w:tcW w:w="127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-1,1</w:t>
            </w: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в том числе:</w:t>
            </w:r>
          </w:p>
        </w:tc>
        <w:tc>
          <w:tcPr>
            <w:tcW w:w="1010" w:type="dxa"/>
            <w:shd w:val="clear" w:color="auto" w:fill="auto"/>
            <w:vAlign w:val="center"/>
          </w:tcPr>
          <w:p w:rsidR="00F51DEC" w:rsidRPr="00781757" w:rsidRDefault="00F51DEC" w:rsidP="00781757">
            <w:pPr>
              <w:jc w:val="both"/>
              <w:rPr>
                <w:color w:val="000000"/>
                <w:sz w:val="24"/>
                <w:szCs w:val="24"/>
              </w:rPr>
            </w:pPr>
          </w:p>
        </w:tc>
        <w:tc>
          <w:tcPr>
            <w:tcW w:w="993" w:type="dxa"/>
            <w:shd w:val="clear" w:color="auto" w:fill="auto"/>
            <w:vAlign w:val="center"/>
          </w:tcPr>
          <w:p w:rsidR="00F51DEC" w:rsidRPr="00781757" w:rsidRDefault="00F51DEC" w:rsidP="00781757">
            <w:pPr>
              <w:jc w:val="both"/>
              <w:rPr>
                <w:color w:val="000000"/>
                <w:sz w:val="24"/>
                <w:szCs w:val="24"/>
              </w:rPr>
            </w:pPr>
          </w:p>
        </w:tc>
        <w:tc>
          <w:tcPr>
            <w:tcW w:w="992" w:type="dxa"/>
            <w:shd w:val="clear" w:color="auto" w:fill="auto"/>
            <w:vAlign w:val="center"/>
          </w:tcPr>
          <w:p w:rsidR="00F51DEC" w:rsidRPr="00781757" w:rsidRDefault="00F51DEC" w:rsidP="00781757">
            <w:pPr>
              <w:jc w:val="both"/>
              <w:rPr>
                <w:color w:val="000000"/>
                <w:sz w:val="24"/>
                <w:szCs w:val="24"/>
              </w:rPr>
            </w:pPr>
          </w:p>
        </w:tc>
        <w:tc>
          <w:tcPr>
            <w:tcW w:w="1196" w:type="dxa"/>
            <w:shd w:val="clear" w:color="auto" w:fill="auto"/>
            <w:vAlign w:val="center"/>
          </w:tcPr>
          <w:p w:rsidR="00F51DEC" w:rsidRPr="00781757" w:rsidRDefault="00F51DEC" w:rsidP="00781757">
            <w:pPr>
              <w:jc w:val="both"/>
              <w:rPr>
                <w:color w:val="000000"/>
                <w:sz w:val="24"/>
                <w:szCs w:val="24"/>
              </w:rPr>
            </w:pPr>
          </w:p>
        </w:tc>
        <w:tc>
          <w:tcPr>
            <w:tcW w:w="1197" w:type="dxa"/>
            <w:shd w:val="clear" w:color="auto" w:fill="auto"/>
            <w:vAlign w:val="center"/>
          </w:tcPr>
          <w:p w:rsidR="00F51DEC" w:rsidRPr="00781757" w:rsidRDefault="00F51DEC" w:rsidP="00781757">
            <w:pPr>
              <w:jc w:val="both"/>
              <w:rPr>
                <w:color w:val="000000"/>
                <w:sz w:val="24"/>
                <w:szCs w:val="24"/>
              </w:rPr>
            </w:pPr>
          </w:p>
        </w:tc>
        <w:tc>
          <w:tcPr>
            <w:tcW w:w="1274" w:type="dxa"/>
            <w:shd w:val="clear" w:color="auto" w:fill="auto"/>
            <w:vAlign w:val="center"/>
          </w:tcPr>
          <w:p w:rsidR="00F51DEC" w:rsidRPr="00781757" w:rsidRDefault="00F51DEC" w:rsidP="00781757">
            <w:pPr>
              <w:jc w:val="both"/>
              <w:rPr>
                <w:color w:val="000000"/>
                <w:sz w:val="24"/>
                <w:szCs w:val="24"/>
              </w:rPr>
            </w:pP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 уставный капитал</w:t>
            </w:r>
          </w:p>
        </w:tc>
        <w:tc>
          <w:tcPr>
            <w:tcW w:w="1010"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1,9</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1,8</w:t>
            </w:r>
          </w:p>
        </w:tc>
        <w:tc>
          <w:tcPr>
            <w:tcW w:w="119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-1,8</w:t>
            </w:r>
          </w:p>
        </w:tc>
        <w:tc>
          <w:tcPr>
            <w:tcW w:w="119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+1,7</w:t>
            </w:r>
          </w:p>
        </w:tc>
        <w:tc>
          <w:tcPr>
            <w:tcW w:w="127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w:t>
            </w: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 нераспределенная прибыль</w:t>
            </w:r>
          </w:p>
        </w:tc>
        <w:tc>
          <w:tcPr>
            <w:tcW w:w="1010"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18,8</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7,24</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17,8</w:t>
            </w:r>
          </w:p>
        </w:tc>
        <w:tc>
          <w:tcPr>
            <w:tcW w:w="119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-1,56</w:t>
            </w:r>
          </w:p>
        </w:tc>
        <w:tc>
          <w:tcPr>
            <w:tcW w:w="119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+10,56</w:t>
            </w:r>
          </w:p>
        </w:tc>
        <w:tc>
          <w:tcPr>
            <w:tcW w:w="127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w:t>
            </w: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Долгосрочные обязательства всего</w:t>
            </w:r>
          </w:p>
        </w:tc>
        <w:tc>
          <w:tcPr>
            <w:tcW w:w="1010"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24,1</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6,21</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22,4</w:t>
            </w:r>
          </w:p>
        </w:tc>
        <w:tc>
          <w:tcPr>
            <w:tcW w:w="119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-17,89</w:t>
            </w:r>
          </w:p>
        </w:tc>
        <w:tc>
          <w:tcPr>
            <w:tcW w:w="119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+16,19</w:t>
            </w:r>
          </w:p>
        </w:tc>
        <w:tc>
          <w:tcPr>
            <w:tcW w:w="127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-1,7</w:t>
            </w: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В том числе:</w:t>
            </w:r>
          </w:p>
        </w:tc>
        <w:tc>
          <w:tcPr>
            <w:tcW w:w="1010" w:type="dxa"/>
            <w:shd w:val="clear" w:color="auto" w:fill="auto"/>
            <w:vAlign w:val="center"/>
          </w:tcPr>
          <w:p w:rsidR="00F51DEC" w:rsidRPr="00781757" w:rsidRDefault="00F51DEC" w:rsidP="00781757">
            <w:pPr>
              <w:jc w:val="both"/>
              <w:rPr>
                <w:color w:val="000000"/>
                <w:sz w:val="24"/>
                <w:szCs w:val="24"/>
              </w:rPr>
            </w:pPr>
          </w:p>
        </w:tc>
        <w:tc>
          <w:tcPr>
            <w:tcW w:w="993" w:type="dxa"/>
            <w:shd w:val="clear" w:color="auto" w:fill="auto"/>
            <w:vAlign w:val="center"/>
          </w:tcPr>
          <w:p w:rsidR="00F51DEC" w:rsidRPr="00781757" w:rsidRDefault="00F51DEC" w:rsidP="00781757">
            <w:pPr>
              <w:jc w:val="both"/>
              <w:rPr>
                <w:color w:val="000000"/>
                <w:sz w:val="24"/>
                <w:szCs w:val="24"/>
              </w:rPr>
            </w:pPr>
          </w:p>
        </w:tc>
        <w:tc>
          <w:tcPr>
            <w:tcW w:w="992" w:type="dxa"/>
            <w:shd w:val="clear" w:color="auto" w:fill="auto"/>
            <w:vAlign w:val="center"/>
          </w:tcPr>
          <w:p w:rsidR="00F51DEC" w:rsidRPr="00781757" w:rsidRDefault="00F51DEC" w:rsidP="00781757">
            <w:pPr>
              <w:jc w:val="both"/>
              <w:rPr>
                <w:color w:val="000000"/>
                <w:sz w:val="24"/>
                <w:szCs w:val="24"/>
              </w:rPr>
            </w:pPr>
          </w:p>
        </w:tc>
        <w:tc>
          <w:tcPr>
            <w:tcW w:w="1196" w:type="dxa"/>
            <w:shd w:val="clear" w:color="auto" w:fill="auto"/>
            <w:vAlign w:val="center"/>
          </w:tcPr>
          <w:p w:rsidR="00F51DEC" w:rsidRPr="00781757" w:rsidRDefault="00F51DEC" w:rsidP="00781757">
            <w:pPr>
              <w:jc w:val="both"/>
              <w:rPr>
                <w:color w:val="000000"/>
                <w:sz w:val="24"/>
                <w:szCs w:val="24"/>
              </w:rPr>
            </w:pPr>
          </w:p>
        </w:tc>
        <w:tc>
          <w:tcPr>
            <w:tcW w:w="1197" w:type="dxa"/>
            <w:shd w:val="clear" w:color="auto" w:fill="auto"/>
            <w:vAlign w:val="center"/>
          </w:tcPr>
          <w:p w:rsidR="00F51DEC" w:rsidRPr="00781757" w:rsidRDefault="00F51DEC" w:rsidP="00781757">
            <w:pPr>
              <w:jc w:val="both"/>
              <w:rPr>
                <w:color w:val="000000"/>
                <w:sz w:val="24"/>
                <w:szCs w:val="24"/>
              </w:rPr>
            </w:pPr>
          </w:p>
        </w:tc>
        <w:tc>
          <w:tcPr>
            <w:tcW w:w="1274" w:type="dxa"/>
            <w:shd w:val="clear" w:color="auto" w:fill="auto"/>
            <w:vAlign w:val="center"/>
          </w:tcPr>
          <w:p w:rsidR="00F51DEC" w:rsidRPr="00781757" w:rsidRDefault="00F51DEC" w:rsidP="00781757">
            <w:pPr>
              <w:jc w:val="both"/>
              <w:rPr>
                <w:color w:val="000000"/>
                <w:sz w:val="24"/>
                <w:szCs w:val="24"/>
              </w:rPr>
            </w:pP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 заемные средства</w:t>
            </w:r>
          </w:p>
        </w:tc>
        <w:tc>
          <w:tcPr>
            <w:tcW w:w="1010"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24,1</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6,21</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22,4</w:t>
            </w:r>
          </w:p>
        </w:tc>
        <w:tc>
          <w:tcPr>
            <w:tcW w:w="119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-17,89</w:t>
            </w:r>
          </w:p>
        </w:tc>
        <w:tc>
          <w:tcPr>
            <w:tcW w:w="119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+16,19</w:t>
            </w:r>
          </w:p>
        </w:tc>
        <w:tc>
          <w:tcPr>
            <w:tcW w:w="127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-1,7</w:t>
            </w: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 прочие обязательства</w:t>
            </w:r>
          </w:p>
        </w:tc>
        <w:tc>
          <w:tcPr>
            <w:tcW w:w="1010"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119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119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127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Краткосрочные</w:t>
            </w:r>
          </w:p>
          <w:p w:rsidR="00F51DEC" w:rsidRPr="00781757" w:rsidRDefault="00F51DEC" w:rsidP="00781757">
            <w:pPr>
              <w:jc w:val="both"/>
              <w:rPr>
                <w:sz w:val="24"/>
                <w:szCs w:val="24"/>
              </w:rPr>
            </w:pPr>
            <w:r w:rsidRPr="00781757">
              <w:rPr>
                <w:sz w:val="24"/>
                <w:szCs w:val="24"/>
              </w:rPr>
              <w:t xml:space="preserve"> обязательства, всего</w:t>
            </w:r>
          </w:p>
        </w:tc>
        <w:tc>
          <w:tcPr>
            <w:tcW w:w="1010"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55,6</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85,5</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58,0</w:t>
            </w:r>
          </w:p>
        </w:tc>
        <w:tc>
          <w:tcPr>
            <w:tcW w:w="119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+29,9</w:t>
            </w:r>
          </w:p>
        </w:tc>
        <w:tc>
          <w:tcPr>
            <w:tcW w:w="119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-27,5</w:t>
            </w:r>
          </w:p>
        </w:tc>
        <w:tc>
          <w:tcPr>
            <w:tcW w:w="127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+2,4</w:t>
            </w: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В том числе:</w:t>
            </w:r>
          </w:p>
        </w:tc>
        <w:tc>
          <w:tcPr>
            <w:tcW w:w="1010" w:type="dxa"/>
            <w:shd w:val="clear" w:color="auto" w:fill="auto"/>
            <w:vAlign w:val="center"/>
          </w:tcPr>
          <w:p w:rsidR="00F51DEC" w:rsidRPr="00781757" w:rsidRDefault="00F51DEC" w:rsidP="00781757">
            <w:pPr>
              <w:jc w:val="both"/>
              <w:rPr>
                <w:color w:val="000000"/>
                <w:sz w:val="24"/>
                <w:szCs w:val="24"/>
              </w:rPr>
            </w:pPr>
          </w:p>
        </w:tc>
        <w:tc>
          <w:tcPr>
            <w:tcW w:w="993" w:type="dxa"/>
            <w:shd w:val="clear" w:color="auto" w:fill="auto"/>
            <w:vAlign w:val="center"/>
          </w:tcPr>
          <w:p w:rsidR="00F51DEC" w:rsidRPr="00781757" w:rsidRDefault="00F51DEC" w:rsidP="00781757">
            <w:pPr>
              <w:jc w:val="both"/>
              <w:rPr>
                <w:color w:val="000000"/>
                <w:sz w:val="24"/>
                <w:szCs w:val="24"/>
              </w:rPr>
            </w:pPr>
          </w:p>
        </w:tc>
        <w:tc>
          <w:tcPr>
            <w:tcW w:w="992" w:type="dxa"/>
            <w:shd w:val="clear" w:color="auto" w:fill="auto"/>
            <w:vAlign w:val="center"/>
          </w:tcPr>
          <w:p w:rsidR="00F51DEC" w:rsidRPr="00781757" w:rsidRDefault="00F51DEC" w:rsidP="00781757">
            <w:pPr>
              <w:jc w:val="both"/>
              <w:rPr>
                <w:color w:val="000000"/>
                <w:sz w:val="24"/>
                <w:szCs w:val="24"/>
              </w:rPr>
            </w:pPr>
          </w:p>
        </w:tc>
        <w:tc>
          <w:tcPr>
            <w:tcW w:w="1196" w:type="dxa"/>
            <w:shd w:val="clear" w:color="auto" w:fill="auto"/>
            <w:vAlign w:val="center"/>
          </w:tcPr>
          <w:p w:rsidR="00F51DEC" w:rsidRPr="00781757" w:rsidRDefault="00F51DEC" w:rsidP="00781757">
            <w:pPr>
              <w:jc w:val="both"/>
              <w:rPr>
                <w:color w:val="000000"/>
                <w:sz w:val="24"/>
                <w:szCs w:val="24"/>
              </w:rPr>
            </w:pPr>
          </w:p>
        </w:tc>
        <w:tc>
          <w:tcPr>
            <w:tcW w:w="1197" w:type="dxa"/>
            <w:shd w:val="clear" w:color="auto" w:fill="auto"/>
            <w:vAlign w:val="center"/>
          </w:tcPr>
          <w:p w:rsidR="00F51DEC" w:rsidRPr="00781757" w:rsidRDefault="00F51DEC" w:rsidP="00781757">
            <w:pPr>
              <w:jc w:val="both"/>
              <w:rPr>
                <w:color w:val="000000"/>
                <w:sz w:val="24"/>
                <w:szCs w:val="24"/>
              </w:rPr>
            </w:pPr>
          </w:p>
        </w:tc>
        <w:tc>
          <w:tcPr>
            <w:tcW w:w="1274" w:type="dxa"/>
            <w:shd w:val="clear" w:color="auto" w:fill="auto"/>
            <w:vAlign w:val="center"/>
          </w:tcPr>
          <w:p w:rsidR="00F51DEC" w:rsidRPr="00781757" w:rsidRDefault="00F51DEC" w:rsidP="00781757">
            <w:pPr>
              <w:jc w:val="both"/>
              <w:rPr>
                <w:color w:val="000000"/>
                <w:sz w:val="24"/>
                <w:szCs w:val="24"/>
              </w:rPr>
            </w:pP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 заемные средства</w:t>
            </w:r>
          </w:p>
        </w:tc>
        <w:tc>
          <w:tcPr>
            <w:tcW w:w="1010"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119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119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127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 кредиторская задолженность</w:t>
            </w:r>
          </w:p>
        </w:tc>
        <w:tc>
          <w:tcPr>
            <w:tcW w:w="1010"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55,6</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73,2</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58,0</w:t>
            </w:r>
          </w:p>
        </w:tc>
        <w:tc>
          <w:tcPr>
            <w:tcW w:w="119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+17,6</w:t>
            </w:r>
          </w:p>
        </w:tc>
        <w:tc>
          <w:tcPr>
            <w:tcW w:w="119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-17,2</w:t>
            </w:r>
          </w:p>
        </w:tc>
        <w:tc>
          <w:tcPr>
            <w:tcW w:w="127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+2,4</w:t>
            </w: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 прочие обязательства</w:t>
            </w:r>
          </w:p>
        </w:tc>
        <w:tc>
          <w:tcPr>
            <w:tcW w:w="1010"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12,3</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119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c>
          <w:tcPr>
            <w:tcW w:w="119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-12,3</w:t>
            </w:r>
          </w:p>
        </w:tc>
        <w:tc>
          <w:tcPr>
            <w:tcW w:w="127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w:t>
            </w:r>
          </w:p>
        </w:tc>
      </w:tr>
      <w:tr w:rsidR="00F51DEC" w:rsidRPr="00781757" w:rsidTr="00D32AC3">
        <w:tc>
          <w:tcPr>
            <w:tcW w:w="2977" w:type="dxa"/>
            <w:shd w:val="clear" w:color="auto" w:fill="auto"/>
          </w:tcPr>
          <w:p w:rsidR="00F51DEC" w:rsidRPr="00781757" w:rsidRDefault="00F51DEC" w:rsidP="00781757">
            <w:pPr>
              <w:jc w:val="both"/>
              <w:rPr>
                <w:sz w:val="24"/>
                <w:szCs w:val="24"/>
              </w:rPr>
            </w:pPr>
            <w:r w:rsidRPr="00781757">
              <w:rPr>
                <w:sz w:val="24"/>
                <w:szCs w:val="24"/>
              </w:rPr>
              <w:t>Итого источников финансирования</w:t>
            </w:r>
          </w:p>
        </w:tc>
        <w:tc>
          <w:tcPr>
            <w:tcW w:w="1010"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100,4</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100</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100</w:t>
            </w:r>
          </w:p>
        </w:tc>
        <w:tc>
          <w:tcPr>
            <w:tcW w:w="1196"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-0,4</w:t>
            </w:r>
          </w:p>
        </w:tc>
        <w:tc>
          <w:tcPr>
            <w:tcW w:w="1197"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w:t>
            </w:r>
          </w:p>
        </w:tc>
        <w:tc>
          <w:tcPr>
            <w:tcW w:w="127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-0,4</w:t>
            </w:r>
          </w:p>
        </w:tc>
      </w:tr>
    </w:tbl>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Сог</w:t>
      </w:r>
      <w:r w:rsidR="00781757">
        <w:rPr>
          <w:sz w:val="28"/>
          <w:szCs w:val="28"/>
        </w:rPr>
        <w:t>ласно представленных в таблице 8</w:t>
      </w:r>
      <w:r w:rsidRPr="00D32AC3">
        <w:rPr>
          <w:sz w:val="28"/>
          <w:szCs w:val="28"/>
        </w:rPr>
        <w:t xml:space="preserve"> данных, наибольший удельный вес в структуре источников финансирования имущества предприятия принадлежало краткосрочным обязательствам, за весь рассматриваемый период их удельный нестабилен: если в 2013 г. их удельный вес составлял 55,6 %, то в 2014 г. он увеличился на 29,9% и составил 85,5%, а в 2015 г. уменьшился на 27,5% и составил 58%.  Общее увеличение удельного веса за весь рассматриваемый период составило  2,4%.</w:t>
      </w:r>
    </w:p>
    <w:p w:rsidR="00F51DEC" w:rsidRPr="00D32AC3" w:rsidRDefault="00F51DEC" w:rsidP="00D32AC3">
      <w:pPr>
        <w:spacing w:line="360" w:lineRule="auto"/>
        <w:ind w:firstLine="567"/>
        <w:jc w:val="both"/>
        <w:rPr>
          <w:sz w:val="28"/>
          <w:szCs w:val="28"/>
        </w:rPr>
      </w:pPr>
      <w:r w:rsidRPr="00D32AC3">
        <w:rPr>
          <w:sz w:val="28"/>
          <w:szCs w:val="28"/>
        </w:rPr>
        <w:t xml:space="preserve">Долгосрочные обязательства развивались неоднозначно: если в 2013 г. </w:t>
      </w:r>
      <w:r w:rsidRPr="00D32AC3">
        <w:rPr>
          <w:sz w:val="28"/>
          <w:szCs w:val="28"/>
        </w:rPr>
        <w:lastRenderedPageBreak/>
        <w:t xml:space="preserve">удельный вес долгосрочных обязательств составлял 24,1%, то в 2014 г. он уменьшился на 17,89% и составил 6,21%, а в 2015 г. уменьшились на 1,7% и составил 22,4%.  </w:t>
      </w:r>
    </w:p>
    <w:p w:rsidR="00F51DEC" w:rsidRPr="00D32AC3" w:rsidRDefault="00F51DEC" w:rsidP="00D32AC3">
      <w:pPr>
        <w:spacing w:line="360" w:lineRule="auto"/>
        <w:ind w:firstLine="567"/>
        <w:jc w:val="both"/>
        <w:rPr>
          <w:sz w:val="28"/>
          <w:szCs w:val="28"/>
        </w:rPr>
      </w:pPr>
      <w:r w:rsidRPr="00D32AC3">
        <w:rPr>
          <w:sz w:val="28"/>
          <w:szCs w:val="28"/>
        </w:rPr>
        <w:t>Собственный капитал предприятия за рассматриваемый период развивался неоднозначно: если в 2014 г. его удельный вес уменьшился на 12,36 % и составил 8,34%, то в 2015 г. увеличился  на 11,26% и составил 19,6%. В целом наблюдается общее уменьшение удельного веса собственного капитала на 1,1%, что является отрицательным моментом.</w:t>
      </w:r>
    </w:p>
    <w:p w:rsidR="00F51DEC" w:rsidRPr="00D32AC3" w:rsidRDefault="00F51DEC" w:rsidP="00D32AC3">
      <w:pPr>
        <w:spacing w:line="360" w:lineRule="auto"/>
        <w:ind w:firstLine="567"/>
        <w:jc w:val="both"/>
        <w:rPr>
          <w:color w:val="000000"/>
          <w:sz w:val="28"/>
          <w:szCs w:val="28"/>
        </w:rPr>
      </w:pPr>
    </w:p>
    <w:p w:rsidR="00F51DEC" w:rsidRPr="00D32AC3" w:rsidRDefault="00F51DEC" w:rsidP="00466614">
      <w:pPr>
        <w:pStyle w:val="2"/>
      </w:pPr>
      <w:bookmarkStart w:id="9" w:name="_Toc476320962"/>
      <w:r w:rsidRPr="00D32AC3">
        <w:t>2.3 Анализ финансовой устойчивости и ликвидности предприятия</w:t>
      </w:r>
      <w:bookmarkEnd w:id="9"/>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napToGrid w:val="0"/>
          <w:color w:val="000000"/>
          <w:sz w:val="28"/>
          <w:szCs w:val="28"/>
        </w:rPr>
      </w:pPr>
      <w:r w:rsidRPr="00D32AC3">
        <w:rPr>
          <w:sz w:val="28"/>
          <w:szCs w:val="28"/>
        </w:rPr>
        <w:t>Для проведения анализа ликвидности баланса произведем группировку статей баланса ООО «Полярный экспресс»</w:t>
      </w:r>
      <w:r w:rsidRPr="00D32AC3">
        <w:rPr>
          <w:snapToGrid w:val="0"/>
          <w:color w:val="000000"/>
          <w:sz w:val="28"/>
          <w:szCs w:val="28"/>
        </w:rPr>
        <w:t xml:space="preserve">. Для удобства проведения анализа ликвидности баланса, оформления его результатов, а также определения изменений ликвидности в динамике за анализируемый год и причин изменения ликвидности составим таблицу </w:t>
      </w:r>
      <w:r w:rsidR="00781757">
        <w:rPr>
          <w:snapToGrid w:val="0"/>
          <w:color w:val="000000"/>
          <w:sz w:val="28"/>
          <w:szCs w:val="28"/>
        </w:rPr>
        <w:t>9</w:t>
      </w:r>
      <w:r w:rsidRPr="00D32AC3">
        <w:rPr>
          <w:snapToGrid w:val="0"/>
          <w:color w:val="000000"/>
          <w:sz w:val="28"/>
          <w:szCs w:val="28"/>
        </w:rPr>
        <w:t>.</w:t>
      </w:r>
    </w:p>
    <w:p w:rsidR="00F51DEC" w:rsidRPr="00D32AC3" w:rsidRDefault="00781757" w:rsidP="00781757">
      <w:pPr>
        <w:spacing w:line="360" w:lineRule="auto"/>
        <w:jc w:val="both"/>
        <w:rPr>
          <w:sz w:val="28"/>
          <w:szCs w:val="28"/>
        </w:rPr>
      </w:pPr>
      <w:r>
        <w:rPr>
          <w:sz w:val="28"/>
          <w:szCs w:val="28"/>
        </w:rPr>
        <w:t xml:space="preserve">Таблица 9 - </w:t>
      </w:r>
      <w:r w:rsidR="00F51DEC" w:rsidRPr="00D32AC3">
        <w:rPr>
          <w:sz w:val="28"/>
          <w:szCs w:val="28"/>
        </w:rPr>
        <w:t>Группировка статей баланса ООО «Полярный экспресс» за 2013-2015гг., млн.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418"/>
        <w:gridCol w:w="1134"/>
        <w:gridCol w:w="1088"/>
        <w:gridCol w:w="1180"/>
        <w:gridCol w:w="1181"/>
        <w:gridCol w:w="1134"/>
        <w:gridCol w:w="1417"/>
      </w:tblGrid>
      <w:tr w:rsidR="00F51DEC" w:rsidRPr="00D32AC3" w:rsidTr="00D32AC3">
        <w:tc>
          <w:tcPr>
            <w:tcW w:w="1134" w:type="dxa"/>
            <w:vMerge w:val="restart"/>
            <w:shd w:val="clear" w:color="auto" w:fill="auto"/>
          </w:tcPr>
          <w:p w:rsidR="00F51DEC" w:rsidRPr="00D32AC3" w:rsidRDefault="00F51DEC" w:rsidP="00781757">
            <w:pPr>
              <w:jc w:val="both"/>
              <w:rPr>
                <w:sz w:val="28"/>
                <w:szCs w:val="28"/>
              </w:rPr>
            </w:pPr>
          </w:p>
        </w:tc>
        <w:tc>
          <w:tcPr>
            <w:tcW w:w="3640" w:type="dxa"/>
            <w:gridSpan w:val="3"/>
            <w:shd w:val="clear" w:color="auto" w:fill="auto"/>
          </w:tcPr>
          <w:p w:rsidR="00F51DEC" w:rsidRPr="00D32AC3" w:rsidRDefault="00F51DEC" w:rsidP="00781757">
            <w:pPr>
              <w:jc w:val="both"/>
              <w:rPr>
                <w:sz w:val="28"/>
                <w:szCs w:val="28"/>
              </w:rPr>
            </w:pPr>
            <w:r w:rsidRPr="00D32AC3">
              <w:rPr>
                <w:sz w:val="28"/>
                <w:szCs w:val="28"/>
              </w:rPr>
              <w:t>На конец года, млн . руб.</w:t>
            </w:r>
          </w:p>
        </w:tc>
        <w:tc>
          <w:tcPr>
            <w:tcW w:w="1180" w:type="dxa"/>
            <w:vMerge w:val="restart"/>
            <w:shd w:val="clear" w:color="auto" w:fill="auto"/>
          </w:tcPr>
          <w:p w:rsidR="00F51DEC" w:rsidRPr="00D32AC3" w:rsidRDefault="00F51DEC" w:rsidP="00781757">
            <w:pPr>
              <w:jc w:val="both"/>
              <w:rPr>
                <w:sz w:val="28"/>
                <w:szCs w:val="28"/>
              </w:rPr>
            </w:pPr>
          </w:p>
        </w:tc>
        <w:tc>
          <w:tcPr>
            <w:tcW w:w="3732" w:type="dxa"/>
            <w:gridSpan w:val="3"/>
            <w:shd w:val="clear" w:color="auto" w:fill="auto"/>
          </w:tcPr>
          <w:p w:rsidR="00F51DEC" w:rsidRPr="00D32AC3" w:rsidRDefault="00F51DEC" w:rsidP="00781757">
            <w:pPr>
              <w:jc w:val="both"/>
              <w:rPr>
                <w:sz w:val="28"/>
                <w:szCs w:val="28"/>
              </w:rPr>
            </w:pPr>
            <w:r w:rsidRPr="00D32AC3">
              <w:rPr>
                <w:sz w:val="28"/>
                <w:szCs w:val="28"/>
              </w:rPr>
              <w:t>На конец года, млн. руб.</w:t>
            </w:r>
          </w:p>
        </w:tc>
      </w:tr>
      <w:tr w:rsidR="00F51DEC" w:rsidRPr="00D32AC3" w:rsidTr="00D32AC3">
        <w:tc>
          <w:tcPr>
            <w:tcW w:w="1134" w:type="dxa"/>
            <w:vMerge/>
            <w:shd w:val="clear" w:color="auto" w:fill="auto"/>
          </w:tcPr>
          <w:p w:rsidR="00F51DEC" w:rsidRPr="00D32AC3" w:rsidRDefault="00F51DEC" w:rsidP="00781757">
            <w:pPr>
              <w:jc w:val="both"/>
              <w:rPr>
                <w:sz w:val="28"/>
                <w:szCs w:val="28"/>
              </w:rPr>
            </w:pPr>
          </w:p>
        </w:tc>
        <w:tc>
          <w:tcPr>
            <w:tcW w:w="1418" w:type="dxa"/>
            <w:shd w:val="clear" w:color="auto" w:fill="auto"/>
          </w:tcPr>
          <w:p w:rsidR="00F51DEC" w:rsidRPr="00D32AC3" w:rsidRDefault="00F51DEC" w:rsidP="00781757">
            <w:pPr>
              <w:jc w:val="both"/>
              <w:rPr>
                <w:sz w:val="28"/>
                <w:szCs w:val="28"/>
              </w:rPr>
            </w:pPr>
            <w:r w:rsidRPr="00D32AC3">
              <w:rPr>
                <w:sz w:val="28"/>
                <w:szCs w:val="28"/>
              </w:rPr>
              <w:t>2013г.</w:t>
            </w:r>
          </w:p>
        </w:tc>
        <w:tc>
          <w:tcPr>
            <w:tcW w:w="1134" w:type="dxa"/>
            <w:shd w:val="clear" w:color="auto" w:fill="auto"/>
          </w:tcPr>
          <w:p w:rsidR="00F51DEC" w:rsidRPr="00D32AC3" w:rsidRDefault="00F51DEC" w:rsidP="00781757">
            <w:pPr>
              <w:jc w:val="both"/>
              <w:rPr>
                <w:sz w:val="28"/>
                <w:szCs w:val="28"/>
              </w:rPr>
            </w:pPr>
            <w:r w:rsidRPr="00D32AC3">
              <w:rPr>
                <w:sz w:val="28"/>
                <w:szCs w:val="28"/>
              </w:rPr>
              <w:t>2014г.</w:t>
            </w:r>
          </w:p>
        </w:tc>
        <w:tc>
          <w:tcPr>
            <w:tcW w:w="1088" w:type="dxa"/>
            <w:shd w:val="clear" w:color="auto" w:fill="auto"/>
          </w:tcPr>
          <w:p w:rsidR="00F51DEC" w:rsidRPr="00D32AC3" w:rsidRDefault="00F51DEC" w:rsidP="00781757">
            <w:pPr>
              <w:jc w:val="both"/>
              <w:rPr>
                <w:sz w:val="28"/>
                <w:szCs w:val="28"/>
              </w:rPr>
            </w:pPr>
            <w:r w:rsidRPr="00D32AC3">
              <w:rPr>
                <w:sz w:val="28"/>
                <w:szCs w:val="28"/>
              </w:rPr>
              <w:t>2015г.</w:t>
            </w:r>
          </w:p>
        </w:tc>
        <w:tc>
          <w:tcPr>
            <w:tcW w:w="1180" w:type="dxa"/>
            <w:vMerge/>
            <w:shd w:val="clear" w:color="auto" w:fill="auto"/>
          </w:tcPr>
          <w:p w:rsidR="00F51DEC" w:rsidRPr="00D32AC3" w:rsidRDefault="00F51DEC" w:rsidP="00781757">
            <w:pPr>
              <w:jc w:val="both"/>
              <w:rPr>
                <w:sz w:val="28"/>
                <w:szCs w:val="28"/>
              </w:rPr>
            </w:pPr>
          </w:p>
        </w:tc>
        <w:tc>
          <w:tcPr>
            <w:tcW w:w="1181" w:type="dxa"/>
            <w:shd w:val="clear" w:color="auto" w:fill="auto"/>
          </w:tcPr>
          <w:p w:rsidR="00F51DEC" w:rsidRPr="00D32AC3" w:rsidRDefault="00F51DEC" w:rsidP="00781757">
            <w:pPr>
              <w:jc w:val="both"/>
              <w:rPr>
                <w:sz w:val="28"/>
                <w:szCs w:val="28"/>
              </w:rPr>
            </w:pPr>
            <w:r w:rsidRPr="00D32AC3">
              <w:rPr>
                <w:sz w:val="28"/>
                <w:szCs w:val="28"/>
              </w:rPr>
              <w:t>2013г.</w:t>
            </w:r>
          </w:p>
        </w:tc>
        <w:tc>
          <w:tcPr>
            <w:tcW w:w="1134" w:type="dxa"/>
            <w:shd w:val="clear" w:color="auto" w:fill="auto"/>
          </w:tcPr>
          <w:p w:rsidR="00F51DEC" w:rsidRPr="00D32AC3" w:rsidRDefault="00F51DEC" w:rsidP="00781757">
            <w:pPr>
              <w:jc w:val="both"/>
              <w:rPr>
                <w:sz w:val="28"/>
                <w:szCs w:val="28"/>
              </w:rPr>
            </w:pPr>
            <w:r w:rsidRPr="00D32AC3">
              <w:rPr>
                <w:sz w:val="28"/>
                <w:szCs w:val="28"/>
              </w:rPr>
              <w:t>2014г.</w:t>
            </w:r>
          </w:p>
        </w:tc>
        <w:tc>
          <w:tcPr>
            <w:tcW w:w="1417" w:type="dxa"/>
            <w:shd w:val="clear" w:color="auto" w:fill="auto"/>
          </w:tcPr>
          <w:p w:rsidR="00F51DEC" w:rsidRPr="00D32AC3" w:rsidRDefault="00F51DEC" w:rsidP="00781757">
            <w:pPr>
              <w:jc w:val="both"/>
              <w:rPr>
                <w:sz w:val="28"/>
                <w:szCs w:val="28"/>
              </w:rPr>
            </w:pPr>
            <w:r w:rsidRPr="00D32AC3">
              <w:rPr>
                <w:sz w:val="28"/>
                <w:szCs w:val="28"/>
              </w:rPr>
              <w:t>2015г.</w:t>
            </w:r>
          </w:p>
        </w:tc>
      </w:tr>
      <w:tr w:rsidR="00F51DEC" w:rsidRPr="00D32AC3" w:rsidTr="00D32AC3">
        <w:tc>
          <w:tcPr>
            <w:tcW w:w="1134" w:type="dxa"/>
            <w:shd w:val="clear" w:color="auto" w:fill="auto"/>
          </w:tcPr>
          <w:p w:rsidR="00F51DEC" w:rsidRPr="00D32AC3" w:rsidRDefault="00F51DEC" w:rsidP="00781757">
            <w:pPr>
              <w:jc w:val="both"/>
              <w:rPr>
                <w:sz w:val="28"/>
                <w:szCs w:val="28"/>
              </w:rPr>
            </w:pPr>
            <w:r w:rsidRPr="00D32AC3">
              <w:rPr>
                <w:sz w:val="28"/>
                <w:szCs w:val="28"/>
              </w:rPr>
              <w:t>А3</w:t>
            </w:r>
          </w:p>
        </w:tc>
        <w:tc>
          <w:tcPr>
            <w:tcW w:w="1418" w:type="dxa"/>
            <w:shd w:val="clear" w:color="auto" w:fill="auto"/>
          </w:tcPr>
          <w:p w:rsidR="00F51DEC" w:rsidRPr="00D32AC3" w:rsidRDefault="00F51DEC" w:rsidP="00781757">
            <w:pPr>
              <w:jc w:val="both"/>
              <w:rPr>
                <w:sz w:val="28"/>
                <w:szCs w:val="28"/>
              </w:rPr>
            </w:pPr>
            <w:r w:rsidRPr="00D32AC3">
              <w:rPr>
                <w:sz w:val="28"/>
                <w:szCs w:val="28"/>
              </w:rPr>
              <w:t>24019</w:t>
            </w:r>
          </w:p>
        </w:tc>
        <w:tc>
          <w:tcPr>
            <w:tcW w:w="1134" w:type="dxa"/>
            <w:shd w:val="clear" w:color="auto" w:fill="auto"/>
          </w:tcPr>
          <w:p w:rsidR="00F51DEC" w:rsidRPr="00D32AC3" w:rsidRDefault="00F51DEC" w:rsidP="00781757">
            <w:pPr>
              <w:jc w:val="both"/>
              <w:rPr>
                <w:sz w:val="28"/>
                <w:szCs w:val="28"/>
              </w:rPr>
            </w:pPr>
            <w:r w:rsidRPr="00D32AC3">
              <w:rPr>
                <w:sz w:val="28"/>
                <w:szCs w:val="28"/>
              </w:rPr>
              <w:t>44781</w:t>
            </w:r>
          </w:p>
        </w:tc>
        <w:tc>
          <w:tcPr>
            <w:tcW w:w="1088" w:type="dxa"/>
            <w:shd w:val="clear" w:color="auto" w:fill="auto"/>
          </w:tcPr>
          <w:p w:rsidR="00F51DEC" w:rsidRPr="00D32AC3" w:rsidRDefault="00F51DEC" w:rsidP="00781757">
            <w:pPr>
              <w:jc w:val="both"/>
              <w:rPr>
                <w:sz w:val="28"/>
                <w:szCs w:val="28"/>
              </w:rPr>
            </w:pPr>
            <w:r w:rsidRPr="00D32AC3">
              <w:rPr>
                <w:sz w:val="28"/>
                <w:szCs w:val="28"/>
              </w:rPr>
              <w:t>54260</w:t>
            </w:r>
          </w:p>
        </w:tc>
        <w:tc>
          <w:tcPr>
            <w:tcW w:w="1180" w:type="dxa"/>
            <w:shd w:val="clear" w:color="auto" w:fill="auto"/>
          </w:tcPr>
          <w:p w:rsidR="00F51DEC" w:rsidRPr="00D32AC3" w:rsidRDefault="00F51DEC" w:rsidP="00781757">
            <w:pPr>
              <w:jc w:val="both"/>
              <w:rPr>
                <w:sz w:val="28"/>
                <w:szCs w:val="28"/>
              </w:rPr>
            </w:pPr>
            <w:r w:rsidRPr="00D32AC3">
              <w:rPr>
                <w:sz w:val="28"/>
                <w:szCs w:val="28"/>
              </w:rPr>
              <w:t>П3</w:t>
            </w:r>
          </w:p>
        </w:tc>
        <w:tc>
          <w:tcPr>
            <w:tcW w:w="1181" w:type="dxa"/>
            <w:shd w:val="clear" w:color="auto" w:fill="auto"/>
          </w:tcPr>
          <w:p w:rsidR="00F51DEC" w:rsidRPr="00D32AC3" w:rsidRDefault="00F51DEC" w:rsidP="00781757">
            <w:pPr>
              <w:jc w:val="both"/>
              <w:rPr>
                <w:sz w:val="28"/>
                <w:szCs w:val="28"/>
              </w:rPr>
            </w:pPr>
            <w:r w:rsidRPr="00D32AC3">
              <w:rPr>
                <w:sz w:val="28"/>
                <w:szCs w:val="28"/>
              </w:rPr>
              <w:t>17592</w:t>
            </w:r>
          </w:p>
        </w:tc>
        <w:tc>
          <w:tcPr>
            <w:tcW w:w="1134" w:type="dxa"/>
            <w:shd w:val="clear" w:color="auto" w:fill="auto"/>
          </w:tcPr>
          <w:p w:rsidR="00F51DEC" w:rsidRPr="00D32AC3" w:rsidRDefault="00F51DEC" w:rsidP="00781757">
            <w:pPr>
              <w:jc w:val="both"/>
              <w:rPr>
                <w:sz w:val="28"/>
                <w:szCs w:val="28"/>
              </w:rPr>
            </w:pPr>
            <w:r w:rsidRPr="00D32AC3">
              <w:rPr>
                <w:sz w:val="28"/>
                <w:szCs w:val="28"/>
              </w:rPr>
              <w:t>20981</w:t>
            </w:r>
          </w:p>
        </w:tc>
        <w:tc>
          <w:tcPr>
            <w:tcW w:w="1417" w:type="dxa"/>
            <w:shd w:val="clear" w:color="auto" w:fill="auto"/>
          </w:tcPr>
          <w:p w:rsidR="00F51DEC" w:rsidRPr="00D32AC3" w:rsidRDefault="00F51DEC" w:rsidP="00781757">
            <w:pPr>
              <w:jc w:val="both"/>
              <w:rPr>
                <w:sz w:val="28"/>
                <w:szCs w:val="28"/>
              </w:rPr>
            </w:pPr>
            <w:r w:rsidRPr="00D32AC3">
              <w:rPr>
                <w:sz w:val="28"/>
                <w:szCs w:val="28"/>
              </w:rPr>
              <w:t>26537</w:t>
            </w:r>
          </w:p>
        </w:tc>
      </w:tr>
      <w:tr w:rsidR="00F51DEC" w:rsidRPr="00D32AC3" w:rsidTr="00D32AC3">
        <w:tc>
          <w:tcPr>
            <w:tcW w:w="1134" w:type="dxa"/>
            <w:shd w:val="clear" w:color="auto" w:fill="auto"/>
          </w:tcPr>
          <w:p w:rsidR="00F51DEC" w:rsidRPr="00D32AC3" w:rsidRDefault="00F51DEC" w:rsidP="00781757">
            <w:pPr>
              <w:jc w:val="both"/>
              <w:rPr>
                <w:sz w:val="28"/>
                <w:szCs w:val="28"/>
              </w:rPr>
            </w:pPr>
            <w:r w:rsidRPr="00D32AC3">
              <w:rPr>
                <w:sz w:val="28"/>
                <w:szCs w:val="28"/>
              </w:rPr>
              <w:t>А2</w:t>
            </w:r>
          </w:p>
        </w:tc>
        <w:tc>
          <w:tcPr>
            <w:tcW w:w="1418" w:type="dxa"/>
            <w:shd w:val="clear" w:color="auto" w:fill="auto"/>
          </w:tcPr>
          <w:p w:rsidR="00F51DEC" w:rsidRPr="00D32AC3" w:rsidRDefault="00F51DEC" w:rsidP="00781757">
            <w:pPr>
              <w:jc w:val="both"/>
              <w:rPr>
                <w:sz w:val="28"/>
                <w:szCs w:val="28"/>
              </w:rPr>
            </w:pPr>
            <w:r w:rsidRPr="00D32AC3">
              <w:rPr>
                <w:sz w:val="28"/>
                <w:szCs w:val="28"/>
              </w:rPr>
              <w:t>3225</w:t>
            </w:r>
          </w:p>
        </w:tc>
        <w:tc>
          <w:tcPr>
            <w:tcW w:w="1134" w:type="dxa"/>
            <w:shd w:val="clear" w:color="auto" w:fill="auto"/>
          </w:tcPr>
          <w:p w:rsidR="00F51DEC" w:rsidRPr="00D32AC3" w:rsidRDefault="00F51DEC" w:rsidP="00781757">
            <w:pPr>
              <w:jc w:val="both"/>
              <w:rPr>
                <w:sz w:val="28"/>
                <w:szCs w:val="28"/>
              </w:rPr>
            </w:pPr>
            <w:r w:rsidRPr="00D32AC3">
              <w:rPr>
                <w:sz w:val="28"/>
                <w:szCs w:val="28"/>
              </w:rPr>
              <w:t>7894</w:t>
            </w:r>
          </w:p>
        </w:tc>
        <w:tc>
          <w:tcPr>
            <w:tcW w:w="1088" w:type="dxa"/>
            <w:shd w:val="clear" w:color="auto" w:fill="auto"/>
          </w:tcPr>
          <w:p w:rsidR="00F51DEC" w:rsidRPr="00D32AC3" w:rsidRDefault="00F51DEC" w:rsidP="00781757">
            <w:pPr>
              <w:jc w:val="both"/>
              <w:rPr>
                <w:sz w:val="28"/>
                <w:szCs w:val="28"/>
              </w:rPr>
            </w:pPr>
            <w:r w:rsidRPr="00D32AC3">
              <w:rPr>
                <w:sz w:val="28"/>
                <w:szCs w:val="28"/>
              </w:rPr>
              <w:t>6905</w:t>
            </w:r>
          </w:p>
        </w:tc>
        <w:tc>
          <w:tcPr>
            <w:tcW w:w="1180" w:type="dxa"/>
            <w:shd w:val="clear" w:color="auto" w:fill="auto"/>
          </w:tcPr>
          <w:p w:rsidR="00F51DEC" w:rsidRPr="00D32AC3" w:rsidRDefault="00F51DEC" w:rsidP="00781757">
            <w:pPr>
              <w:jc w:val="both"/>
              <w:rPr>
                <w:sz w:val="28"/>
                <w:szCs w:val="28"/>
              </w:rPr>
            </w:pPr>
            <w:r w:rsidRPr="00D32AC3">
              <w:rPr>
                <w:sz w:val="28"/>
                <w:szCs w:val="28"/>
              </w:rPr>
              <w:t>П2</w:t>
            </w:r>
          </w:p>
        </w:tc>
        <w:tc>
          <w:tcPr>
            <w:tcW w:w="1181" w:type="dxa"/>
            <w:shd w:val="clear" w:color="auto" w:fill="auto"/>
          </w:tcPr>
          <w:p w:rsidR="00F51DEC" w:rsidRPr="00D32AC3" w:rsidRDefault="00F51DEC" w:rsidP="00781757">
            <w:pPr>
              <w:jc w:val="both"/>
              <w:rPr>
                <w:sz w:val="28"/>
                <w:szCs w:val="28"/>
              </w:rPr>
            </w:pPr>
            <w:r w:rsidRPr="00D32AC3">
              <w:rPr>
                <w:sz w:val="28"/>
                <w:szCs w:val="28"/>
              </w:rPr>
              <w:t>1449</w:t>
            </w:r>
          </w:p>
        </w:tc>
        <w:tc>
          <w:tcPr>
            <w:tcW w:w="1134" w:type="dxa"/>
            <w:shd w:val="clear" w:color="auto" w:fill="auto"/>
          </w:tcPr>
          <w:p w:rsidR="00F51DEC" w:rsidRPr="00D32AC3" w:rsidRDefault="00F51DEC" w:rsidP="00781757">
            <w:pPr>
              <w:jc w:val="both"/>
              <w:rPr>
                <w:sz w:val="28"/>
                <w:szCs w:val="28"/>
              </w:rPr>
            </w:pPr>
            <w:r w:rsidRPr="00D32AC3">
              <w:rPr>
                <w:sz w:val="28"/>
                <w:szCs w:val="28"/>
              </w:rPr>
              <w:t>10543</w:t>
            </w:r>
          </w:p>
        </w:tc>
        <w:tc>
          <w:tcPr>
            <w:tcW w:w="1417" w:type="dxa"/>
            <w:shd w:val="clear" w:color="auto" w:fill="auto"/>
          </w:tcPr>
          <w:p w:rsidR="00F51DEC" w:rsidRPr="00D32AC3" w:rsidRDefault="00F51DEC" w:rsidP="00781757">
            <w:pPr>
              <w:jc w:val="both"/>
              <w:rPr>
                <w:sz w:val="28"/>
                <w:szCs w:val="28"/>
              </w:rPr>
            </w:pPr>
            <w:r w:rsidRPr="00D32AC3">
              <w:rPr>
                <w:sz w:val="28"/>
                <w:szCs w:val="28"/>
              </w:rPr>
              <w:t>10543</w:t>
            </w:r>
          </w:p>
        </w:tc>
      </w:tr>
      <w:tr w:rsidR="00F51DEC" w:rsidRPr="00D32AC3" w:rsidTr="00D32AC3">
        <w:tc>
          <w:tcPr>
            <w:tcW w:w="1134" w:type="dxa"/>
            <w:shd w:val="clear" w:color="auto" w:fill="auto"/>
          </w:tcPr>
          <w:p w:rsidR="00F51DEC" w:rsidRPr="00D32AC3" w:rsidRDefault="00F51DEC" w:rsidP="00781757">
            <w:pPr>
              <w:jc w:val="both"/>
              <w:rPr>
                <w:sz w:val="28"/>
                <w:szCs w:val="28"/>
              </w:rPr>
            </w:pPr>
            <w:r w:rsidRPr="00D32AC3">
              <w:rPr>
                <w:sz w:val="28"/>
                <w:szCs w:val="28"/>
              </w:rPr>
              <w:t>А1</w:t>
            </w:r>
          </w:p>
        </w:tc>
        <w:tc>
          <w:tcPr>
            <w:tcW w:w="1418" w:type="dxa"/>
            <w:shd w:val="clear" w:color="auto" w:fill="auto"/>
          </w:tcPr>
          <w:p w:rsidR="00F51DEC" w:rsidRPr="00D32AC3" w:rsidRDefault="00F51DEC" w:rsidP="00781757">
            <w:pPr>
              <w:jc w:val="both"/>
              <w:rPr>
                <w:sz w:val="28"/>
                <w:szCs w:val="28"/>
              </w:rPr>
            </w:pPr>
            <w:r w:rsidRPr="00D32AC3">
              <w:rPr>
                <w:sz w:val="28"/>
                <w:szCs w:val="28"/>
              </w:rPr>
              <w:t>3032</w:t>
            </w:r>
          </w:p>
        </w:tc>
        <w:tc>
          <w:tcPr>
            <w:tcW w:w="1134" w:type="dxa"/>
            <w:shd w:val="clear" w:color="auto" w:fill="auto"/>
          </w:tcPr>
          <w:p w:rsidR="00F51DEC" w:rsidRPr="00D32AC3" w:rsidRDefault="00F51DEC" w:rsidP="00781757">
            <w:pPr>
              <w:jc w:val="both"/>
              <w:rPr>
                <w:sz w:val="28"/>
                <w:szCs w:val="28"/>
              </w:rPr>
            </w:pPr>
            <w:r w:rsidRPr="00D32AC3">
              <w:rPr>
                <w:sz w:val="28"/>
                <w:szCs w:val="28"/>
              </w:rPr>
              <w:t>5110</w:t>
            </w:r>
          </w:p>
        </w:tc>
        <w:tc>
          <w:tcPr>
            <w:tcW w:w="1088" w:type="dxa"/>
            <w:shd w:val="clear" w:color="auto" w:fill="auto"/>
          </w:tcPr>
          <w:p w:rsidR="00F51DEC" w:rsidRPr="00D32AC3" w:rsidRDefault="00F51DEC" w:rsidP="00781757">
            <w:pPr>
              <w:jc w:val="both"/>
              <w:rPr>
                <w:sz w:val="28"/>
                <w:szCs w:val="28"/>
              </w:rPr>
            </w:pPr>
            <w:r w:rsidRPr="00D32AC3">
              <w:rPr>
                <w:sz w:val="28"/>
                <w:szCs w:val="28"/>
              </w:rPr>
              <w:t>4891</w:t>
            </w:r>
          </w:p>
        </w:tc>
        <w:tc>
          <w:tcPr>
            <w:tcW w:w="1180" w:type="dxa"/>
            <w:shd w:val="clear" w:color="auto" w:fill="auto"/>
          </w:tcPr>
          <w:p w:rsidR="00F51DEC" w:rsidRPr="00D32AC3" w:rsidRDefault="00F51DEC" w:rsidP="00781757">
            <w:pPr>
              <w:jc w:val="both"/>
              <w:rPr>
                <w:sz w:val="28"/>
                <w:szCs w:val="28"/>
              </w:rPr>
            </w:pPr>
            <w:r w:rsidRPr="00D32AC3">
              <w:rPr>
                <w:sz w:val="28"/>
                <w:szCs w:val="28"/>
              </w:rPr>
              <w:t>П1</w:t>
            </w:r>
          </w:p>
        </w:tc>
        <w:tc>
          <w:tcPr>
            <w:tcW w:w="1181" w:type="dxa"/>
            <w:shd w:val="clear" w:color="auto" w:fill="auto"/>
          </w:tcPr>
          <w:p w:rsidR="00F51DEC" w:rsidRPr="00D32AC3" w:rsidRDefault="00F51DEC" w:rsidP="00781757">
            <w:pPr>
              <w:jc w:val="both"/>
              <w:rPr>
                <w:sz w:val="28"/>
                <w:szCs w:val="28"/>
              </w:rPr>
            </w:pPr>
            <w:r w:rsidRPr="00D32AC3">
              <w:rPr>
                <w:sz w:val="28"/>
                <w:szCs w:val="28"/>
              </w:rPr>
              <w:t>-</w:t>
            </w:r>
          </w:p>
        </w:tc>
        <w:tc>
          <w:tcPr>
            <w:tcW w:w="1134" w:type="dxa"/>
            <w:shd w:val="clear" w:color="auto" w:fill="auto"/>
          </w:tcPr>
          <w:p w:rsidR="00F51DEC" w:rsidRPr="00D32AC3" w:rsidRDefault="00F51DEC" w:rsidP="00781757">
            <w:pPr>
              <w:jc w:val="both"/>
              <w:rPr>
                <w:sz w:val="28"/>
                <w:szCs w:val="28"/>
              </w:rPr>
            </w:pPr>
            <w:r w:rsidRPr="00D32AC3">
              <w:rPr>
                <w:sz w:val="28"/>
                <w:szCs w:val="28"/>
              </w:rPr>
              <w:t>5000</w:t>
            </w:r>
          </w:p>
        </w:tc>
        <w:tc>
          <w:tcPr>
            <w:tcW w:w="1417" w:type="dxa"/>
            <w:shd w:val="clear" w:color="auto" w:fill="auto"/>
          </w:tcPr>
          <w:p w:rsidR="00F51DEC" w:rsidRPr="00D32AC3" w:rsidRDefault="00F51DEC" w:rsidP="00781757">
            <w:pPr>
              <w:jc w:val="both"/>
              <w:rPr>
                <w:sz w:val="28"/>
                <w:szCs w:val="28"/>
              </w:rPr>
            </w:pPr>
            <w:r w:rsidRPr="00D32AC3">
              <w:rPr>
                <w:sz w:val="28"/>
                <w:szCs w:val="28"/>
              </w:rPr>
              <w:t>1213</w:t>
            </w:r>
          </w:p>
        </w:tc>
      </w:tr>
    </w:tbl>
    <w:p w:rsidR="00F51DEC" w:rsidRPr="00D32AC3" w:rsidRDefault="00F51DEC" w:rsidP="00D32AC3">
      <w:pPr>
        <w:spacing w:line="360" w:lineRule="auto"/>
        <w:ind w:firstLine="567"/>
        <w:jc w:val="both"/>
        <w:rPr>
          <w:sz w:val="28"/>
          <w:szCs w:val="28"/>
        </w:rPr>
      </w:pPr>
      <w:r w:rsidRPr="00D32AC3">
        <w:rPr>
          <w:sz w:val="28"/>
          <w:szCs w:val="28"/>
        </w:rPr>
        <w:t xml:space="preserve">Для характеристики ликвидности баланса составим пропорции, характеризующие финансовую устойчивость (таблица </w:t>
      </w:r>
      <w:r w:rsidR="00781757">
        <w:rPr>
          <w:sz w:val="28"/>
          <w:szCs w:val="28"/>
        </w:rPr>
        <w:t>10</w:t>
      </w:r>
      <w:r w:rsidRPr="00D32AC3">
        <w:rPr>
          <w:sz w:val="28"/>
          <w:szCs w:val="28"/>
        </w:rPr>
        <w:t>).</w:t>
      </w:r>
    </w:p>
    <w:p w:rsidR="00F51DEC" w:rsidRPr="00D32AC3" w:rsidRDefault="00F51DEC" w:rsidP="00D32AC3">
      <w:pPr>
        <w:spacing w:line="360" w:lineRule="auto"/>
        <w:ind w:firstLine="567"/>
        <w:jc w:val="both"/>
        <w:rPr>
          <w:sz w:val="28"/>
          <w:szCs w:val="28"/>
        </w:rPr>
      </w:pPr>
      <w:r w:rsidRPr="00D32AC3">
        <w:rPr>
          <w:sz w:val="28"/>
          <w:szCs w:val="28"/>
        </w:rPr>
        <w:t xml:space="preserve">Таблица </w:t>
      </w:r>
      <w:r w:rsidR="00781757">
        <w:rPr>
          <w:sz w:val="28"/>
          <w:szCs w:val="28"/>
        </w:rPr>
        <w:t>10</w:t>
      </w:r>
      <w:r w:rsidRPr="00D32AC3">
        <w:rPr>
          <w:sz w:val="28"/>
          <w:szCs w:val="28"/>
        </w:rPr>
        <w:t xml:space="preserve"> - Соотношения групп статей актива и пассива баланса ООО «Полярный экспресс», характеризующие ликвидность баланса</w:t>
      </w:r>
    </w:p>
    <w:tbl>
      <w:tblPr>
        <w:tblW w:w="945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4"/>
        <w:gridCol w:w="1970"/>
        <w:gridCol w:w="1970"/>
        <w:gridCol w:w="1711"/>
        <w:gridCol w:w="1790"/>
      </w:tblGrid>
      <w:tr w:rsidR="00F51DEC" w:rsidRPr="00781757" w:rsidTr="00D32AC3">
        <w:trPr>
          <w:cantSplit/>
          <w:trHeight w:val="926"/>
          <w:jc w:val="center"/>
        </w:trPr>
        <w:tc>
          <w:tcPr>
            <w:tcW w:w="2014" w:type="dxa"/>
            <w:tcBorders>
              <w:bottom w:val="single" w:sz="4" w:space="0" w:color="auto"/>
            </w:tcBorders>
          </w:tcPr>
          <w:p w:rsidR="00F51DEC" w:rsidRPr="00781757" w:rsidRDefault="00C83E67" w:rsidP="00781757">
            <w:pPr>
              <w:jc w:val="both"/>
              <w:rPr>
                <w:sz w:val="24"/>
                <w:szCs w:val="28"/>
              </w:rPr>
            </w:pPr>
            <w:r>
              <w:rPr>
                <w:noProof/>
                <w:sz w:val="24"/>
                <w:szCs w:val="28"/>
              </w:rPr>
              <w:pict>
                <v:line id="Прямая соединительная линия 6" o:spid="_x0000_s1073" style="position:absolute;left:0;text-align:left;z-index:251667968;visibility:visible" from="11.45pt,13.4pt" to="103.0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" o:allowincell="f"/>
              </w:pict>
            </w:r>
            <w:r w:rsidR="00F51DEC" w:rsidRPr="00781757">
              <w:rPr>
                <w:sz w:val="24"/>
                <w:szCs w:val="28"/>
              </w:rPr>
              <w:t>Нормальное</w:t>
            </w:r>
          </w:p>
          <w:p w:rsidR="00F51DEC" w:rsidRPr="00781757" w:rsidRDefault="00F51DEC" w:rsidP="00781757">
            <w:pPr>
              <w:jc w:val="both"/>
              <w:rPr>
                <w:sz w:val="24"/>
                <w:szCs w:val="28"/>
              </w:rPr>
            </w:pPr>
            <w:r w:rsidRPr="00781757">
              <w:rPr>
                <w:sz w:val="24"/>
                <w:szCs w:val="28"/>
              </w:rPr>
              <w:t xml:space="preserve">          соотно-</w:t>
            </w:r>
          </w:p>
          <w:p w:rsidR="00F51DEC" w:rsidRPr="00781757" w:rsidRDefault="00F51DEC" w:rsidP="00781757">
            <w:pPr>
              <w:jc w:val="both"/>
              <w:rPr>
                <w:sz w:val="24"/>
                <w:szCs w:val="28"/>
              </w:rPr>
            </w:pPr>
            <w:r w:rsidRPr="00781757">
              <w:rPr>
                <w:sz w:val="24"/>
                <w:szCs w:val="28"/>
              </w:rPr>
              <w:t xml:space="preserve">        </w:t>
            </w:r>
            <w:r w:rsidRPr="00781757">
              <w:rPr>
                <w:sz w:val="24"/>
                <w:szCs w:val="28"/>
                <w:lang w:val="en-US"/>
              </w:rPr>
              <w:t xml:space="preserve">     </w:t>
            </w:r>
            <w:r w:rsidRPr="00781757">
              <w:rPr>
                <w:sz w:val="24"/>
                <w:szCs w:val="28"/>
              </w:rPr>
              <w:t xml:space="preserve"> шение </w:t>
            </w:r>
          </w:p>
          <w:p w:rsidR="00F51DEC" w:rsidRPr="00781757" w:rsidRDefault="00F51DEC" w:rsidP="00781757">
            <w:pPr>
              <w:jc w:val="both"/>
              <w:rPr>
                <w:sz w:val="24"/>
                <w:szCs w:val="28"/>
              </w:rPr>
            </w:pPr>
            <w:r w:rsidRPr="00781757">
              <w:rPr>
                <w:sz w:val="24"/>
                <w:szCs w:val="28"/>
              </w:rPr>
              <w:t>Период</w:t>
            </w:r>
          </w:p>
        </w:tc>
        <w:tc>
          <w:tcPr>
            <w:tcW w:w="1970" w:type="dxa"/>
            <w:vAlign w:val="center"/>
          </w:tcPr>
          <w:p w:rsidR="00F51DEC" w:rsidRPr="00781757" w:rsidRDefault="00F51DEC" w:rsidP="00781757">
            <w:pPr>
              <w:jc w:val="both"/>
              <w:rPr>
                <w:sz w:val="24"/>
                <w:szCs w:val="28"/>
              </w:rPr>
            </w:pPr>
            <w:r w:rsidRPr="00781757">
              <w:rPr>
                <w:sz w:val="24"/>
                <w:szCs w:val="28"/>
              </w:rPr>
              <w:t>А1 ≥ П1</w:t>
            </w:r>
          </w:p>
        </w:tc>
        <w:tc>
          <w:tcPr>
            <w:tcW w:w="1970" w:type="dxa"/>
            <w:vAlign w:val="center"/>
          </w:tcPr>
          <w:p w:rsidR="00F51DEC" w:rsidRPr="00781757" w:rsidRDefault="00F51DEC" w:rsidP="00781757">
            <w:pPr>
              <w:jc w:val="both"/>
              <w:rPr>
                <w:sz w:val="24"/>
                <w:szCs w:val="28"/>
              </w:rPr>
            </w:pPr>
            <w:r w:rsidRPr="00781757">
              <w:rPr>
                <w:sz w:val="24"/>
                <w:szCs w:val="28"/>
              </w:rPr>
              <w:t>А2 ≥ П2</w:t>
            </w:r>
          </w:p>
        </w:tc>
        <w:tc>
          <w:tcPr>
            <w:tcW w:w="1711" w:type="dxa"/>
            <w:vAlign w:val="center"/>
          </w:tcPr>
          <w:p w:rsidR="00F51DEC" w:rsidRPr="00781757" w:rsidRDefault="00F51DEC" w:rsidP="00781757">
            <w:pPr>
              <w:jc w:val="both"/>
              <w:rPr>
                <w:sz w:val="24"/>
                <w:szCs w:val="28"/>
              </w:rPr>
            </w:pPr>
            <w:r w:rsidRPr="00781757">
              <w:rPr>
                <w:sz w:val="24"/>
                <w:szCs w:val="28"/>
              </w:rPr>
              <w:t>А3 ≥ П3</w:t>
            </w:r>
          </w:p>
        </w:tc>
        <w:tc>
          <w:tcPr>
            <w:tcW w:w="1790" w:type="dxa"/>
            <w:vAlign w:val="center"/>
          </w:tcPr>
          <w:p w:rsidR="00F51DEC" w:rsidRPr="00781757" w:rsidRDefault="00F51DEC" w:rsidP="00781757">
            <w:pPr>
              <w:jc w:val="both"/>
              <w:rPr>
                <w:sz w:val="24"/>
                <w:szCs w:val="28"/>
              </w:rPr>
            </w:pPr>
            <w:r w:rsidRPr="00781757">
              <w:rPr>
                <w:sz w:val="24"/>
                <w:szCs w:val="28"/>
              </w:rPr>
              <w:t>А4 ≤ П4</w:t>
            </w:r>
          </w:p>
        </w:tc>
      </w:tr>
      <w:tr w:rsidR="00F51DEC" w:rsidRPr="00781757" w:rsidTr="00D32AC3">
        <w:trPr>
          <w:jc w:val="center"/>
        </w:trPr>
        <w:tc>
          <w:tcPr>
            <w:tcW w:w="2014" w:type="dxa"/>
            <w:vAlign w:val="center"/>
          </w:tcPr>
          <w:p w:rsidR="00F51DEC" w:rsidRPr="00781757" w:rsidRDefault="00F51DEC" w:rsidP="00781757">
            <w:pPr>
              <w:jc w:val="both"/>
              <w:rPr>
                <w:sz w:val="24"/>
                <w:szCs w:val="28"/>
              </w:rPr>
            </w:pPr>
            <w:r w:rsidRPr="00781757">
              <w:rPr>
                <w:sz w:val="24"/>
                <w:szCs w:val="28"/>
              </w:rPr>
              <w:t>2013 г.</w:t>
            </w:r>
          </w:p>
        </w:tc>
        <w:tc>
          <w:tcPr>
            <w:tcW w:w="1970" w:type="dxa"/>
            <w:vAlign w:val="center"/>
          </w:tcPr>
          <w:p w:rsidR="00F51DEC" w:rsidRPr="00781757" w:rsidRDefault="00F51DEC" w:rsidP="00781757">
            <w:pPr>
              <w:jc w:val="both"/>
              <w:rPr>
                <w:sz w:val="24"/>
                <w:szCs w:val="28"/>
              </w:rPr>
            </w:pPr>
            <w:r w:rsidRPr="00781757">
              <w:rPr>
                <w:sz w:val="24"/>
                <w:szCs w:val="28"/>
              </w:rPr>
              <w:t>А1 &lt; П1</w:t>
            </w:r>
          </w:p>
        </w:tc>
        <w:tc>
          <w:tcPr>
            <w:tcW w:w="1970" w:type="dxa"/>
            <w:vAlign w:val="center"/>
          </w:tcPr>
          <w:p w:rsidR="00F51DEC" w:rsidRPr="00781757" w:rsidRDefault="00F51DEC" w:rsidP="00781757">
            <w:pPr>
              <w:jc w:val="both"/>
              <w:rPr>
                <w:sz w:val="24"/>
                <w:szCs w:val="28"/>
              </w:rPr>
            </w:pPr>
            <w:r w:rsidRPr="00781757">
              <w:rPr>
                <w:sz w:val="24"/>
                <w:szCs w:val="28"/>
              </w:rPr>
              <w:t>А2 &gt; П2</w:t>
            </w:r>
          </w:p>
        </w:tc>
        <w:tc>
          <w:tcPr>
            <w:tcW w:w="1711" w:type="dxa"/>
            <w:vAlign w:val="center"/>
          </w:tcPr>
          <w:p w:rsidR="00F51DEC" w:rsidRPr="00781757" w:rsidRDefault="00F51DEC" w:rsidP="00781757">
            <w:pPr>
              <w:jc w:val="both"/>
              <w:rPr>
                <w:sz w:val="24"/>
                <w:szCs w:val="28"/>
              </w:rPr>
            </w:pPr>
            <w:r w:rsidRPr="00781757">
              <w:rPr>
                <w:sz w:val="24"/>
                <w:szCs w:val="28"/>
              </w:rPr>
              <w:t>А3 &gt; П3</w:t>
            </w:r>
          </w:p>
        </w:tc>
        <w:tc>
          <w:tcPr>
            <w:tcW w:w="1790" w:type="dxa"/>
            <w:vAlign w:val="center"/>
          </w:tcPr>
          <w:p w:rsidR="00F51DEC" w:rsidRPr="00781757" w:rsidRDefault="00F51DEC" w:rsidP="00781757">
            <w:pPr>
              <w:jc w:val="both"/>
              <w:rPr>
                <w:sz w:val="24"/>
                <w:szCs w:val="28"/>
              </w:rPr>
            </w:pPr>
            <w:r w:rsidRPr="00781757">
              <w:rPr>
                <w:sz w:val="24"/>
                <w:szCs w:val="28"/>
              </w:rPr>
              <w:t xml:space="preserve">А4 </w:t>
            </w:r>
            <w:r w:rsidRPr="00781757">
              <w:rPr>
                <w:sz w:val="24"/>
                <w:szCs w:val="28"/>
                <w:lang w:val="en-US"/>
              </w:rPr>
              <w:t>&lt;</w:t>
            </w:r>
            <w:r w:rsidRPr="00781757">
              <w:rPr>
                <w:sz w:val="24"/>
                <w:szCs w:val="28"/>
              </w:rPr>
              <w:t xml:space="preserve"> П4</w:t>
            </w:r>
          </w:p>
        </w:tc>
      </w:tr>
      <w:tr w:rsidR="00F51DEC" w:rsidRPr="00781757" w:rsidTr="00D32AC3">
        <w:trPr>
          <w:jc w:val="center"/>
        </w:trPr>
        <w:tc>
          <w:tcPr>
            <w:tcW w:w="2014" w:type="dxa"/>
            <w:vAlign w:val="center"/>
          </w:tcPr>
          <w:p w:rsidR="00F51DEC" w:rsidRPr="00781757" w:rsidRDefault="00F51DEC" w:rsidP="00781757">
            <w:pPr>
              <w:jc w:val="both"/>
              <w:rPr>
                <w:sz w:val="24"/>
                <w:szCs w:val="28"/>
              </w:rPr>
            </w:pPr>
            <w:r w:rsidRPr="00781757">
              <w:rPr>
                <w:sz w:val="24"/>
                <w:szCs w:val="28"/>
              </w:rPr>
              <w:t>2014 г.</w:t>
            </w:r>
          </w:p>
        </w:tc>
        <w:tc>
          <w:tcPr>
            <w:tcW w:w="1970" w:type="dxa"/>
            <w:vAlign w:val="center"/>
          </w:tcPr>
          <w:p w:rsidR="00F51DEC" w:rsidRPr="00781757" w:rsidRDefault="00F51DEC" w:rsidP="00781757">
            <w:pPr>
              <w:jc w:val="both"/>
              <w:rPr>
                <w:sz w:val="24"/>
                <w:szCs w:val="28"/>
              </w:rPr>
            </w:pPr>
            <w:r w:rsidRPr="00781757">
              <w:rPr>
                <w:sz w:val="24"/>
                <w:szCs w:val="28"/>
              </w:rPr>
              <w:t>А1 &lt; П1</w:t>
            </w:r>
          </w:p>
        </w:tc>
        <w:tc>
          <w:tcPr>
            <w:tcW w:w="1970" w:type="dxa"/>
            <w:vAlign w:val="center"/>
          </w:tcPr>
          <w:p w:rsidR="00F51DEC" w:rsidRPr="00781757" w:rsidRDefault="00F51DEC" w:rsidP="00781757">
            <w:pPr>
              <w:jc w:val="both"/>
              <w:rPr>
                <w:sz w:val="24"/>
                <w:szCs w:val="28"/>
              </w:rPr>
            </w:pPr>
            <w:r w:rsidRPr="00781757">
              <w:rPr>
                <w:sz w:val="24"/>
                <w:szCs w:val="28"/>
              </w:rPr>
              <w:t xml:space="preserve">А2 </w:t>
            </w:r>
            <w:r w:rsidRPr="00781757">
              <w:rPr>
                <w:sz w:val="24"/>
                <w:szCs w:val="28"/>
                <w:lang w:val="en-US"/>
              </w:rPr>
              <w:t>&gt;</w:t>
            </w:r>
            <w:r w:rsidRPr="00781757">
              <w:rPr>
                <w:sz w:val="24"/>
                <w:szCs w:val="28"/>
              </w:rPr>
              <w:t xml:space="preserve"> П2</w:t>
            </w:r>
          </w:p>
        </w:tc>
        <w:tc>
          <w:tcPr>
            <w:tcW w:w="1711" w:type="dxa"/>
            <w:vAlign w:val="center"/>
          </w:tcPr>
          <w:p w:rsidR="00F51DEC" w:rsidRPr="00781757" w:rsidRDefault="00F51DEC" w:rsidP="00781757">
            <w:pPr>
              <w:jc w:val="both"/>
              <w:rPr>
                <w:sz w:val="24"/>
                <w:szCs w:val="28"/>
              </w:rPr>
            </w:pPr>
            <w:r w:rsidRPr="00781757">
              <w:rPr>
                <w:sz w:val="24"/>
                <w:szCs w:val="28"/>
              </w:rPr>
              <w:t xml:space="preserve">А3 </w:t>
            </w:r>
            <w:r w:rsidRPr="00781757">
              <w:rPr>
                <w:sz w:val="24"/>
                <w:szCs w:val="28"/>
                <w:lang w:val="en-US"/>
              </w:rPr>
              <w:t>&lt;</w:t>
            </w:r>
            <w:r w:rsidRPr="00781757">
              <w:rPr>
                <w:sz w:val="24"/>
                <w:szCs w:val="28"/>
              </w:rPr>
              <w:t xml:space="preserve"> П3</w:t>
            </w:r>
          </w:p>
        </w:tc>
        <w:tc>
          <w:tcPr>
            <w:tcW w:w="1790" w:type="dxa"/>
            <w:vAlign w:val="center"/>
          </w:tcPr>
          <w:p w:rsidR="00F51DEC" w:rsidRPr="00781757" w:rsidRDefault="00F51DEC" w:rsidP="00781757">
            <w:pPr>
              <w:jc w:val="both"/>
              <w:rPr>
                <w:sz w:val="24"/>
                <w:szCs w:val="28"/>
              </w:rPr>
            </w:pPr>
            <w:r w:rsidRPr="00781757">
              <w:rPr>
                <w:sz w:val="24"/>
                <w:szCs w:val="28"/>
              </w:rPr>
              <w:t xml:space="preserve">А4 </w:t>
            </w:r>
            <w:r w:rsidRPr="00781757">
              <w:rPr>
                <w:sz w:val="24"/>
                <w:szCs w:val="28"/>
                <w:lang w:val="en-US"/>
              </w:rPr>
              <w:t>&lt;</w:t>
            </w:r>
            <w:r w:rsidRPr="00781757">
              <w:rPr>
                <w:sz w:val="24"/>
                <w:szCs w:val="28"/>
              </w:rPr>
              <w:t xml:space="preserve"> П4</w:t>
            </w:r>
          </w:p>
        </w:tc>
      </w:tr>
      <w:tr w:rsidR="00F51DEC" w:rsidRPr="00781757" w:rsidTr="00D32AC3">
        <w:trPr>
          <w:jc w:val="center"/>
        </w:trPr>
        <w:tc>
          <w:tcPr>
            <w:tcW w:w="2014" w:type="dxa"/>
            <w:vAlign w:val="center"/>
          </w:tcPr>
          <w:p w:rsidR="00F51DEC" w:rsidRPr="00781757" w:rsidRDefault="00F51DEC" w:rsidP="00781757">
            <w:pPr>
              <w:jc w:val="both"/>
              <w:rPr>
                <w:sz w:val="24"/>
                <w:szCs w:val="28"/>
              </w:rPr>
            </w:pPr>
            <w:r w:rsidRPr="00781757">
              <w:rPr>
                <w:sz w:val="24"/>
                <w:szCs w:val="28"/>
              </w:rPr>
              <w:t>2015 г.</w:t>
            </w:r>
          </w:p>
        </w:tc>
        <w:tc>
          <w:tcPr>
            <w:tcW w:w="1970" w:type="dxa"/>
            <w:vAlign w:val="center"/>
          </w:tcPr>
          <w:p w:rsidR="00F51DEC" w:rsidRPr="00781757" w:rsidRDefault="00F51DEC" w:rsidP="00781757">
            <w:pPr>
              <w:jc w:val="both"/>
              <w:rPr>
                <w:sz w:val="24"/>
                <w:szCs w:val="28"/>
              </w:rPr>
            </w:pPr>
            <w:r w:rsidRPr="00781757">
              <w:rPr>
                <w:sz w:val="24"/>
                <w:szCs w:val="28"/>
              </w:rPr>
              <w:t>А1 &lt; П1</w:t>
            </w:r>
          </w:p>
        </w:tc>
        <w:tc>
          <w:tcPr>
            <w:tcW w:w="1970" w:type="dxa"/>
            <w:vAlign w:val="center"/>
          </w:tcPr>
          <w:p w:rsidR="00F51DEC" w:rsidRPr="00781757" w:rsidRDefault="00F51DEC" w:rsidP="00781757">
            <w:pPr>
              <w:jc w:val="both"/>
              <w:rPr>
                <w:sz w:val="24"/>
                <w:szCs w:val="28"/>
              </w:rPr>
            </w:pPr>
            <w:r w:rsidRPr="00781757">
              <w:rPr>
                <w:sz w:val="24"/>
                <w:szCs w:val="28"/>
              </w:rPr>
              <w:t>А2 &gt; П2</w:t>
            </w:r>
          </w:p>
        </w:tc>
        <w:tc>
          <w:tcPr>
            <w:tcW w:w="1711" w:type="dxa"/>
            <w:vAlign w:val="center"/>
          </w:tcPr>
          <w:p w:rsidR="00F51DEC" w:rsidRPr="00781757" w:rsidRDefault="00F51DEC" w:rsidP="00781757">
            <w:pPr>
              <w:jc w:val="both"/>
              <w:rPr>
                <w:sz w:val="24"/>
                <w:szCs w:val="28"/>
              </w:rPr>
            </w:pPr>
            <w:r w:rsidRPr="00781757">
              <w:rPr>
                <w:sz w:val="24"/>
                <w:szCs w:val="28"/>
              </w:rPr>
              <w:t xml:space="preserve">А3 </w:t>
            </w:r>
            <w:r w:rsidRPr="00781757">
              <w:rPr>
                <w:sz w:val="24"/>
                <w:szCs w:val="28"/>
                <w:lang w:val="en-US"/>
              </w:rPr>
              <w:t>&lt;</w:t>
            </w:r>
            <w:r w:rsidRPr="00781757">
              <w:rPr>
                <w:sz w:val="24"/>
                <w:szCs w:val="28"/>
              </w:rPr>
              <w:t xml:space="preserve"> П3</w:t>
            </w:r>
          </w:p>
        </w:tc>
        <w:tc>
          <w:tcPr>
            <w:tcW w:w="1790" w:type="dxa"/>
            <w:vAlign w:val="center"/>
          </w:tcPr>
          <w:p w:rsidR="00F51DEC" w:rsidRPr="00781757" w:rsidRDefault="00F51DEC" w:rsidP="00781757">
            <w:pPr>
              <w:jc w:val="both"/>
              <w:rPr>
                <w:sz w:val="24"/>
                <w:szCs w:val="28"/>
              </w:rPr>
            </w:pPr>
            <w:r w:rsidRPr="00781757">
              <w:rPr>
                <w:sz w:val="24"/>
                <w:szCs w:val="28"/>
              </w:rPr>
              <w:t xml:space="preserve">А4 </w:t>
            </w:r>
            <w:r w:rsidRPr="00781757">
              <w:rPr>
                <w:sz w:val="24"/>
                <w:szCs w:val="28"/>
                <w:lang w:val="en-US"/>
              </w:rPr>
              <w:t>&lt;</w:t>
            </w:r>
            <w:r w:rsidRPr="00781757">
              <w:rPr>
                <w:sz w:val="24"/>
                <w:szCs w:val="28"/>
              </w:rPr>
              <w:t xml:space="preserve"> П4</w:t>
            </w:r>
          </w:p>
        </w:tc>
      </w:tr>
    </w:tbl>
    <w:p w:rsidR="00F51DEC" w:rsidRPr="00D32AC3" w:rsidRDefault="00F51DEC" w:rsidP="00D32AC3">
      <w:pPr>
        <w:spacing w:line="360" w:lineRule="auto"/>
        <w:ind w:firstLine="567"/>
        <w:jc w:val="both"/>
        <w:rPr>
          <w:snapToGrid w:val="0"/>
          <w:color w:val="000000"/>
          <w:sz w:val="28"/>
          <w:szCs w:val="28"/>
        </w:rPr>
      </w:pPr>
      <w:r w:rsidRPr="00D32AC3">
        <w:rPr>
          <w:snapToGrid w:val="0"/>
          <w:color w:val="000000"/>
          <w:sz w:val="28"/>
          <w:szCs w:val="28"/>
        </w:rPr>
        <w:lastRenderedPageBreak/>
        <w:t xml:space="preserve">Анализируя полученные в таблице </w:t>
      </w:r>
      <w:r w:rsidR="00781757">
        <w:rPr>
          <w:snapToGrid w:val="0"/>
          <w:color w:val="000000"/>
          <w:sz w:val="28"/>
          <w:szCs w:val="28"/>
        </w:rPr>
        <w:t>10</w:t>
      </w:r>
      <w:r w:rsidRPr="00D32AC3">
        <w:rPr>
          <w:snapToGrid w:val="0"/>
          <w:color w:val="000000"/>
          <w:sz w:val="28"/>
          <w:szCs w:val="28"/>
        </w:rPr>
        <w:t xml:space="preserve"> данные, можно охарактеризовать ликвидность баланса </w:t>
      </w:r>
      <w:r w:rsidRPr="00D32AC3">
        <w:rPr>
          <w:sz w:val="28"/>
          <w:szCs w:val="28"/>
        </w:rPr>
        <w:t>ООО «Полярный экспресс»</w:t>
      </w:r>
      <w:r w:rsidRPr="00D32AC3">
        <w:rPr>
          <w:snapToGrid w:val="0"/>
          <w:color w:val="000000"/>
          <w:sz w:val="28"/>
          <w:szCs w:val="28"/>
        </w:rPr>
        <w:t xml:space="preserve"> за анализируемый период времени как недостаточную в части срочного погашения задолженности, о чем свидетельствует первое неравенство. То есть, в ближайший промежуток времени предприятие за рассматриваемый период не могло погасить наиболее срочную кредиторскую задолженность. </w:t>
      </w:r>
    </w:p>
    <w:p w:rsidR="00F51DEC" w:rsidRPr="00D32AC3" w:rsidRDefault="00F51DEC" w:rsidP="00D32AC3">
      <w:pPr>
        <w:spacing w:line="360" w:lineRule="auto"/>
        <w:ind w:firstLine="567"/>
        <w:jc w:val="both"/>
        <w:rPr>
          <w:snapToGrid w:val="0"/>
          <w:color w:val="000000"/>
          <w:sz w:val="28"/>
          <w:szCs w:val="28"/>
        </w:rPr>
      </w:pPr>
      <w:r w:rsidRPr="00D32AC3">
        <w:rPr>
          <w:snapToGrid w:val="0"/>
          <w:color w:val="000000"/>
          <w:sz w:val="28"/>
          <w:szCs w:val="28"/>
        </w:rPr>
        <w:t xml:space="preserve">Среднесрочная платежеспособность </w:t>
      </w:r>
      <w:r w:rsidRPr="00D32AC3">
        <w:rPr>
          <w:sz w:val="28"/>
          <w:szCs w:val="28"/>
        </w:rPr>
        <w:t>ООО «Полярный экспресс»</w:t>
      </w:r>
      <w:r w:rsidRPr="00D32AC3">
        <w:rPr>
          <w:snapToGrid w:val="0"/>
          <w:color w:val="000000"/>
          <w:sz w:val="28"/>
          <w:szCs w:val="28"/>
        </w:rPr>
        <w:t xml:space="preserve"> оценивается как достаточная, о чем свидетельствует второе неравенство.</w:t>
      </w:r>
    </w:p>
    <w:p w:rsidR="00F51DEC" w:rsidRPr="00D32AC3" w:rsidRDefault="00F51DEC" w:rsidP="00D32AC3">
      <w:pPr>
        <w:spacing w:line="360" w:lineRule="auto"/>
        <w:ind w:firstLine="567"/>
        <w:jc w:val="both"/>
        <w:rPr>
          <w:snapToGrid w:val="0"/>
          <w:color w:val="000000"/>
          <w:sz w:val="28"/>
          <w:szCs w:val="28"/>
        </w:rPr>
      </w:pPr>
      <w:r w:rsidRPr="00D32AC3">
        <w:rPr>
          <w:snapToGrid w:val="0"/>
          <w:color w:val="000000"/>
          <w:sz w:val="28"/>
          <w:szCs w:val="28"/>
        </w:rPr>
        <w:t xml:space="preserve">Перспективная (на период от 6 месяцев до года) ликвидность баланса </w:t>
      </w:r>
      <w:r w:rsidRPr="00D32AC3">
        <w:rPr>
          <w:sz w:val="28"/>
          <w:szCs w:val="28"/>
        </w:rPr>
        <w:t>ООО «Полярный экспресс»</w:t>
      </w:r>
      <w:r w:rsidRPr="00D32AC3">
        <w:rPr>
          <w:snapToGrid w:val="0"/>
          <w:color w:val="000000"/>
          <w:sz w:val="28"/>
          <w:szCs w:val="28"/>
        </w:rPr>
        <w:t xml:space="preserve">, которую показывает третье неравенство, отражает платежный излишек в 2013 г., но в 2014 и 2015 гг. – недостаток. </w:t>
      </w:r>
    </w:p>
    <w:p w:rsidR="00F51DEC" w:rsidRPr="00D32AC3" w:rsidRDefault="00F51DEC" w:rsidP="00D32AC3">
      <w:pPr>
        <w:spacing w:line="360" w:lineRule="auto"/>
        <w:ind w:firstLine="567"/>
        <w:jc w:val="both"/>
        <w:rPr>
          <w:sz w:val="28"/>
          <w:szCs w:val="28"/>
        </w:rPr>
      </w:pPr>
      <w:r w:rsidRPr="00D32AC3">
        <w:rPr>
          <w:snapToGrid w:val="0"/>
          <w:color w:val="000000"/>
          <w:sz w:val="28"/>
          <w:szCs w:val="28"/>
        </w:rPr>
        <w:t>Проводимый по изложенной схеме анализ ликвидности баланса является приближенным. Более детальным является анализ платежеспособности предприятия при помощи финансовых коэффициентов.</w:t>
      </w:r>
    </w:p>
    <w:p w:rsidR="00F51DEC" w:rsidRPr="00D32AC3" w:rsidRDefault="00F51DEC" w:rsidP="00D32AC3">
      <w:pPr>
        <w:spacing w:line="360" w:lineRule="auto"/>
        <w:ind w:firstLine="567"/>
        <w:jc w:val="both"/>
        <w:rPr>
          <w:sz w:val="28"/>
          <w:szCs w:val="28"/>
        </w:rPr>
      </w:pPr>
      <w:r w:rsidRPr="00D32AC3">
        <w:rPr>
          <w:sz w:val="28"/>
          <w:szCs w:val="28"/>
        </w:rPr>
        <w:t xml:space="preserve">Для того чтобы проследить динамику изменения показателей </w:t>
      </w:r>
      <w:r w:rsidRPr="00D32AC3">
        <w:rPr>
          <w:snapToGrid w:val="0"/>
          <w:color w:val="000000"/>
          <w:sz w:val="28"/>
          <w:szCs w:val="28"/>
        </w:rPr>
        <w:t xml:space="preserve">платежеспособности </w:t>
      </w:r>
      <w:r w:rsidRPr="00D32AC3">
        <w:rPr>
          <w:sz w:val="28"/>
          <w:szCs w:val="28"/>
        </w:rPr>
        <w:t xml:space="preserve">ООО «Полярный экспресс» за 2013-2015 гг., представим их в виде таблицы </w:t>
      </w:r>
      <w:r w:rsidR="00781757">
        <w:rPr>
          <w:sz w:val="28"/>
          <w:szCs w:val="28"/>
        </w:rPr>
        <w:t>11</w:t>
      </w:r>
      <w:r w:rsidRPr="00D32AC3">
        <w:rPr>
          <w:sz w:val="28"/>
          <w:szCs w:val="28"/>
        </w:rPr>
        <w:t>.</w:t>
      </w:r>
    </w:p>
    <w:p w:rsidR="00F51DEC" w:rsidRPr="00D32AC3" w:rsidRDefault="00781757" w:rsidP="00781757">
      <w:pPr>
        <w:spacing w:line="360" w:lineRule="auto"/>
        <w:jc w:val="both"/>
        <w:rPr>
          <w:sz w:val="28"/>
          <w:szCs w:val="28"/>
        </w:rPr>
      </w:pPr>
      <w:r>
        <w:rPr>
          <w:sz w:val="28"/>
          <w:szCs w:val="28"/>
        </w:rPr>
        <w:t>Таблица 11</w:t>
      </w:r>
      <w:r w:rsidR="00F51DEC" w:rsidRPr="00D32AC3">
        <w:rPr>
          <w:sz w:val="28"/>
          <w:szCs w:val="28"/>
        </w:rPr>
        <w:t xml:space="preserve"> </w:t>
      </w:r>
      <w:r>
        <w:rPr>
          <w:sz w:val="28"/>
          <w:szCs w:val="28"/>
        </w:rPr>
        <w:t xml:space="preserve">- </w:t>
      </w:r>
      <w:r w:rsidR="00F51DEC" w:rsidRPr="00D32AC3">
        <w:rPr>
          <w:sz w:val="28"/>
          <w:szCs w:val="28"/>
        </w:rPr>
        <w:t xml:space="preserve"> </w:t>
      </w:r>
      <w:r w:rsidR="00F51DEC" w:rsidRPr="00D32AC3">
        <w:rPr>
          <w:rFonts w:eastAsia="BatangChe"/>
          <w:sz w:val="28"/>
          <w:szCs w:val="28"/>
        </w:rPr>
        <w:t xml:space="preserve">Показатели </w:t>
      </w:r>
      <w:r w:rsidR="00F51DEC" w:rsidRPr="00D32AC3">
        <w:rPr>
          <w:rFonts w:eastAsia="BatangChe"/>
          <w:snapToGrid w:val="0"/>
          <w:color w:val="000000"/>
          <w:sz w:val="28"/>
          <w:szCs w:val="28"/>
        </w:rPr>
        <w:t xml:space="preserve">платежеспособности предприятия </w:t>
      </w:r>
      <w:r w:rsidR="00F51DEC" w:rsidRPr="00D32AC3">
        <w:rPr>
          <w:sz w:val="28"/>
          <w:szCs w:val="28"/>
        </w:rPr>
        <w:t>ООО «Полярный экспресс»</w:t>
      </w:r>
      <w:r w:rsidR="00F51DEC" w:rsidRPr="00D32AC3">
        <w:rPr>
          <w:color w:val="000000"/>
          <w:sz w:val="28"/>
          <w:szCs w:val="28"/>
        </w:rPr>
        <w:t xml:space="preserve"> на конец года.</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276"/>
        <w:gridCol w:w="850"/>
        <w:gridCol w:w="802"/>
        <w:gridCol w:w="850"/>
        <w:gridCol w:w="851"/>
        <w:gridCol w:w="992"/>
        <w:gridCol w:w="992"/>
      </w:tblGrid>
      <w:tr w:rsidR="00F51DEC" w:rsidRPr="00781757" w:rsidTr="00D32AC3">
        <w:tc>
          <w:tcPr>
            <w:tcW w:w="2977" w:type="dxa"/>
            <w:vMerge w:val="restart"/>
            <w:shd w:val="clear" w:color="auto" w:fill="auto"/>
          </w:tcPr>
          <w:p w:rsidR="00F51DEC" w:rsidRPr="00781757" w:rsidRDefault="00F51DEC" w:rsidP="00781757">
            <w:pPr>
              <w:jc w:val="both"/>
              <w:rPr>
                <w:sz w:val="24"/>
                <w:szCs w:val="28"/>
              </w:rPr>
            </w:pPr>
            <w:r w:rsidRPr="00781757">
              <w:rPr>
                <w:sz w:val="24"/>
                <w:szCs w:val="28"/>
              </w:rPr>
              <w:t>Показатель</w:t>
            </w:r>
          </w:p>
        </w:tc>
        <w:tc>
          <w:tcPr>
            <w:tcW w:w="1276" w:type="dxa"/>
            <w:vMerge w:val="restart"/>
            <w:shd w:val="clear" w:color="auto" w:fill="auto"/>
          </w:tcPr>
          <w:p w:rsidR="00F51DEC" w:rsidRPr="00781757" w:rsidRDefault="00F51DEC" w:rsidP="00781757">
            <w:pPr>
              <w:jc w:val="both"/>
              <w:rPr>
                <w:sz w:val="24"/>
                <w:szCs w:val="28"/>
              </w:rPr>
            </w:pPr>
            <w:r w:rsidRPr="00781757">
              <w:rPr>
                <w:sz w:val="24"/>
                <w:szCs w:val="28"/>
              </w:rPr>
              <w:t>Рекомендуемое значение</w:t>
            </w:r>
          </w:p>
        </w:tc>
        <w:tc>
          <w:tcPr>
            <w:tcW w:w="2502" w:type="dxa"/>
            <w:gridSpan w:val="3"/>
            <w:shd w:val="clear" w:color="auto" w:fill="auto"/>
          </w:tcPr>
          <w:p w:rsidR="00F51DEC" w:rsidRPr="00781757" w:rsidRDefault="00F51DEC" w:rsidP="00781757">
            <w:pPr>
              <w:jc w:val="both"/>
              <w:rPr>
                <w:sz w:val="24"/>
                <w:szCs w:val="28"/>
              </w:rPr>
            </w:pPr>
            <w:r w:rsidRPr="00781757">
              <w:rPr>
                <w:sz w:val="24"/>
                <w:szCs w:val="28"/>
              </w:rPr>
              <w:t>На конец года</w:t>
            </w:r>
          </w:p>
        </w:tc>
        <w:tc>
          <w:tcPr>
            <w:tcW w:w="2835" w:type="dxa"/>
            <w:gridSpan w:val="3"/>
            <w:shd w:val="clear" w:color="auto" w:fill="auto"/>
          </w:tcPr>
          <w:p w:rsidR="00F51DEC" w:rsidRPr="00781757" w:rsidRDefault="00F51DEC" w:rsidP="00781757">
            <w:pPr>
              <w:jc w:val="both"/>
              <w:rPr>
                <w:sz w:val="24"/>
                <w:szCs w:val="28"/>
              </w:rPr>
            </w:pPr>
            <w:r w:rsidRPr="00781757">
              <w:rPr>
                <w:sz w:val="24"/>
                <w:szCs w:val="28"/>
              </w:rPr>
              <w:t>Отклонение от рекомендуемого значения</w:t>
            </w:r>
          </w:p>
        </w:tc>
      </w:tr>
      <w:tr w:rsidR="00F51DEC" w:rsidRPr="00781757" w:rsidTr="00D32AC3">
        <w:tc>
          <w:tcPr>
            <w:tcW w:w="2977" w:type="dxa"/>
            <w:vMerge/>
            <w:shd w:val="clear" w:color="auto" w:fill="auto"/>
          </w:tcPr>
          <w:p w:rsidR="00F51DEC" w:rsidRPr="00781757" w:rsidRDefault="00F51DEC" w:rsidP="00781757">
            <w:pPr>
              <w:jc w:val="both"/>
              <w:rPr>
                <w:sz w:val="24"/>
                <w:szCs w:val="28"/>
              </w:rPr>
            </w:pPr>
          </w:p>
        </w:tc>
        <w:tc>
          <w:tcPr>
            <w:tcW w:w="1276" w:type="dxa"/>
            <w:vMerge/>
            <w:shd w:val="clear" w:color="auto" w:fill="auto"/>
          </w:tcPr>
          <w:p w:rsidR="00F51DEC" w:rsidRPr="00781757" w:rsidRDefault="00F51DEC" w:rsidP="00781757">
            <w:pPr>
              <w:jc w:val="both"/>
              <w:rPr>
                <w:sz w:val="24"/>
                <w:szCs w:val="28"/>
              </w:rPr>
            </w:pPr>
          </w:p>
        </w:tc>
        <w:tc>
          <w:tcPr>
            <w:tcW w:w="850" w:type="dxa"/>
            <w:shd w:val="clear" w:color="auto" w:fill="auto"/>
          </w:tcPr>
          <w:p w:rsidR="00F51DEC" w:rsidRPr="00781757" w:rsidRDefault="00F51DEC" w:rsidP="00781757">
            <w:pPr>
              <w:jc w:val="both"/>
              <w:rPr>
                <w:sz w:val="24"/>
                <w:szCs w:val="28"/>
              </w:rPr>
            </w:pPr>
            <w:r w:rsidRPr="00781757">
              <w:rPr>
                <w:sz w:val="24"/>
                <w:szCs w:val="28"/>
              </w:rPr>
              <w:t>2013г.</w:t>
            </w:r>
          </w:p>
        </w:tc>
        <w:tc>
          <w:tcPr>
            <w:tcW w:w="802" w:type="dxa"/>
            <w:shd w:val="clear" w:color="auto" w:fill="auto"/>
          </w:tcPr>
          <w:p w:rsidR="00F51DEC" w:rsidRPr="00781757" w:rsidRDefault="00F51DEC" w:rsidP="00781757">
            <w:pPr>
              <w:jc w:val="both"/>
              <w:rPr>
                <w:sz w:val="24"/>
                <w:szCs w:val="28"/>
              </w:rPr>
            </w:pPr>
            <w:r w:rsidRPr="00781757">
              <w:rPr>
                <w:sz w:val="24"/>
                <w:szCs w:val="28"/>
              </w:rPr>
              <w:t>2014г.</w:t>
            </w:r>
          </w:p>
        </w:tc>
        <w:tc>
          <w:tcPr>
            <w:tcW w:w="850" w:type="dxa"/>
            <w:shd w:val="clear" w:color="auto" w:fill="auto"/>
          </w:tcPr>
          <w:p w:rsidR="00F51DEC" w:rsidRPr="00781757" w:rsidRDefault="00F51DEC" w:rsidP="00781757">
            <w:pPr>
              <w:jc w:val="both"/>
              <w:rPr>
                <w:sz w:val="24"/>
                <w:szCs w:val="28"/>
              </w:rPr>
            </w:pPr>
            <w:r w:rsidRPr="00781757">
              <w:rPr>
                <w:sz w:val="24"/>
                <w:szCs w:val="28"/>
              </w:rPr>
              <w:t>2015г.</w:t>
            </w:r>
          </w:p>
        </w:tc>
        <w:tc>
          <w:tcPr>
            <w:tcW w:w="851" w:type="dxa"/>
            <w:shd w:val="clear" w:color="auto" w:fill="auto"/>
          </w:tcPr>
          <w:p w:rsidR="00F51DEC" w:rsidRPr="00781757" w:rsidRDefault="00F51DEC" w:rsidP="00781757">
            <w:pPr>
              <w:jc w:val="both"/>
              <w:rPr>
                <w:sz w:val="24"/>
                <w:szCs w:val="28"/>
              </w:rPr>
            </w:pPr>
            <w:r w:rsidRPr="00781757">
              <w:rPr>
                <w:sz w:val="24"/>
                <w:szCs w:val="28"/>
              </w:rPr>
              <w:t>2013г.</w:t>
            </w:r>
          </w:p>
        </w:tc>
        <w:tc>
          <w:tcPr>
            <w:tcW w:w="992" w:type="dxa"/>
            <w:shd w:val="clear" w:color="auto" w:fill="auto"/>
          </w:tcPr>
          <w:p w:rsidR="00F51DEC" w:rsidRPr="00781757" w:rsidRDefault="00F51DEC" w:rsidP="00781757">
            <w:pPr>
              <w:jc w:val="both"/>
              <w:rPr>
                <w:sz w:val="24"/>
                <w:szCs w:val="28"/>
              </w:rPr>
            </w:pPr>
            <w:r w:rsidRPr="00781757">
              <w:rPr>
                <w:sz w:val="24"/>
                <w:szCs w:val="28"/>
              </w:rPr>
              <w:t>2014г.</w:t>
            </w:r>
          </w:p>
        </w:tc>
        <w:tc>
          <w:tcPr>
            <w:tcW w:w="992" w:type="dxa"/>
            <w:shd w:val="clear" w:color="auto" w:fill="auto"/>
          </w:tcPr>
          <w:p w:rsidR="00F51DEC" w:rsidRPr="00781757" w:rsidRDefault="00F51DEC" w:rsidP="00781757">
            <w:pPr>
              <w:jc w:val="both"/>
              <w:rPr>
                <w:sz w:val="24"/>
                <w:szCs w:val="28"/>
              </w:rPr>
            </w:pPr>
            <w:r w:rsidRPr="00781757">
              <w:rPr>
                <w:sz w:val="24"/>
                <w:szCs w:val="28"/>
              </w:rPr>
              <w:t>2015г.</w:t>
            </w:r>
          </w:p>
        </w:tc>
      </w:tr>
      <w:tr w:rsidR="00F51DEC" w:rsidRPr="00781757" w:rsidTr="00D32AC3">
        <w:trPr>
          <w:trHeight w:val="415"/>
        </w:trPr>
        <w:tc>
          <w:tcPr>
            <w:tcW w:w="2977" w:type="dxa"/>
            <w:shd w:val="clear" w:color="auto" w:fill="auto"/>
          </w:tcPr>
          <w:p w:rsidR="00F51DEC" w:rsidRPr="00781757" w:rsidRDefault="00F51DEC" w:rsidP="00781757">
            <w:pPr>
              <w:jc w:val="both"/>
              <w:rPr>
                <w:sz w:val="24"/>
                <w:szCs w:val="28"/>
              </w:rPr>
            </w:pPr>
            <w:r w:rsidRPr="00781757">
              <w:rPr>
                <w:sz w:val="24"/>
                <w:szCs w:val="28"/>
              </w:rPr>
              <w:t>Коэффици</w:t>
            </w:r>
            <w:r w:rsidRPr="00781757">
              <w:rPr>
                <w:sz w:val="24"/>
                <w:szCs w:val="28"/>
              </w:rPr>
              <w:softHyphen/>
              <w:t>ент текущей ликвидности (А1+А2+А3 / П1+П2)</w:t>
            </w:r>
          </w:p>
        </w:tc>
        <w:tc>
          <w:tcPr>
            <w:tcW w:w="1276" w:type="dxa"/>
            <w:shd w:val="clear" w:color="auto" w:fill="auto"/>
          </w:tcPr>
          <w:p w:rsidR="00F51DEC" w:rsidRPr="00781757" w:rsidRDefault="00F51DEC" w:rsidP="00781757">
            <w:pPr>
              <w:jc w:val="both"/>
              <w:rPr>
                <w:sz w:val="24"/>
                <w:szCs w:val="28"/>
              </w:rPr>
            </w:pPr>
            <w:r w:rsidRPr="00781757">
              <w:rPr>
                <w:sz w:val="24"/>
                <w:szCs w:val="28"/>
                <w:u w:val="single"/>
              </w:rPr>
              <w:t>&gt;</w:t>
            </w:r>
            <w:r w:rsidRPr="00781757">
              <w:rPr>
                <w:sz w:val="24"/>
                <w:szCs w:val="28"/>
              </w:rPr>
              <w:t xml:space="preserve"> 1,0</w:t>
            </w:r>
          </w:p>
        </w:tc>
        <w:tc>
          <w:tcPr>
            <w:tcW w:w="850" w:type="dxa"/>
            <w:shd w:val="clear" w:color="auto" w:fill="auto"/>
          </w:tcPr>
          <w:p w:rsidR="00F51DEC" w:rsidRPr="00781757" w:rsidRDefault="00F51DEC" w:rsidP="00781757">
            <w:pPr>
              <w:jc w:val="both"/>
              <w:rPr>
                <w:sz w:val="24"/>
                <w:szCs w:val="28"/>
              </w:rPr>
            </w:pPr>
            <w:r w:rsidRPr="00781757">
              <w:rPr>
                <w:sz w:val="24"/>
                <w:szCs w:val="28"/>
              </w:rPr>
              <w:t>0,54</w:t>
            </w:r>
          </w:p>
        </w:tc>
        <w:tc>
          <w:tcPr>
            <w:tcW w:w="802" w:type="dxa"/>
            <w:shd w:val="clear" w:color="auto" w:fill="auto"/>
          </w:tcPr>
          <w:p w:rsidR="00F51DEC" w:rsidRPr="00781757" w:rsidRDefault="00F51DEC" w:rsidP="00781757">
            <w:pPr>
              <w:jc w:val="both"/>
              <w:rPr>
                <w:sz w:val="24"/>
                <w:szCs w:val="28"/>
              </w:rPr>
            </w:pPr>
            <w:r w:rsidRPr="00781757">
              <w:rPr>
                <w:sz w:val="24"/>
                <w:szCs w:val="28"/>
              </w:rPr>
              <w:t>0,41</w:t>
            </w:r>
          </w:p>
        </w:tc>
        <w:tc>
          <w:tcPr>
            <w:tcW w:w="850" w:type="dxa"/>
            <w:shd w:val="clear" w:color="auto" w:fill="auto"/>
          </w:tcPr>
          <w:p w:rsidR="00F51DEC" w:rsidRPr="00781757" w:rsidRDefault="00F51DEC" w:rsidP="00781757">
            <w:pPr>
              <w:jc w:val="both"/>
              <w:rPr>
                <w:sz w:val="24"/>
                <w:szCs w:val="28"/>
              </w:rPr>
            </w:pPr>
            <w:r w:rsidRPr="00781757">
              <w:rPr>
                <w:sz w:val="24"/>
                <w:szCs w:val="28"/>
              </w:rPr>
              <w:t>0,43</w:t>
            </w:r>
          </w:p>
        </w:tc>
        <w:tc>
          <w:tcPr>
            <w:tcW w:w="851" w:type="dxa"/>
            <w:shd w:val="clear" w:color="auto" w:fill="auto"/>
          </w:tcPr>
          <w:p w:rsidR="00F51DEC" w:rsidRPr="00781757" w:rsidRDefault="00F51DEC" w:rsidP="00781757">
            <w:pPr>
              <w:jc w:val="both"/>
              <w:rPr>
                <w:sz w:val="24"/>
                <w:szCs w:val="28"/>
              </w:rPr>
            </w:pPr>
            <w:r w:rsidRPr="00781757">
              <w:rPr>
                <w:sz w:val="24"/>
                <w:szCs w:val="28"/>
              </w:rPr>
              <w:t>-0,46</w:t>
            </w:r>
          </w:p>
        </w:tc>
        <w:tc>
          <w:tcPr>
            <w:tcW w:w="992" w:type="dxa"/>
            <w:shd w:val="clear" w:color="auto" w:fill="auto"/>
          </w:tcPr>
          <w:p w:rsidR="00F51DEC" w:rsidRPr="00781757" w:rsidRDefault="00F51DEC" w:rsidP="00781757">
            <w:pPr>
              <w:jc w:val="both"/>
              <w:rPr>
                <w:sz w:val="24"/>
                <w:szCs w:val="28"/>
              </w:rPr>
            </w:pPr>
            <w:r w:rsidRPr="00781757">
              <w:rPr>
                <w:sz w:val="24"/>
                <w:szCs w:val="28"/>
              </w:rPr>
              <w:t>-0,59</w:t>
            </w:r>
          </w:p>
        </w:tc>
        <w:tc>
          <w:tcPr>
            <w:tcW w:w="992" w:type="dxa"/>
            <w:shd w:val="clear" w:color="auto" w:fill="auto"/>
          </w:tcPr>
          <w:p w:rsidR="00F51DEC" w:rsidRPr="00781757" w:rsidRDefault="00F51DEC" w:rsidP="00781757">
            <w:pPr>
              <w:jc w:val="both"/>
              <w:rPr>
                <w:sz w:val="24"/>
                <w:szCs w:val="28"/>
              </w:rPr>
            </w:pPr>
            <w:r w:rsidRPr="00781757">
              <w:rPr>
                <w:sz w:val="24"/>
                <w:szCs w:val="28"/>
              </w:rPr>
              <w:t>-0,57</w:t>
            </w:r>
          </w:p>
        </w:tc>
      </w:tr>
      <w:tr w:rsidR="00F51DEC" w:rsidRPr="00781757" w:rsidTr="00D32AC3">
        <w:tc>
          <w:tcPr>
            <w:tcW w:w="2977" w:type="dxa"/>
            <w:shd w:val="clear" w:color="auto" w:fill="auto"/>
          </w:tcPr>
          <w:p w:rsidR="00F51DEC" w:rsidRPr="00781757" w:rsidRDefault="00F51DEC" w:rsidP="00781757">
            <w:pPr>
              <w:jc w:val="both"/>
              <w:rPr>
                <w:noProof/>
                <w:sz w:val="24"/>
                <w:szCs w:val="28"/>
              </w:rPr>
            </w:pPr>
            <w:r w:rsidRPr="00781757">
              <w:rPr>
                <w:sz w:val="24"/>
                <w:szCs w:val="28"/>
              </w:rPr>
              <w:t>Коэффици</w:t>
            </w:r>
            <w:r w:rsidRPr="00781757">
              <w:rPr>
                <w:sz w:val="24"/>
                <w:szCs w:val="28"/>
              </w:rPr>
              <w:softHyphen/>
              <w:t>ент промежуточной ликвидности (А1+А2 / П1+П2)</w:t>
            </w:r>
          </w:p>
        </w:tc>
        <w:tc>
          <w:tcPr>
            <w:tcW w:w="1276" w:type="dxa"/>
            <w:shd w:val="clear" w:color="auto" w:fill="auto"/>
          </w:tcPr>
          <w:p w:rsidR="00F51DEC" w:rsidRPr="00781757" w:rsidRDefault="00F51DEC" w:rsidP="00781757">
            <w:pPr>
              <w:jc w:val="both"/>
              <w:rPr>
                <w:sz w:val="24"/>
                <w:szCs w:val="28"/>
              </w:rPr>
            </w:pPr>
            <w:r w:rsidRPr="00781757">
              <w:rPr>
                <w:sz w:val="24"/>
                <w:szCs w:val="28"/>
              </w:rPr>
              <w:t>0,8-1,0</w:t>
            </w:r>
          </w:p>
        </w:tc>
        <w:tc>
          <w:tcPr>
            <w:tcW w:w="850" w:type="dxa"/>
            <w:shd w:val="clear" w:color="auto" w:fill="auto"/>
          </w:tcPr>
          <w:p w:rsidR="00F51DEC" w:rsidRPr="00781757" w:rsidRDefault="00F51DEC" w:rsidP="00781757">
            <w:pPr>
              <w:jc w:val="both"/>
              <w:rPr>
                <w:sz w:val="24"/>
                <w:szCs w:val="28"/>
              </w:rPr>
            </w:pPr>
            <w:r w:rsidRPr="00781757">
              <w:rPr>
                <w:sz w:val="24"/>
                <w:szCs w:val="28"/>
              </w:rPr>
              <w:t>0,27</w:t>
            </w:r>
          </w:p>
        </w:tc>
        <w:tc>
          <w:tcPr>
            <w:tcW w:w="802" w:type="dxa"/>
            <w:shd w:val="clear" w:color="auto" w:fill="auto"/>
          </w:tcPr>
          <w:p w:rsidR="00F51DEC" w:rsidRPr="00781757" w:rsidRDefault="00F51DEC" w:rsidP="00781757">
            <w:pPr>
              <w:jc w:val="both"/>
              <w:rPr>
                <w:sz w:val="24"/>
                <w:szCs w:val="28"/>
              </w:rPr>
            </w:pPr>
            <w:r w:rsidRPr="00781757">
              <w:rPr>
                <w:sz w:val="24"/>
                <w:szCs w:val="28"/>
              </w:rPr>
              <w:t>0,18</w:t>
            </w:r>
          </w:p>
        </w:tc>
        <w:tc>
          <w:tcPr>
            <w:tcW w:w="850" w:type="dxa"/>
            <w:shd w:val="clear" w:color="auto" w:fill="auto"/>
          </w:tcPr>
          <w:p w:rsidR="00F51DEC" w:rsidRPr="00781757" w:rsidRDefault="00F51DEC" w:rsidP="00781757">
            <w:pPr>
              <w:jc w:val="both"/>
              <w:rPr>
                <w:sz w:val="24"/>
                <w:szCs w:val="28"/>
              </w:rPr>
            </w:pPr>
            <w:r w:rsidRPr="00781757">
              <w:rPr>
                <w:sz w:val="24"/>
                <w:szCs w:val="28"/>
              </w:rPr>
              <w:t>0,28</w:t>
            </w:r>
          </w:p>
        </w:tc>
        <w:tc>
          <w:tcPr>
            <w:tcW w:w="851" w:type="dxa"/>
            <w:shd w:val="clear" w:color="auto" w:fill="auto"/>
          </w:tcPr>
          <w:p w:rsidR="00F51DEC" w:rsidRPr="00781757" w:rsidRDefault="00F51DEC" w:rsidP="00781757">
            <w:pPr>
              <w:jc w:val="both"/>
              <w:rPr>
                <w:sz w:val="24"/>
                <w:szCs w:val="28"/>
              </w:rPr>
            </w:pPr>
            <w:r w:rsidRPr="00781757">
              <w:rPr>
                <w:sz w:val="24"/>
                <w:szCs w:val="28"/>
              </w:rPr>
              <w:t>-0,53</w:t>
            </w:r>
          </w:p>
        </w:tc>
        <w:tc>
          <w:tcPr>
            <w:tcW w:w="992" w:type="dxa"/>
            <w:shd w:val="clear" w:color="auto" w:fill="auto"/>
          </w:tcPr>
          <w:p w:rsidR="00F51DEC" w:rsidRPr="00781757" w:rsidRDefault="00F51DEC" w:rsidP="00781757">
            <w:pPr>
              <w:jc w:val="both"/>
              <w:rPr>
                <w:sz w:val="24"/>
                <w:szCs w:val="28"/>
              </w:rPr>
            </w:pPr>
            <w:r w:rsidRPr="00781757">
              <w:rPr>
                <w:sz w:val="24"/>
                <w:szCs w:val="28"/>
              </w:rPr>
              <w:t>-0,62</w:t>
            </w:r>
          </w:p>
        </w:tc>
        <w:tc>
          <w:tcPr>
            <w:tcW w:w="992" w:type="dxa"/>
            <w:shd w:val="clear" w:color="auto" w:fill="auto"/>
          </w:tcPr>
          <w:p w:rsidR="00F51DEC" w:rsidRPr="00781757" w:rsidRDefault="00F51DEC" w:rsidP="00781757">
            <w:pPr>
              <w:jc w:val="both"/>
              <w:rPr>
                <w:sz w:val="24"/>
                <w:szCs w:val="28"/>
              </w:rPr>
            </w:pPr>
            <w:r w:rsidRPr="00781757">
              <w:rPr>
                <w:sz w:val="24"/>
                <w:szCs w:val="28"/>
              </w:rPr>
              <w:t>-0,52</w:t>
            </w:r>
          </w:p>
        </w:tc>
      </w:tr>
      <w:tr w:rsidR="00F51DEC" w:rsidRPr="00781757" w:rsidTr="00D32AC3">
        <w:tc>
          <w:tcPr>
            <w:tcW w:w="2977" w:type="dxa"/>
            <w:shd w:val="clear" w:color="auto" w:fill="auto"/>
          </w:tcPr>
          <w:p w:rsidR="00F51DEC" w:rsidRPr="00781757" w:rsidRDefault="00F51DEC" w:rsidP="00781757">
            <w:pPr>
              <w:jc w:val="both"/>
              <w:rPr>
                <w:noProof/>
                <w:sz w:val="24"/>
                <w:szCs w:val="28"/>
              </w:rPr>
            </w:pPr>
            <w:r w:rsidRPr="00781757">
              <w:rPr>
                <w:sz w:val="24"/>
                <w:szCs w:val="28"/>
              </w:rPr>
              <w:t xml:space="preserve">Коэффициент абсолютной ликвидности (А1 / П1+П2) </w:t>
            </w:r>
          </w:p>
        </w:tc>
        <w:tc>
          <w:tcPr>
            <w:tcW w:w="1276" w:type="dxa"/>
            <w:shd w:val="clear" w:color="auto" w:fill="auto"/>
          </w:tcPr>
          <w:p w:rsidR="00F51DEC" w:rsidRPr="00781757" w:rsidRDefault="00F51DEC" w:rsidP="00781757">
            <w:pPr>
              <w:jc w:val="both"/>
              <w:rPr>
                <w:sz w:val="24"/>
                <w:szCs w:val="28"/>
              </w:rPr>
            </w:pPr>
            <w:r w:rsidRPr="00781757">
              <w:rPr>
                <w:sz w:val="24"/>
                <w:szCs w:val="28"/>
                <w:lang w:val="en-US"/>
              </w:rPr>
              <w:t>&gt;</w:t>
            </w:r>
            <w:r w:rsidRPr="00781757">
              <w:rPr>
                <w:sz w:val="24"/>
                <w:szCs w:val="28"/>
              </w:rPr>
              <w:t>0,2</w:t>
            </w:r>
          </w:p>
        </w:tc>
        <w:tc>
          <w:tcPr>
            <w:tcW w:w="850" w:type="dxa"/>
            <w:shd w:val="clear" w:color="auto" w:fill="auto"/>
          </w:tcPr>
          <w:p w:rsidR="00F51DEC" w:rsidRPr="00781757" w:rsidRDefault="00F51DEC" w:rsidP="00781757">
            <w:pPr>
              <w:jc w:val="both"/>
              <w:rPr>
                <w:sz w:val="24"/>
                <w:szCs w:val="28"/>
              </w:rPr>
            </w:pPr>
            <w:r w:rsidRPr="00781757">
              <w:rPr>
                <w:sz w:val="24"/>
                <w:szCs w:val="28"/>
              </w:rPr>
              <w:t>0,09</w:t>
            </w:r>
          </w:p>
        </w:tc>
        <w:tc>
          <w:tcPr>
            <w:tcW w:w="802" w:type="dxa"/>
            <w:shd w:val="clear" w:color="auto" w:fill="auto"/>
          </w:tcPr>
          <w:p w:rsidR="00F51DEC" w:rsidRPr="00781757" w:rsidRDefault="00F51DEC" w:rsidP="00781757">
            <w:pPr>
              <w:jc w:val="both"/>
              <w:rPr>
                <w:sz w:val="24"/>
                <w:szCs w:val="28"/>
              </w:rPr>
            </w:pPr>
            <w:r w:rsidRPr="00781757">
              <w:rPr>
                <w:sz w:val="24"/>
                <w:szCs w:val="28"/>
              </w:rPr>
              <w:t>0,01</w:t>
            </w:r>
          </w:p>
        </w:tc>
        <w:tc>
          <w:tcPr>
            <w:tcW w:w="850" w:type="dxa"/>
            <w:shd w:val="clear" w:color="auto" w:fill="auto"/>
          </w:tcPr>
          <w:p w:rsidR="00F51DEC" w:rsidRPr="00781757" w:rsidRDefault="00F51DEC" w:rsidP="00781757">
            <w:pPr>
              <w:jc w:val="both"/>
              <w:rPr>
                <w:sz w:val="24"/>
                <w:szCs w:val="28"/>
              </w:rPr>
            </w:pPr>
            <w:r w:rsidRPr="00781757">
              <w:rPr>
                <w:sz w:val="24"/>
                <w:szCs w:val="28"/>
              </w:rPr>
              <w:t>0,00</w:t>
            </w:r>
          </w:p>
        </w:tc>
        <w:tc>
          <w:tcPr>
            <w:tcW w:w="851" w:type="dxa"/>
            <w:shd w:val="clear" w:color="auto" w:fill="auto"/>
          </w:tcPr>
          <w:p w:rsidR="00F51DEC" w:rsidRPr="00781757" w:rsidRDefault="00F51DEC" w:rsidP="00781757">
            <w:pPr>
              <w:jc w:val="both"/>
              <w:rPr>
                <w:sz w:val="24"/>
                <w:szCs w:val="28"/>
              </w:rPr>
            </w:pPr>
            <w:r w:rsidRPr="00781757">
              <w:rPr>
                <w:sz w:val="24"/>
                <w:szCs w:val="28"/>
              </w:rPr>
              <w:t>-0,11</w:t>
            </w:r>
          </w:p>
        </w:tc>
        <w:tc>
          <w:tcPr>
            <w:tcW w:w="992" w:type="dxa"/>
            <w:shd w:val="clear" w:color="auto" w:fill="auto"/>
          </w:tcPr>
          <w:p w:rsidR="00F51DEC" w:rsidRPr="00781757" w:rsidRDefault="00F51DEC" w:rsidP="00781757">
            <w:pPr>
              <w:jc w:val="both"/>
              <w:rPr>
                <w:sz w:val="24"/>
                <w:szCs w:val="28"/>
              </w:rPr>
            </w:pPr>
            <w:r w:rsidRPr="00781757">
              <w:rPr>
                <w:sz w:val="24"/>
                <w:szCs w:val="28"/>
              </w:rPr>
              <w:t>-0,19</w:t>
            </w:r>
          </w:p>
        </w:tc>
        <w:tc>
          <w:tcPr>
            <w:tcW w:w="992" w:type="dxa"/>
            <w:shd w:val="clear" w:color="auto" w:fill="auto"/>
          </w:tcPr>
          <w:p w:rsidR="00F51DEC" w:rsidRPr="00781757" w:rsidRDefault="00F51DEC" w:rsidP="00781757">
            <w:pPr>
              <w:jc w:val="both"/>
              <w:rPr>
                <w:sz w:val="24"/>
                <w:szCs w:val="28"/>
              </w:rPr>
            </w:pPr>
            <w:r w:rsidRPr="00781757">
              <w:rPr>
                <w:sz w:val="24"/>
                <w:szCs w:val="28"/>
              </w:rPr>
              <w:t>-0,20</w:t>
            </w:r>
          </w:p>
        </w:tc>
      </w:tr>
    </w:tbl>
    <w:p w:rsidR="00781757" w:rsidRDefault="00781757"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Из представленных в таблице </w:t>
      </w:r>
      <w:r w:rsidR="00781757">
        <w:rPr>
          <w:sz w:val="28"/>
          <w:szCs w:val="28"/>
        </w:rPr>
        <w:t>11</w:t>
      </w:r>
      <w:r w:rsidRPr="00D32AC3">
        <w:rPr>
          <w:sz w:val="28"/>
          <w:szCs w:val="28"/>
        </w:rPr>
        <w:t xml:space="preserve"> расчетных показателей, можно сделать следующие выводы.</w:t>
      </w:r>
    </w:p>
    <w:p w:rsidR="00F51DEC" w:rsidRPr="00D32AC3" w:rsidRDefault="00F51DEC" w:rsidP="00D32AC3">
      <w:pPr>
        <w:spacing w:line="360" w:lineRule="auto"/>
        <w:ind w:firstLine="567"/>
        <w:jc w:val="both"/>
        <w:rPr>
          <w:sz w:val="28"/>
          <w:szCs w:val="28"/>
        </w:rPr>
      </w:pPr>
      <w:r w:rsidRPr="00D32AC3">
        <w:rPr>
          <w:sz w:val="28"/>
          <w:szCs w:val="28"/>
        </w:rPr>
        <w:lastRenderedPageBreak/>
        <w:t xml:space="preserve">Коэффициент текущей ликвидности характеризует обеспеченность всех краткосрочных обязательств предприятия всеми оборотными активами. Значения этого показателя, рассчитанные на основе данных баланса ООО «Полярный экспресс» за весь рассматриваемый период свидетельствуют о том, что предприятию недостаточно ликвидных активов для погашения своей краткосрочной задолженности, но для этого требуется продать все запасы. Согласно Распоряжения Федерального управления по делам о несостоятельности (банкротстве) от 12 августа </w:t>
      </w:r>
      <w:smartTag w:uri="urn:schemas-microsoft-com:office:smarttags" w:element="metricconverter">
        <w:smartTagPr>
          <w:attr w:name="ProductID" w:val="1994 г"/>
        </w:smartTagPr>
        <w:r w:rsidRPr="00D32AC3">
          <w:rPr>
            <w:sz w:val="28"/>
            <w:szCs w:val="28"/>
          </w:rPr>
          <w:t>1994 г</w:t>
        </w:r>
      </w:smartTag>
      <w:r w:rsidRPr="00D32AC3">
        <w:rPr>
          <w:sz w:val="28"/>
          <w:szCs w:val="28"/>
        </w:rPr>
        <w:t xml:space="preserve">. № 31-р «О Методических положениях по оценке финансового состояния предприятий и установлению неудовлетворительной структуры баланса» нормальное ограничение коэффициента текущей ликвидности составляет 1-2. Следовательно, в предприятии он не достигает нормального ограничения. </w:t>
      </w:r>
    </w:p>
    <w:p w:rsidR="00F51DEC" w:rsidRPr="00D32AC3" w:rsidRDefault="00F51DEC" w:rsidP="00D32AC3">
      <w:pPr>
        <w:spacing w:line="360" w:lineRule="auto"/>
        <w:ind w:firstLine="567"/>
        <w:jc w:val="both"/>
        <w:rPr>
          <w:sz w:val="28"/>
          <w:szCs w:val="28"/>
        </w:rPr>
      </w:pPr>
      <w:r w:rsidRPr="00D32AC3">
        <w:rPr>
          <w:sz w:val="28"/>
          <w:szCs w:val="28"/>
        </w:rPr>
        <w:t xml:space="preserve">Коэффициент промежуточной ликвидности баланса ООО «Полярный экспресс» за рассматриваемый период имел значение ниже рекомендуемого. Это означает, что даже при активизации работы с дебиторами ООО «Полярный экспресс» было недостаточно средств для покрытия срочной кредиторской задолженности в течение всего рассматриваемого периода. К концу периода предприятие испытывало все большую нехватку данных средств для покрытия наиболее срочных обязательств. </w:t>
      </w:r>
    </w:p>
    <w:p w:rsidR="00F51DEC" w:rsidRPr="00D32AC3" w:rsidRDefault="00F51DEC" w:rsidP="00D32AC3">
      <w:pPr>
        <w:spacing w:line="360" w:lineRule="auto"/>
        <w:ind w:firstLine="567"/>
        <w:jc w:val="both"/>
        <w:rPr>
          <w:sz w:val="28"/>
          <w:szCs w:val="28"/>
        </w:rPr>
      </w:pPr>
      <w:r w:rsidRPr="00D32AC3">
        <w:rPr>
          <w:sz w:val="28"/>
          <w:szCs w:val="28"/>
        </w:rPr>
        <w:t xml:space="preserve">Коэффициент абсолютной ликвидности характеризует мгновенную платежеспособность предприятия. Значение этого показателя в ООО «Полярный экспресс» за весь анализируемый период был ниже рекомендуемого значения, к концу 2015 г. ООО «Полярный экспресс» не могло погасить необходимые 20 % краткосрочных обязательств за счет денежных средств и краткосрочных финансовых вложений. </w:t>
      </w:r>
    </w:p>
    <w:p w:rsidR="00F51DEC" w:rsidRPr="00D32AC3" w:rsidRDefault="00F51DEC" w:rsidP="00D32AC3">
      <w:pPr>
        <w:spacing w:line="360" w:lineRule="auto"/>
        <w:ind w:firstLine="567"/>
        <w:jc w:val="both"/>
        <w:rPr>
          <w:sz w:val="28"/>
          <w:szCs w:val="28"/>
        </w:rPr>
      </w:pPr>
      <w:r w:rsidRPr="00D32AC3">
        <w:rPr>
          <w:sz w:val="28"/>
          <w:szCs w:val="28"/>
        </w:rPr>
        <w:t>Таким образом, показатели платежеспособности предприятия находятся на недостаточном уровне, что свидетельствует о его нестабильной финансовой устойчивости.</w:t>
      </w:r>
    </w:p>
    <w:p w:rsidR="008133A5" w:rsidRDefault="008133A5" w:rsidP="00781757">
      <w:pPr>
        <w:spacing w:line="360" w:lineRule="auto"/>
        <w:jc w:val="both"/>
        <w:rPr>
          <w:sz w:val="28"/>
          <w:szCs w:val="28"/>
        </w:rPr>
      </w:pPr>
    </w:p>
    <w:p w:rsidR="008133A5" w:rsidRDefault="008133A5" w:rsidP="00781757">
      <w:pPr>
        <w:spacing w:line="360" w:lineRule="auto"/>
        <w:jc w:val="both"/>
        <w:rPr>
          <w:sz w:val="28"/>
          <w:szCs w:val="28"/>
        </w:rPr>
      </w:pPr>
    </w:p>
    <w:p w:rsidR="00F51DEC" w:rsidRPr="00D32AC3" w:rsidRDefault="00F51DEC" w:rsidP="00781757">
      <w:pPr>
        <w:spacing w:line="360" w:lineRule="auto"/>
        <w:jc w:val="both"/>
        <w:rPr>
          <w:sz w:val="28"/>
          <w:szCs w:val="28"/>
        </w:rPr>
      </w:pPr>
      <w:r w:rsidRPr="00D32AC3">
        <w:rPr>
          <w:sz w:val="28"/>
          <w:szCs w:val="28"/>
        </w:rPr>
        <w:lastRenderedPageBreak/>
        <w:t xml:space="preserve">Таблица </w:t>
      </w:r>
      <w:r w:rsidR="00781757">
        <w:rPr>
          <w:sz w:val="28"/>
          <w:szCs w:val="28"/>
        </w:rPr>
        <w:t xml:space="preserve">12 - </w:t>
      </w:r>
      <w:r w:rsidRPr="00D32AC3">
        <w:rPr>
          <w:sz w:val="28"/>
          <w:szCs w:val="28"/>
        </w:rPr>
        <w:t>Анализ показателей финансовой устойчивости ООО «Полярный экспресс»,  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99"/>
        <w:gridCol w:w="899"/>
        <w:gridCol w:w="992"/>
        <w:gridCol w:w="992"/>
        <w:gridCol w:w="1134"/>
        <w:gridCol w:w="993"/>
        <w:gridCol w:w="992"/>
      </w:tblGrid>
      <w:tr w:rsidR="00F51DEC" w:rsidRPr="00781757" w:rsidTr="00D32AC3">
        <w:tc>
          <w:tcPr>
            <w:tcW w:w="2660" w:type="dxa"/>
            <w:vMerge w:val="restart"/>
            <w:shd w:val="clear" w:color="auto" w:fill="auto"/>
          </w:tcPr>
          <w:p w:rsidR="00F51DEC" w:rsidRPr="00781757" w:rsidRDefault="00F51DEC" w:rsidP="00781757">
            <w:pPr>
              <w:jc w:val="both"/>
              <w:rPr>
                <w:sz w:val="24"/>
                <w:szCs w:val="24"/>
              </w:rPr>
            </w:pPr>
            <w:r w:rsidRPr="00781757">
              <w:rPr>
                <w:sz w:val="24"/>
                <w:szCs w:val="24"/>
              </w:rPr>
              <w:t>Показатели</w:t>
            </w:r>
          </w:p>
        </w:tc>
        <w:tc>
          <w:tcPr>
            <w:tcW w:w="899" w:type="dxa"/>
            <w:vMerge w:val="restart"/>
          </w:tcPr>
          <w:p w:rsidR="00F51DEC" w:rsidRPr="00781757" w:rsidRDefault="00F51DEC" w:rsidP="00781757">
            <w:pPr>
              <w:jc w:val="both"/>
              <w:rPr>
                <w:sz w:val="24"/>
                <w:szCs w:val="24"/>
              </w:rPr>
            </w:pPr>
            <w:r w:rsidRPr="00781757">
              <w:rPr>
                <w:sz w:val="24"/>
                <w:szCs w:val="24"/>
              </w:rPr>
              <w:t>Ед. изм,</w:t>
            </w:r>
          </w:p>
        </w:tc>
        <w:tc>
          <w:tcPr>
            <w:tcW w:w="899" w:type="dxa"/>
            <w:vMerge w:val="restart"/>
            <w:shd w:val="clear" w:color="auto" w:fill="auto"/>
          </w:tcPr>
          <w:p w:rsidR="00F51DEC" w:rsidRPr="00781757" w:rsidRDefault="00F51DEC" w:rsidP="00781757">
            <w:pPr>
              <w:jc w:val="both"/>
              <w:rPr>
                <w:sz w:val="24"/>
                <w:szCs w:val="24"/>
              </w:rPr>
            </w:pPr>
            <w:r w:rsidRPr="00781757">
              <w:rPr>
                <w:sz w:val="24"/>
                <w:szCs w:val="24"/>
              </w:rPr>
              <w:t>2013 г.</w:t>
            </w:r>
          </w:p>
        </w:tc>
        <w:tc>
          <w:tcPr>
            <w:tcW w:w="992" w:type="dxa"/>
            <w:vMerge w:val="restart"/>
            <w:shd w:val="clear" w:color="auto" w:fill="auto"/>
          </w:tcPr>
          <w:p w:rsidR="00F51DEC" w:rsidRPr="00781757" w:rsidRDefault="00F51DEC" w:rsidP="00781757">
            <w:pPr>
              <w:jc w:val="both"/>
              <w:rPr>
                <w:sz w:val="24"/>
                <w:szCs w:val="24"/>
              </w:rPr>
            </w:pPr>
            <w:r w:rsidRPr="00781757">
              <w:rPr>
                <w:sz w:val="24"/>
                <w:szCs w:val="24"/>
              </w:rPr>
              <w:t>2014 г.</w:t>
            </w:r>
          </w:p>
        </w:tc>
        <w:tc>
          <w:tcPr>
            <w:tcW w:w="992" w:type="dxa"/>
            <w:vMerge w:val="restart"/>
            <w:shd w:val="clear" w:color="auto" w:fill="auto"/>
          </w:tcPr>
          <w:p w:rsidR="00F51DEC" w:rsidRPr="00781757" w:rsidRDefault="00F51DEC" w:rsidP="00781757">
            <w:pPr>
              <w:jc w:val="both"/>
              <w:rPr>
                <w:sz w:val="24"/>
                <w:szCs w:val="24"/>
              </w:rPr>
            </w:pPr>
            <w:r w:rsidRPr="00781757">
              <w:rPr>
                <w:sz w:val="24"/>
                <w:szCs w:val="24"/>
              </w:rPr>
              <w:t>2015 г.</w:t>
            </w:r>
          </w:p>
        </w:tc>
        <w:tc>
          <w:tcPr>
            <w:tcW w:w="3119" w:type="dxa"/>
            <w:gridSpan w:val="3"/>
            <w:shd w:val="clear" w:color="auto" w:fill="auto"/>
          </w:tcPr>
          <w:p w:rsidR="00F51DEC" w:rsidRPr="00781757" w:rsidRDefault="00F51DEC" w:rsidP="00781757">
            <w:pPr>
              <w:jc w:val="both"/>
              <w:rPr>
                <w:sz w:val="24"/>
                <w:szCs w:val="24"/>
              </w:rPr>
            </w:pPr>
            <w:r w:rsidRPr="00781757">
              <w:rPr>
                <w:sz w:val="24"/>
                <w:szCs w:val="24"/>
              </w:rPr>
              <w:t>Абсолютное изменение</w:t>
            </w:r>
          </w:p>
        </w:tc>
      </w:tr>
      <w:tr w:rsidR="00F51DEC" w:rsidRPr="00781757" w:rsidTr="00D32AC3">
        <w:tc>
          <w:tcPr>
            <w:tcW w:w="2660" w:type="dxa"/>
            <w:vMerge/>
            <w:shd w:val="clear" w:color="auto" w:fill="auto"/>
          </w:tcPr>
          <w:p w:rsidR="00F51DEC" w:rsidRPr="00781757" w:rsidRDefault="00F51DEC" w:rsidP="00781757">
            <w:pPr>
              <w:jc w:val="both"/>
              <w:rPr>
                <w:sz w:val="24"/>
                <w:szCs w:val="24"/>
              </w:rPr>
            </w:pPr>
          </w:p>
        </w:tc>
        <w:tc>
          <w:tcPr>
            <w:tcW w:w="899" w:type="dxa"/>
            <w:vMerge/>
          </w:tcPr>
          <w:p w:rsidR="00F51DEC" w:rsidRPr="00781757" w:rsidRDefault="00F51DEC" w:rsidP="00781757">
            <w:pPr>
              <w:jc w:val="both"/>
              <w:rPr>
                <w:sz w:val="24"/>
                <w:szCs w:val="24"/>
              </w:rPr>
            </w:pPr>
          </w:p>
        </w:tc>
        <w:tc>
          <w:tcPr>
            <w:tcW w:w="899" w:type="dxa"/>
            <w:vMerge/>
            <w:shd w:val="clear" w:color="auto" w:fill="auto"/>
          </w:tcPr>
          <w:p w:rsidR="00F51DEC" w:rsidRPr="00781757" w:rsidRDefault="00F51DEC" w:rsidP="00781757">
            <w:pPr>
              <w:jc w:val="both"/>
              <w:rPr>
                <w:sz w:val="24"/>
                <w:szCs w:val="24"/>
              </w:rPr>
            </w:pPr>
          </w:p>
        </w:tc>
        <w:tc>
          <w:tcPr>
            <w:tcW w:w="992" w:type="dxa"/>
            <w:vMerge/>
            <w:shd w:val="clear" w:color="auto" w:fill="auto"/>
          </w:tcPr>
          <w:p w:rsidR="00F51DEC" w:rsidRPr="00781757" w:rsidRDefault="00F51DEC" w:rsidP="00781757">
            <w:pPr>
              <w:jc w:val="both"/>
              <w:rPr>
                <w:sz w:val="24"/>
                <w:szCs w:val="24"/>
              </w:rPr>
            </w:pPr>
          </w:p>
        </w:tc>
        <w:tc>
          <w:tcPr>
            <w:tcW w:w="992" w:type="dxa"/>
            <w:vMerge/>
            <w:shd w:val="clear" w:color="auto" w:fill="auto"/>
          </w:tcPr>
          <w:p w:rsidR="00F51DEC" w:rsidRPr="00781757" w:rsidRDefault="00F51DEC" w:rsidP="00781757">
            <w:pPr>
              <w:jc w:val="both"/>
              <w:rPr>
                <w:sz w:val="24"/>
                <w:szCs w:val="24"/>
              </w:rPr>
            </w:pPr>
          </w:p>
        </w:tc>
        <w:tc>
          <w:tcPr>
            <w:tcW w:w="1134" w:type="dxa"/>
            <w:shd w:val="clear" w:color="auto" w:fill="auto"/>
          </w:tcPr>
          <w:p w:rsidR="00F51DEC" w:rsidRPr="00781757" w:rsidRDefault="00F51DEC" w:rsidP="00781757">
            <w:pPr>
              <w:jc w:val="both"/>
              <w:rPr>
                <w:sz w:val="24"/>
                <w:szCs w:val="24"/>
              </w:rPr>
            </w:pPr>
            <w:r w:rsidRPr="00781757">
              <w:rPr>
                <w:sz w:val="24"/>
                <w:szCs w:val="24"/>
              </w:rPr>
              <w:t>2014 г.</w:t>
            </w:r>
          </w:p>
          <w:p w:rsidR="00F51DEC" w:rsidRPr="00781757" w:rsidRDefault="00F51DEC" w:rsidP="00781757">
            <w:pPr>
              <w:jc w:val="both"/>
              <w:rPr>
                <w:sz w:val="24"/>
                <w:szCs w:val="24"/>
              </w:rPr>
            </w:pPr>
            <w:r w:rsidRPr="00781757">
              <w:rPr>
                <w:sz w:val="24"/>
                <w:szCs w:val="24"/>
              </w:rPr>
              <w:t xml:space="preserve"> от 2013 </w:t>
            </w:r>
          </w:p>
          <w:p w:rsidR="00F51DEC" w:rsidRPr="00781757" w:rsidRDefault="00F51DEC" w:rsidP="00781757">
            <w:pPr>
              <w:jc w:val="both"/>
              <w:rPr>
                <w:sz w:val="24"/>
                <w:szCs w:val="24"/>
              </w:rPr>
            </w:pPr>
            <w:r w:rsidRPr="00781757">
              <w:rPr>
                <w:sz w:val="24"/>
                <w:szCs w:val="24"/>
              </w:rPr>
              <w:t>г.</w:t>
            </w:r>
          </w:p>
        </w:tc>
        <w:tc>
          <w:tcPr>
            <w:tcW w:w="993" w:type="dxa"/>
            <w:shd w:val="clear" w:color="auto" w:fill="auto"/>
          </w:tcPr>
          <w:p w:rsidR="00F51DEC" w:rsidRPr="00781757" w:rsidRDefault="00F51DEC" w:rsidP="00781757">
            <w:pPr>
              <w:jc w:val="both"/>
              <w:rPr>
                <w:sz w:val="24"/>
                <w:szCs w:val="24"/>
              </w:rPr>
            </w:pPr>
            <w:r w:rsidRPr="00781757">
              <w:rPr>
                <w:sz w:val="24"/>
                <w:szCs w:val="24"/>
              </w:rPr>
              <w:t>2015 г. от 2014 г.</w:t>
            </w:r>
          </w:p>
        </w:tc>
        <w:tc>
          <w:tcPr>
            <w:tcW w:w="992" w:type="dxa"/>
            <w:shd w:val="clear" w:color="auto" w:fill="auto"/>
          </w:tcPr>
          <w:p w:rsidR="00F51DEC" w:rsidRPr="00781757" w:rsidRDefault="00F51DEC" w:rsidP="00781757">
            <w:pPr>
              <w:jc w:val="both"/>
              <w:rPr>
                <w:sz w:val="24"/>
                <w:szCs w:val="24"/>
              </w:rPr>
            </w:pPr>
            <w:r w:rsidRPr="00781757">
              <w:rPr>
                <w:sz w:val="24"/>
                <w:szCs w:val="24"/>
              </w:rPr>
              <w:t>2015 г. от 2013 г.</w:t>
            </w:r>
          </w:p>
        </w:tc>
      </w:tr>
      <w:tr w:rsidR="00F51DEC" w:rsidRPr="00781757" w:rsidTr="00D32AC3">
        <w:tc>
          <w:tcPr>
            <w:tcW w:w="2660" w:type="dxa"/>
            <w:shd w:val="clear" w:color="auto" w:fill="auto"/>
          </w:tcPr>
          <w:p w:rsidR="00F51DEC" w:rsidRPr="00781757" w:rsidRDefault="00F51DEC" w:rsidP="00781757">
            <w:pPr>
              <w:jc w:val="both"/>
              <w:rPr>
                <w:sz w:val="24"/>
                <w:szCs w:val="24"/>
              </w:rPr>
            </w:pPr>
            <w:r w:rsidRPr="00781757">
              <w:rPr>
                <w:sz w:val="24"/>
                <w:szCs w:val="24"/>
              </w:rPr>
              <w:t>1. Собственный капитал</w:t>
            </w:r>
          </w:p>
        </w:tc>
        <w:tc>
          <w:tcPr>
            <w:tcW w:w="899" w:type="dxa"/>
          </w:tcPr>
          <w:p w:rsidR="00F51DEC" w:rsidRPr="00781757" w:rsidRDefault="00F51DEC" w:rsidP="00781757">
            <w:pPr>
              <w:jc w:val="both"/>
              <w:rPr>
                <w:color w:val="000000"/>
                <w:sz w:val="24"/>
                <w:szCs w:val="24"/>
              </w:rPr>
            </w:pPr>
            <w:r w:rsidRPr="00781757">
              <w:rPr>
                <w:sz w:val="24"/>
                <w:szCs w:val="24"/>
              </w:rPr>
              <w:t>млн</w:t>
            </w:r>
            <w:r w:rsidRPr="00781757">
              <w:rPr>
                <w:color w:val="000000"/>
                <w:sz w:val="24"/>
                <w:szCs w:val="24"/>
              </w:rPr>
              <w:t>. руб.</w:t>
            </w:r>
          </w:p>
        </w:tc>
        <w:tc>
          <w:tcPr>
            <w:tcW w:w="899"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5363</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3314</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4389</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-2,049</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+1075</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-974</w:t>
            </w:r>
          </w:p>
        </w:tc>
      </w:tr>
      <w:tr w:rsidR="00F51DEC" w:rsidRPr="00781757" w:rsidTr="00D32AC3">
        <w:tc>
          <w:tcPr>
            <w:tcW w:w="2660" w:type="dxa"/>
            <w:shd w:val="clear" w:color="auto" w:fill="auto"/>
          </w:tcPr>
          <w:p w:rsidR="00F51DEC" w:rsidRPr="00781757" w:rsidRDefault="00F51DEC" w:rsidP="00781757">
            <w:pPr>
              <w:jc w:val="both"/>
              <w:rPr>
                <w:sz w:val="24"/>
                <w:szCs w:val="24"/>
              </w:rPr>
            </w:pPr>
            <w:r w:rsidRPr="00781757">
              <w:rPr>
                <w:sz w:val="24"/>
                <w:szCs w:val="24"/>
              </w:rPr>
              <w:t>2.Краткосрочные обязательства</w:t>
            </w:r>
          </w:p>
        </w:tc>
        <w:tc>
          <w:tcPr>
            <w:tcW w:w="899" w:type="dxa"/>
          </w:tcPr>
          <w:p w:rsidR="00F51DEC" w:rsidRPr="00781757" w:rsidRDefault="00F51DEC" w:rsidP="00781757">
            <w:pPr>
              <w:jc w:val="both"/>
              <w:rPr>
                <w:color w:val="000000"/>
                <w:sz w:val="24"/>
                <w:szCs w:val="24"/>
              </w:rPr>
            </w:pPr>
            <w:r w:rsidRPr="00781757">
              <w:rPr>
                <w:sz w:val="24"/>
                <w:szCs w:val="24"/>
              </w:rPr>
              <w:t>млн</w:t>
            </w:r>
            <w:r w:rsidRPr="00781757">
              <w:rPr>
                <w:color w:val="000000"/>
                <w:sz w:val="24"/>
                <w:szCs w:val="24"/>
              </w:rPr>
              <w:t>. руб.</w:t>
            </w:r>
          </w:p>
        </w:tc>
        <w:tc>
          <w:tcPr>
            <w:tcW w:w="899"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14677</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34400</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13031</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+19723</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-21369</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-1646</w:t>
            </w:r>
          </w:p>
        </w:tc>
      </w:tr>
      <w:tr w:rsidR="00F51DEC" w:rsidRPr="00781757" w:rsidTr="00D32AC3">
        <w:tc>
          <w:tcPr>
            <w:tcW w:w="2660" w:type="dxa"/>
            <w:shd w:val="clear" w:color="auto" w:fill="auto"/>
          </w:tcPr>
          <w:p w:rsidR="00F51DEC" w:rsidRPr="00781757" w:rsidRDefault="00F51DEC" w:rsidP="00781757">
            <w:pPr>
              <w:jc w:val="both"/>
              <w:rPr>
                <w:sz w:val="24"/>
                <w:szCs w:val="24"/>
              </w:rPr>
            </w:pPr>
            <w:r w:rsidRPr="00781757">
              <w:rPr>
                <w:sz w:val="24"/>
                <w:szCs w:val="24"/>
              </w:rPr>
              <w:t>3.Долгосрочные обязательства</w:t>
            </w:r>
          </w:p>
        </w:tc>
        <w:tc>
          <w:tcPr>
            <w:tcW w:w="899" w:type="dxa"/>
          </w:tcPr>
          <w:p w:rsidR="00F51DEC" w:rsidRPr="00781757" w:rsidRDefault="00F51DEC" w:rsidP="00781757">
            <w:pPr>
              <w:jc w:val="both"/>
              <w:rPr>
                <w:color w:val="000000"/>
                <w:sz w:val="24"/>
                <w:szCs w:val="24"/>
              </w:rPr>
            </w:pPr>
            <w:r w:rsidRPr="00781757">
              <w:rPr>
                <w:sz w:val="24"/>
                <w:szCs w:val="24"/>
              </w:rPr>
              <w:t>млн</w:t>
            </w:r>
            <w:r w:rsidRPr="00781757">
              <w:rPr>
                <w:color w:val="000000"/>
                <w:sz w:val="24"/>
                <w:szCs w:val="24"/>
              </w:rPr>
              <w:t>. руб..</w:t>
            </w:r>
          </w:p>
        </w:tc>
        <w:tc>
          <w:tcPr>
            <w:tcW w:w="899"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6375</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2501</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5021</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-1174</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+2520</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-1354</w:t>
            </w:r>
          </w:p>
        </w:tc>
      </w:tr>
      <w:tr w:rsidR="00F51DEC" w:rsidRPr="00781757" w:rsidTr="00D32AC3">
        <w:tc>
          <w:tcPr>
            <w:tcW w:w="2660" w:type="dxa"/>
            <w:shd w:val="clear" w:color="auto" w:fill="auto"/>
          </w:tcPr>
          <w:p w:rsidR="00F51DEC" w:rsidRPr="00781757" w:rsidRDefault="00F51DEC" w:rsidP="00781757">
            <w:pPr>
              <w:jc w:val="both"/>
              <w:rPr>
                <w:sz w:val="24"/>
                <w:szCs w:val="24"/>
              </w:rPr>
            </w:pPr>
            <w:r w:rsidRPr="00781757">
              <w:rPr>
                <w:sz w:val="24"/>
                <w:szCs w:val="24"/>
              </w:rPr>
              <w:t>4. Общая величина источников</w:t>
            </w:r>
          </w:p>
        </w:tc>
        <w:tc>
          <w:tcPr>
            <w:tcW w:w="899" w:type="dxa"/>
          </w:tcPr>
          <w:p w:rsidR="00F51DEC" w:rsidRPr="00781757" w:rsidRDefault="00F51DEC" w:rsidP="00781757">
            <w:pPr>
              <w:jc w:val="both"/>
              <w:rPr>
                <w:color w:val="000000"/>
                <w:sz w:val="24"/>
                <w:szCs w:val="24"/>
              </w:rPr>
            </w:pPr>
            <w:r w:rsidRPr="00781757">
              <w:rPr>
                <w:sz w:val="24"/>
                <w:szCs w:val="24"/>
              </w:rPr>
              <w:t>млн</w:t>
            </w:r>
            <w:r w:rsidRPr="00781757">
              <w:rPr>
                <w:color w:val="000000"/>
                <w:sz w:val="24"/>
                <w:szCs w:val="24"/>
              </w:rPr>
              <w:t>. руб.</w:t>
            </w:r>
          </w:p>
        </w:tc>
        <w:tc>
          <w:tcPr>
            <w:tcW w:w="899" w:type="dxa"/>
            <w:shd w:val="clear" w:color="auto" w:fill="auto"/>
          </w:tcPr>
          <w:p w:rsidR="00F51DEC" w:rsidRPr="00781757" w:rsidRDefault="00F51DEC" w:rsidP="00781757">
            <w:pPr>
              <w:jc w:val="both"/>
              <w:rPr>
                <w:sz w:val="24"/>
                <w:szCs w:val="24"/>
              </w:rPr>
            </w:pPr>
            <w:r w:rsidRPr="00781757">
              <w:rPr>
                <w:sz w:val="24"/>
                <w:szCs w:val="24"/>
              </w:rPr>
              <w:t>26415</w:t>
            </w:r>
          </w:p>
        </w:tc>
        <w:tc>
          <w:tcPr>
            <w:tcW w:w="992" w:type="dxa"/>
            <w:shd w:val="clear" w:color="auto" w:fill="auto"/>
          </w:tcPr>
          <w:p w:rsidR="00F51DEC" w:rsidRPr="00781757" w:rsidRDefault="00F51DEC" w:rsidP="00781757">
            <w:pPr>
              <w:jc w:val="both"/>
              <w:rPr>
                <w:sz w:val="24"/>
                <w:szCs w:val="24"/>
              </w:rPr>
            </w:pPr>
            <w:r w:rsidRPr="00781757">
              <w:rPr>
                <w:sz w:val="24"/>
                <w:szCs w:val="24"/>
              </w:rPr>
              <w:t>40215</w:t>
            </w:r>
          </w:p>
        </w:tc>
        <w:tc>
          <w:tcPr>
            <w:tcW w:w="992" w:type="dxa"/>
            <w:shd w:val="clear" w:color="auto" w:fill="auto"/>
          </w:tcPr>
          <w:p w:rsidR="00F51DEC" w:rsidRPr="00781757" w:rsidRDefault="00F51DEC" w:rsidP="00781757">
            <w:pPr>
              <w:jc w:val="both"/>
              <w:rPr>
                <w:sz w:val="24"/>
                <w:szCs w:val="24"/>
              </w:rPr>
            </w:pPr>
            <w:r w:rsidRPr="00781757">
              <w:rPr>
                <w:sz w:val="24"/>
                <w:szCs w:val="24"/>
              </w:rPr>
              <w:t>22441</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+13800</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-17774</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-3974</w:t>
            </w:r>
          </w:p>
        </w:tc>
      </w:tr>
      <w:tr w:rsidR="00F51DEC" w:rsidRPr="00781757" w:rsidTr="00D32AC3">
        <w:tc>
          <w:tcPr>
            <w:tcW w:w="2660" w:type="dxa"/>
            <w:shd w:val="clear" w:color="auto" w:fill="auto"/>
          </w:tcPr>
          <w:p w:rsidR="00F51DEC" w:rsidRPr="00781757" w:rsidRDefault="00F51DEC" w:rsidP="00781757">
            <w:pPr>
              <w:jc w:val="both"/>
              <w:rPr>
                <w:sz w:val="24"/>
                <w:szCs w:val="24"/>
              </w:rPr>
            </w:pPr>
            <w:r w:rsidRPr="00781757">
              <w:rPr>
                <w:sz w:val="24"/>
                <w:szCs w:val="24"/>
              </w:rPr>
              <w:t>Коэффициент автономии (стр. 1 : стр. 4)</w:t>
            </w:r>
          </w:p>
        </w:tc>
        <w:tc>
          <w:tcPr>
            <w:tcW w:w="899" w:type="dxa"/>
          </w:tcPr>
          <w:p w:rsidR="00F51DEC" w:rsidRPr="00781757" w:rsidRDefault="00F51DEC" w:rsidP="00781757">
            <w:pPr>
              <w:jc w:val="both"/>
              <w:rPr>
                <w:color w:val="000000"/>
                <w:sz w:val="24"/>
                <w:szCs w:val="24"/>
              </w:rPr>
            </w:pPr>
          </w:p>
        </w:tc>
        <w:tc>
          <w:tcPr>
            <w:tcW w:w="899"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0,187</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0,082</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0,195</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-0,105</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+0,113</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+0,008</w:t>
            </w:r>
          </w:p>
        </w:tc>
      </w:tr>
      <w:tr w:rsidR="00F51DEC" w:rsidRPr="00781757" w:rsidTr="00D32AC3">
        <w:tc>
          <w:tcPr>
            <w:tcW w:w="2660" w:type="dxa"/>
            <w:shd w:val="clear" w:color="auto" w:fill="auto"/>
          </w:tcPr>
          <w:p w:rsidR="00F51DEC" w:rsidRPr="00781757" w:rsidRDefault="00F51DEC" w:rsidP="00781757">
            <w:pPr>
              <w:jc w:val="both"/>
              <w:rPr>
                <w:sz w:val="24"/>
                <w:szCs w:val="24"/>
              </w:rPr>
            </w:pPr>
            <w:r w:rsidRPr="00781757">
              <w:rPr>
                <w:sz w:val="24"/>
                <w:szCs w:val="24"/>
              </w:rPr>
              <w:t>Коэффициент концентрации привлеченного капитала ((стр. 2 + стр. 3) : стр. 4)</w:t>
            </w:r>
          </w:p>
        </w:tc>
        <w:tc>
          <w:tcPr>
            <w:tcW w:w="899" w:type="dxa"/>
          </w:tcPr>
          <w:p w:rsidR="00F51DEC" w:rsidRPr="00781757" w:rsidRDefault="00F51DEC" w:rsidP="00781757">
            <w:pPr>
              <w:jc w:val="both"/>
              <w:rPr>
                <w:color w:val="000000"/>
                <w:sz w:val="24"/>
                <w:szCs w:val="24"/>
              </w:rPr>
            </w:pPr>
          </w:p>
        </w:tc>
        <w:tc>
          <w:tcPr>
            <w:tcW w:w="899"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0,797</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0,917</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0,804</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+0,12</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-0,113</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+0,007</w:t>
            </w:r>
          </w:p>
        </w:tc>
      </w:tr>
      <w:tr w:rsidR="00F51DEC" w:rsidRPr="00781757" w:rsidTr="00D32AC3">
        <w:tc>
          <w:tcPr>
            <w:tcW w:w="2660" w:type="dxa"/>
            <w:shd w:val="clear" w:color="auto" w:fill="auto"/>
          </w:tcPr>
          <w:p w:rsidR="00F51DEC" w:rsidRPr="00781757" w:rsidRDefault="00F51DEC" w:rsidP="00781757">
            <w:pPr>
              <w:jc w:val="both"/>
              <w:rPr>
                <w:sz w:val="24"/>
                <w:szCs w:val="24"/>
              </w:rPr>
            </w:pPr>
            <w:r w:rsidRPr="00781757">
              <w:rPr>
                <w:sz w:val="24"/>
                <w:szCs w:val="24"/>
              </w:rPr>
              <w:t>Коэффициент финансовой зависимости (стр. 4 : стр. 1)</w:t>
            </w:r>
          </w:p>
        </w:tc>
        <w:tc>
          <w:tcPr>
            <w:tcW w:w="899" w:type="dxa"/>
          </w:tcPr>
          <w:p w:rsidR="00F51DEC" w:rsidRPr="00781757" w:rsidRDefault="00F51DEC" w:rsidP="00781757">
            <w:pPr>
              <w:jc w:val="both"/>
              <w:rPr>
                <w:color w:val="000000"/>
                <w:sz w:val="24"/>
                <w:szCs w:val="24"/>
              </w:rPr>
            </w:pPr>
          </w:p>
        </w:tc>
        <w:tc>
          <w:tcPr>
            <w:tcW w:w="899"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5,322</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12,134</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5,113</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+6,812</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-7,021</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-0,209</w:t>
            </w:r>
          </w:p>
        </w:tc>
      </w:tr>
      <w:tr w:rsidR="00F51DEC" w:rsidRPr="00781757" w:rsidTr="00D32AC3">
        <w:tc>
          <w:tcPr>
            <w:tcW w:w="2660" w:type="dxa"/>
            <w:shd w:val="clear" w:color="auto" w:fill="auto"/>
          </w:tcPr>
          <w:p w:rsidR="00F51DEC" w:rsidRPr="00781757" w:rsidRDefault="00F51DEC" w:rsidP="00781757">
            <w:pPr>
              <w:jc w:val="both"/>
              <w:rPr>
                <w:sz w:val="24"/>
                <w:szCs w:val="24"/>
              </w:rPr>
            </w:pPr>
            <w:r w:rsidRPr="00781757">
              <w:rPr>
                <w:sz w:val="24"/>
                <w:szCs w:val="24"/>
              </w:rPr>
              <w:t>Коэффициент текущей задолженности (стр.2:стр.4)</w:t>
            </w:r>
          </w:p>
        </w:tc>
        <w:tc>
          <w:tcPr>
            <w:tcW w:w="899" w:type="dxa"/>
          </w:tcPr>
          <w:p w:rsidR="00F51DEC" w:rsidRPr="00781757" w:rsidRDefault="00F51DEC" w:rsidP="00781757">
            <w:pPr>
              <w:jc w:val="both"/>
              <w:rPr>
                <w:color w:val="000000"/>
                <w:sz w:val="24"/>
                <w:szCs w:val="24"/>
              </w:rPr>
            </w:pPr>
          </w:p>
        </w:tc>
        <w:tc>
          <w:tcPr>
            <w:tcW w:w="899"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0,555</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0,855</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0,580</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+0,3</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-0,275</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+0,025</w:t>
            </w:r>
          </w:p>
        </w:tc>
      </w:tr>
      <w:tr w:rsidR="00F51DEC" w:rsidRPr="00781757" w:rsidTr="00D32AC3">
        <w:tc>
          <w:tcPr>
            <w:tcW w:w="2660" w:type="dxa"/>
            <w:shd w:val="clear" w:color="auto" w:fill="auto"/>
          </w:tcPr>
          <w:p w:rsidR="00F51DEC" w:rsidRPr="00781757" w:rsidRDefault="00F51DEC" w:rsidP="00781757">
            <w:pPr>
              <w:jc w:val="both"/>
              <w:rPr>
                <w:sz w:val="24"/>
                <w:szCs w:val="24"/>
              </w:rPr>
            </w:pPr>
            <w:r w:rsidRPr="00781757">
              <w:rPr>
                <w:sz w:val="24"/>
                <w:szCs w:val="24"/>
              </w:rPr>
              <w:t>Коэффициент устойчивого финансирования ((стр. 1+стр. 3): стр. 4)</w:t>
            </w:r>
          </w:p>
        </w:tc>
        <w:tc>
          <w:tcPr>
            <w:tcW w:w="899" w:type="dxa"/>
          </w:tcPr>
          <w:p w:rsidR="00F51DEC" w:rsidRPr="00781757" w:rsidRDefault="00F51DEC" w:rsidP="00781757">
            <w:pPr>
              <w:jc w:val="both"/>
              <w:rPr>
                <w:color w:val="000000"/>
                <w:sz w:val="24"/>
                <w:szCs w:val="24"/>
              </w:rPr>
            </w:pPr>
          </w:p>
        </w:tc>
        <w:tc>
          <w:tcPr>
            <w:tcW w:w="899"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0,429</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0,144</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0,419</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-0,285</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+0,275</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-0,01</w:t>
            </w:r>
          </w:p>
        </w:tc>
      </w:tr>
      <w:tr w:rsidR="00F51DEC" w:rsidRPr="00781757" w:rsidTr="00D32AC3">
        <w:tc>
          <w:tcPr>
            <w:tcW w:w="2660" w:type="dxa"/>
            <w:shd w:val="clear" w:color="auto" w:fill="auto"/>
          </w:tcPr>
          <w:p w:rsidR="00F51DEC" w:rsidRPr="00781757" w:rsidRDefault="00F51DEC" w:rsidP="00781757">
            <w:pPr>
              <w:jc w:val="both"/>
              <w:rPr>
                <w:sz w:val="24"/>
                <w:szCs w:val="24"/>
              </w:rPr>
            </w:pPr>
            <w:r w:rsidRPr="00781757">
              <w:rPr>
                <w:sz w:val="24"/>
                <w:szCs w:val="24"/>
              </w:rPr>
              <w:t>Коэффициент финансового левериджа (финансового риска) ((стр. 2 + стр. 3) : стр. 1)</w:t>
            </w:r>
          </w:p>
        </w:tc>
        <w:tc>
          <w:tcPr>
            <w:tcW w:w="899" w:type="dxa"/>
          </w:tcPr>
          <w:p w:rsidR="00F51DEC" w:rsidRPr="00781757" w:rsidRDefault="00F51DEC" w:rsidP="00781757">
            <w:pPr>
              <w:jc w:val="both"/>
              <w:rPr>
                <w:color w:val="000000"/>
                <w:sz w:val="24"/>
                <w:szCs w:val="24"/>
              </w:rPr>
            </w:pPr>
          </w:p>
        </w:tc>
        <w:tc>
          <w:tcPr>
            <w:tcW w:w="899"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4,241</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11,134</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4,113</w:t>
            </w:r>
          </w:p>
        </w:tc>
        <w:tc>
          <w:tcPr>
            <w:tcW w:w="1134"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+6,893</w:t>
            </w:r>
          </w:p>
        </w:tc>
        <w:tc>
          <w:tcPr>
            <w:tcW w:w="993"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-7,021</w:t>
            </w:r>
          </w:p>
        </w:tc>
        <w:tc>
          <w:tcPr>
            <w:tcW w:w="992" w:type="dxa"/>
            <w:shd w:val="clear" w:color="auto" w:fill="auto"/>
            <w:vAlign w:val="center"/>
          </w:tcPr>
          <w:p w:rsidR="00F51DEC" w:rsidRPr="00781757" w:rsidRDefault="00F51DEC" w:rsidP="00781757">
            <w:pPr>
              <w:jc w:val="both"/>
              <w:rPr>
                <w:color w:val="000000"/>
                <w:sz w:val="24"/>
                <w:szCs w:val="24"/>
              </w:rPr>
            </w:pPr>
            <w:r w:rsidRPr="00781757">
              <w:rPr>
                <w:color w:val="000000"/>
                <w:sz w:val="24"/>
                <w:szCs w:val="24"/>
              </w:rPr>
              <w:t>-0,128</w:t>
            </w:r>
          </w:p>
        </w:tc>
      </w:tr>
    </w:tbl>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Коэффициент автономии свидетельствует о повышении финансовой устойчивости предприятия: если в 2013 г. его значение было на уровне 0,187 раз, что означает, что имущество предприятия было на 18,7% сформировано из собственных средств, то в 2014 г. он понизился на 0,105 раз и составил 10,5% что означает незначительное понижение финансовой устойчивости. Но к концу рассматриваемого периода коэффициент повысился на 0,008 раз или 0,8% и </w:t>
      </w:r>
      <w:r w:rsidRPr="00D32AC3">
        <w:rPr>
          <w:sz w:val="28"/>
          <w:szCs w:val="28"/>
        </w:rPr>
        <w:lastRenderedPageBreak/>
        <w:t>составил 0,195 раз, что означает повышение финансовой устойчивости предприятия, у которого 19,5% имущества было сформировано из собственных средств, что является положительным моментом.</w:t>
      </w:r>
    </w:p>
    <w:p w:rsidR="00F51DEC" w:rsidRPr="00D32AC3" w:rsidRDefault="00F51DEC" w:rsidP="00D32AC3">
      <w:pPr>
        <w:spacing w:line="360" w:lineRule="auto"/>
        <w:ind w:firstLine="567"/>
        <w:jc w:val="both"/>
        <w:rPr>
          <w:sz w:val="28"/>
          <w:szCs w:val="28"/>
        </w:rPr>
      </w:pPr>
      <w:r w:rsidRPr="00D32AC3">
        <w:rPr>
          <w:sz w:val="28"/>
          <w:szCs w:val="28"/>
        </w:rPr>
        <w:t>Коэффициент концентрации привлеченного капитала свидетельствует об увеличении зависимости финансирования имущества предприятия от привлеченного капитала так, если в 2014 г. значение данного коэффициента повысилось на 0,12% и составило 0,917 раз, что означает, что 91,7% имущества было профинансировано из привлеченного капитала, то в 2015 г. коэффициент понизился на 0,113 %. В целом за рассматриваемый период коэффициент увеличился на 0,007 ,что является негативным моментом и свидетельствует об увеличении зависимости деятельности предприятия за счет привлеченных источников финансирования.</w:t>
      </w:r>
    </w:p>
    <w:p w:rsidR="00F51DEC" w:rsidRPr="00D32AC3" w:rsidRDefault="00F51DEC" w:rsidP="00D32AC3">
      <w:pPr>
        <w:spacing w:line="360" w:lineRule="auto"/>
        <w:ind w:firstLine="567"/>
        <w:jc w:val="both"/>
        <w:rPr>
          <w:sz w:val="28"/>
          <w:szCs w:val="28"/>
        </w:rPr>
      </w:pPr>
      <w:r w:rsidRPr="00D32AC3">
        <w:rPr>
          <w:sz w:val="28"/>
          <w:szCs w:val="28"/>
        </w:rPr>
        <w:t>Коэффициент финансовой зависимости также свидетельствует об увеличении зависимости предприятия от привлеченных источников финансирования: если в 2013 г. данный коэффициент составлял 5,322 , то в 2014 г. он повысился на 6,812 раз и составил 12,134 , что является  негативным моментом.  В 2015 г. – понизился на 7,021 раз и составил  5,113, что является позитивным моментом.</w:t>
      </w:r>
    </w:p>
    <w:p w:rsidR="00F51DEC" w:rsidRPr="00D32AC3" w:rsidRDefault="00F51DEC" w:rsidP="00D32AC3">
      <w:pPr>
        <w:spacing w:line="360" w:lineRule="auto"/>
        <w:ind w:firstLine="567"/>
        <w:jc w:val="both"/>
        <w:rPr>
          <w:sz w:val="28"/>
          <w:szCs w:val="28"/>
        </w:rPr>
      </w:pPr>
      <w:r w:rsidRPr="00D32AC3">
        <w:rPr>
          <w:sz w:val="28"/>
          <w:szCs w:val="28"/>
        </w:rPr>
        <w:t>Коэффициент устойчивого финансирования свидетельствует об уменьшении зависимости финансирования компании от устойчивых источников финансирования: в 2013 г. данный коэффициент составлял 0,429  , в 2014 г. 0,144  в 2015 г. 0,419 . Общее уменьшение за рассматриваемый период составило 0,01, что является позитивным моментом, поскольку компания уменьшила свою зависимость от долгосрочных источников финансирования.</w:t>
      </w:r>
    </w:p>
    <w:p w:rsidR="00F51DEC" w:rsidRPr="00D32AC3" w:rsidRDefault="00F51DEC" w:rsidP="00D32AC3">
      <w:pPr>
        <w:spacing w:line="360" w:lineRule="auto"/>
        <w:ind w:firstLine="567"/>
        <w:jc w:val="both"/>
        <w:rPr>
          <w:sz w:val="28"/>
          <w:szCs w:val="28"/>
        </w:rPr>
      </w:pPr>
      <w:r w:rsidRPr="00D32AC3">
        <w:rPr>
          <w:sz w:val="28"/>
          <w:szCs w:val="28"/>
        </w:rPr>
        <w:t>И последний коэффициент – финансового левериджа свидетельствует о уменьшения риска вложения в капитал предприятия, поскольку соотношение заемного и собственного капитала за рассматриваемый период имеет тенденцию к уменьшению, что является положительным  моментом: если в 2013 г. данный коэффициент составлял 4,241 , то в 2015 г. 4,113 раз .</w:t>
      </w:r>
    </w:p>
    <w:p w:rsidR="00F51DEC" w:rsidRPr="00D32AC3" w:rsidRDefault="00F51DEC" w:rsidP="00D32AC3">
      <w:pPr>
        <w:spacing w:line="360" w:lineRule="auto"/>
        <w:ind w:firstLine="567"/>
        <w:jc w:val="both"/>
        <w:rPr>
          <w:sz w:val="28"/>
          <w:szCs w:val="28"/>
        </w:rPr>
      </w:pPr>
      <w:r w:rsidRPr="00D32AC3">
        <w:rPr>
          <w:sz w:val="28"/>
          <w:szCs w:val="28"/>
        </w:rPr>
        <w:t xml:space="preserve">Обобщая проведенный анализ можно сказать, что предприятие испытывал </w:t>
      </w:r>
      <w:r w:rsidRPr="00D32AC3">
        <w:rPr>
          <w:sz w:val="28"/>
          <w:szCs w:val="28"/>
        </w:rPr>
        <w:lastRenderedPageBreak/>
        <w:t xml:space="preserve">значительные затруднения в финансовых средствах, и к концу рассматриваемого периода был вынужден осуществлять финансирование текущей деятельности за счет долгосрочных источников финансирования, что является свидетельством не эффективного управления ресурсами. Финансовую устойчивость ООО «Полярный экспресс» к концу рассматриваемого периода можно охарактеризовать, как неустойчивую. </w:t>
      </w:r>
    </w:p>
    <w:p w:rsidR="00F51DEC" w:rsidRPr="00D32AC3" w:rsidRDefault="00F51DEC" w:rsidP="00D32AC3">
      <w:pPr>
        <w:spacing w:line="360" w:lineRule="auto"/>
        <w:ind w:firstLine="567"/>
        <w:jc w:val="both"/>
        <w:rPr>
          <w:sz w:val="28"/>
          <w:szCs w:val="28"/>
        </w:rPr>
      </w:pPr>
    </w:p>
    <w:p w:rsidR="00F51DEC" w:rsidRPr="00D32AC3" w:rsidRDefault="00F51DEC" w:rsidP="00466614">
      <w:pPr>
        <w:pStyle w:val="2"/>
      </w:pPr>
      <w:bookmarkStart w:id="10" w:name="_Toc476320963"/>
      <w:r w:rsidRPr="00D32AC3">
        <w:t>2.4 Оценка показателей деловой активности и рентабельности предприятия</w:t>
      </w:r>
      <w:bookmarkEnd w:id="10"/>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Традиционно показатели деловой активности изучаются через показатели оборачиваемости имущества. Показатель оборачиваемости активов характеризует эффективность использования всех имеющихся ресурсов предприятия независимо от источников их привлечения.</w:t>
      </w:r>
    </w:p>
    <w:p w:rsidR="00F51DEC" w:rsidRPr="00D32AC3" w:rsidRDefault="00F51DEC" w:rsidP="00D32AC3">
      <w:pPr>
        <w:spacing w:line="360" w:lineRule="auto"/>
        <w:ind w:firstLine="567"/>
        <w:jc w:val="both"/>
        <w:rPr>
          <w:sz w:val="28"/>
          <w:szCs w:val="28"/>
        </w:rPr>
      </w:pPr>
      <w:r w:rsidRPr="00D32AC3">
        <w:rPr>
          <w:sz w:val="28"/>
          <w:szCs w:val="28"/>
        </w:rPr>
        <w:t xml:space="preserve">Расчет общего и частных показателей оборачиваемости имущества приведен в таблице </w:t>
      </w:r>
      <w:r w:rsidR="0095213A">
        <w:rPr>
          <w:sz w:val="28"/>
          <w:szCs w:val="28"/>
        </w:rPr>
        <w:t>13</w:t>
      </w:r>
      <w:r w:rsidRPr="00D32AC3">
        <w:rPr>
          <w:sz w:val="28"/>
          <w:szCs w:val="28"/>
        </w:rPr>
        <w:t>.</w:t>
      </w:r>
    </w:p>
    <w:p w:rsidR="00F51DEC" w:rsidRPr="00D32AC3" w:rsidRDefault="00F51DEC" w:rsidP="0095213A">
      <w:pPr>
        <w:spacing w:line="360" w:lineRule="auto"/>
        <w:jc w:val="both"/>
        <w:rPr>
          <w:sz w:val="28"/>
          <w:szCs w:val="28"/>
        </w:rPr>
      </w:pPr>
      <w:r w:rsidRPr="00D32AC3">
        <w:rPr>
          <w:sz w:val="28"/>
          <w:szCs w:val="28"/>
        </w:rPr>
        <w:t xml:space="preserve">Таблица </w:t>
      </w:r>
      <w:r w:rsidR="0095213A">
        <w:rPr>
          <w:sz w:val="28"/>
          <w:szCs w:val="28"/>
        </w:rPr>
        <w:t>13</w:t>
      </w:r>
      <w:r w:rsidRPr="00D32AC3">
        <w:rPr>
          <w:sz w:val="28"/>
          <w:szCs w:val="28"/>
        </w:rPr>
        <w:t xml:space="preserve"> </w:t>
      </w:r>
      <w:r w:rsidR="0095213A">
        <w:rPr>
          <w:sz w:val="28"/>
          <w:szCs w:val="28"/>
        </w:rPr>
        <w:t xml:space="preserve">- </w:t>
      </w:r>
      <w:r w:rsidRPr="00D32AC3">
        <w:rPr>
          <w:sz w:val="28"/>
          <w:szCs w:val="28"/>
        </w:rPr>
        <w:t xml:space="preserve"> Расчет и анализ динамики коэффициентов оборачиваемости ООО «Полярный экспресс» на конец года , млн</w:t>
      </w:r>
      <w:r w:rsidRPr="00D32AC3">
        <w:rPr>
          <w:color w:val="000000"/>
          <w:sz w:val="28"/>
          <w:szCs w:val="28"/>
        </w:rPr>
        <w:t>. руб.</w:t>
      </w:r>
      <w:r w:rsidRPr="00D32AC3">
        <w:rPr>
          <w:sz w:val="28"/>
          <w:szCs w:val="28"/>
        </w:rPr>
        <w:t>.</w:t>
      </w:r>
    </w:p>
    <w:tbl>
      <w:tblPr>
        <w:tblW w:w="9639" w:type="dxa"/>
        <w:tblInd w:w="108" w:type="dxa"/>
        <w:tblLayout w:type="fixed"/>
        <w:tblLook w:val="04A0"/>
      </w:tblPr>
      <w:tblGrid>
        <w:gridCol w:w="4962"/>
        <w:gridCol w:w="992"/>
        <w:gridCol w:w="1417"/>
        <w:gridCol w:w="1134"/>
        <w:gridCol w:w="1134"/>
      </w:tblGrid>
      <w:tr w:rsidR="00F51DEC" w:rsidRPr="0095213A" w:rsidTr="008E37EB">
        <w:trPr>
          <w:trHeight w:val="63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95213A" w:rsidRDefault="00F51DEC" w:rsidP="0095213A">
            <w:pPr>
              <w:jc w:val="both"/>
              <w:rPr>
                <w:color w:val="000000"/>
                <w:sz w:val="24"/>
                <w:szCs w:val="24"/>
              </w:rPr>
            </w:pPr>
            <w:r w:rsidRPr="0095213A">
              <w:rPr>
                <w:color w:val="000000"/>
                <w:sz w:val="24"/>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95213A" w:rsidRDefault="00F51DEC" w:rsidP="0095213A">
            <w:pPr>
              <w:jc w:val="both"/>
              <w:rPr>
                <w:color w:val="000000"/>
                <w:sz w:val="24"/>
                <w:szCs w:val="24"/>
              </w:rPr>
            </w:pPr>
            <w:r w:rsidRPr="0095213A">
              <w:rPr>
                <w:color w:val="000000"/>
                <w:sz w:val="24"/>
                <w:szCs w:val="24"/>
              </w:rPr>
              <w:t>2013 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95213A" w:rsidRDefault="00F51DEC" w:rsidP="0095213A">
            <w:pPr>
              <w:jc w:val="both"/>
              <w:rPr>
                <w:color w:val="000000"/>
                <w:sz w:val="24"/>
                <w:szCs w:val="24"/>
              </w:rPr>
            </w:pPr>
            <w:r w:rsidRPr="0095213A">
              <w:rPr>
                <w:color w:val="000000"/>
                <w:sz w:val="24"/>
                <w:szCs w:val="24"/>
              </w:rPr>
              <w:t>2014 г.</w:t>
            </w:r>
          </w:p>
        </w:tc>
        <w:tc>
          <w:tcPr>
            <w:tcW w:w="1134" w:type="dxa"/>
            <w:tcBorders>
              <w:top w:val="single" w:sz="4" w:space="0" w:color="auto"/>
              <w:left w:val="single" w:sz="4" w:space="0" w:color="auto"/>
              <w:bottom w:val="single" w:sz="4" w:space="0" w:color="auto"/>
              <w:right w:val="single" w:sz="4" w:space="0" w:color="auto"/>
            </w:tcBorders>
            <w:vAlign w:val="center"/>
          </w:tcPr>
          <w:p w:rsidR="00F51DEC" w:rsidRPr="0095213A" w:rsidRDefault="00F51DEC" w:rsidP="0095213A">
            <w:pPr>
              <w:jc w:val="both"/>
              <w:rPr>
                <w:color w:val="000000"/>
                <w:sz w:val="24"/>
                <w:szCs w:val="24"/>
              </w:rPr>
            </w:pPr>
            <w:r w:rsidRPr="0095213A">
              <w:rPr>
                <w:color w:val="000000"/>
                <w:sz w:val="24"/>
                <w:szCs w:val="24"/>
              </w:rPr>
              <w:t>2015 г.</w:t>
            </w:r>
          </w:p>
        </w:tc>
        <w:tc>
          <w:tcPr>
            <w:tcW w:w="1134" w:type="dxa"/>
            <w:tcBorders>
              <w:top w:val="single" w:sz="4" w:space="0" w:color="auto"/>
              <w:left w:val="single" w:sz="4" w:space="0" w:color="auto"/>
              <w:bottom w:val="single" w:sz="4" w:space="0" w:color="auto"/>
              <w:right w:val="single" w:sz="4" w:space="0" w:color="auto"/>
            </w:tcBorders>
            <w:vAlign w:val="center"/>
          </w:tcPr>
          <w:p w:rsidR="00F51DEC" w:rsidRPr="0095213A" w:rsidRDefault="00F51DEC" w:rsidP="0095213A">
            <w:pPr>
              <w:jc w:val="both"/>
              <w:rPr>
                <w:color w:val="000000"/>
                <w:sz w:val="24"/>
                <w:szCs w:val="24"/>
              </w:rPr>
            </w:pPr>
            <w:r w:rsidRPr="0095213A">
              <w:rPr>
                <w:color w:val="000000"/>
                <w:sz w:val="24"/>
                <w:szCs w:val="24"/>
              </w:rPr>
              <w:t xml:space="preserve">Изменение </w:t>
            </w:r>
          </w:p>
        </w:tc>
      </w:tr>
      <w:tr w:rsidR="00F51DEC" w:rsidRPr="0095213A" w:rsidTr="008E37EB">
        <w:trPr>
          <w:trHeight w:val="31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95213A" w:rsidRDefault="00F51DEC" w:rsidP="0095213A">
            <w:pPr>
              <w:jc w:val="both"/>
              <w:rPr>
                <w:color w:val="000000"/>
                <w:sz w:val="24"/>
                <w:szCs w:val="24"/>
              </w:rPr>
            </w:pPr>
            <w:r w:rsidRPr="0095213A">
              <w:rPr>
                <w:color w:val="000000"/>
                <w:sz w:val="24"/>
                <w:szCs w:val="24"/>
              </w:rPr>
              <w:t>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95213A" w:rsidRDefault="00F51DEC" w:rsidP="0095213A">
            <w:pPr>
              <w:jc w:val="both"/>
              <w:rPr>
                <w:color w:val="000000"/>
                <w:sz w:val="24"/>
                <w:szCs w:val="24"/>
              </w:rPr>
            </w:pPr>
            <w:r w:rsidRPr="0095213A">
              <w:rPr>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95213A" w:rsidRDefault="00F51DEC" w:rsidP="0095213A">
            <w:pPr>
              <w:jc w:val="both"/>
              <w:rPr>
                <w:color w:val="000000"/>
                <w:sz w:val="24"/>
                <w:szCs w:val="24"/>
              </w:rPr>
            </w:pPr>
            <w:r w:rsidRPr="0095213A">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51DEC" w:rsidRPr="0095213A" w:rsidRDefault="00F51DEC" w:rsidP="0095213A">
            <w:pPr>
              <w:jc w:val="both"/>
              <w:rPr>
                <w:color w:val="000000"/>
                <w:sz w:val="24"/>
                <w:szCs w:val="24"/>
              </w:rPr>
            </w:pPr>
            <w:r w:rsidRPr="0095213A">
              <w:rPr>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51DEC" w:rsidRPr="0095213A" w:rsidRDefault="00F51DEC" w:rsidP="0095213A">
            <w:pPr>
              <w:jc w:val="both"/>
              <w:rPr>
                <w:color w:val="000000"/>
                <w:sz w:val="24"/>
                <w:szCs w:val="24"/>
              </w:rPr>
            </w:pPr>
            <w:r w:rsidRPr="0095213A">
              <w:rPr>
                <w:color w:val="000000"/>
                <w:sz w:val="24"/>
                <w:szCs w:val="24"/>
              </w:rPr>
              <w:t>4</w:t>
            </w:r>
          </w:p>
        </w:tc>
      </w:tr>
      <w:tr w:rsidR="00F51DEC" w:rsidRPr="0095213A" w:rsidTr="008E37EB">
        <w:trPr>
          <w:trHeight w:val="580"/>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color w:val="000000"/>
                <w:sz w:val="24"/>
                <w:szCs w:val="24"/>
              </w:rPr>
            </w:pPr>
            <w:r w:rsidRPr="0095213A">
              <w:rPr>
                <w:color w:val="000000"/>
                <w:sz w:val="24"/>
                <w:szCs w:val="24"/>
              </w:rPr>
              <w:t xml:space="preserve">Выручка от реализации услуг, </w:t>
            </w:r>
            <w:r w:rsidRPr="0095213A">
              <w:rPr>
                <w:sz w:val="24"/>
                <w:szCs w:val="24"/>
              </w:rPr>
              <w:t>млн</w:t>
            </w:r>
            <w:r w:rsidRPr="0095213A">
              <w:rPr>
                <w:color w:val="000000"/>
                <w:sz w:val="24"/>
                <w:szCs w:val="24"/>
              </w:rPr>
              <w:t>. руб.</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38308</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52994</w:t>
            </w:r>
          </w:p>
        </w:tc>
        <w:tc>
          <w:tcPr>
            <w:tcW w:w="1134" w:type="dxa"/>
            <w:tcBorders>
              <w:top w:val="single" w:sz="4" w:space="0" w:color="auto"/>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36954</w:t>
            </w:r>
          </w:p>
        </w:tc>
        <w:tc>
          <w:tcPr>
            <w:tcW w:w="1134" w:type="dxa"/>
            <w:tcBorders>
              <w:top w:val="single" w:sz="4" w:space="0" w:color="auto"/>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-1354</w:t>
            </w:r>
          </w:p>
        </w:tc>
      </w:tr>
      <w:tr w:rsidR="00F51DEC" w:rsidRPr="0095213A" w:rsidTr="008E37EB">
        <w:trPr>
          <w:trHeight w:val="532"/>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color w:val="000000"/>
                <w:sz w:val="24"/>
                <w:szCs w:val="24"/>
              </w:rPr>
            </w:pPr>
            <w:r w:rsidRPr="0095213A">
              <w:rPr>
                <w:color w:val="000000"/>
                <w:sz w:val="24"/>
                <w:szCs w:val="24"/>
              </w:rPr>
              <w:t xml:space="preserve">Средняя стоимость собственного капитала, </w:t>
            </w:r>
            <w:r w:rsidRPr="0095213A">
              <w:rPr>
                <w:sz w:val="24"/>
                <w:szCs w:val="24"/>
              </w:rPr>
              <w:t>млн</w:t>
            </w:r>
            <w:r w:rsidRPr="0095213A">
              <w:rPr>
                <w:color w:val="000000"/>
                <w:sz w:val="24"/>
                <w:szCs w:val="24"/>
              </w:rPr>
              <w:t>. руб.</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5363</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4338,5</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3851,5</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-1511,5</w:t>
            </w:r>
          </w:p>
        </w:tc>
      </w:tr>
      <w:tr w:rsidR="00F51DEC" w:rsidRPr="0095213A" w:rsidTr="008E37EB">
        <w:trPr>
          <w:trHeight w:val="49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F51DEC" w:rsidRPr="0095213A" w:rsidRDefault="00F51DEC" w:rsidP="0095213A">
            <w:pPr>
              <w:jc w:val="both"/>
              <w:rPr>
                <w:color w:val="000000"/>
                <w:sz w:val="24"/>
                <w:szCs w:val="24"/>
              </w:rPr>
            </w:pPr>
            <w:r w:rsidRPr="0095213A">
              <w:rPr>
                <w:color w:val="000000"/>
                <w:sz w:val="24"/>
                <w:szCs w:val="24"/>
              </w:rPr>
              <w:t xml:space="preserve">Средняя стоимость оборотного капитала, </w:t>
            </w:r>
            <w:r w:rsidRPr="0095213A">
              <w:rPr>
                <w:sz w:val="24"/>
                <w:szCs w:val="24"/>
              </w:rPr>
              <w:t>млн</w:t>
            </w:r>
            <w:r w:rsidRPr="0095213A">
              <w:rPr>
                <w:color w:val="000000"/>
                <w:sz w:val="24"/>
                <w:szCs w:val="24"/>
              </w:rPr>
              <w:t>. 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17369</w:t>
            </w:r>
          </w:p>
        </w:tc>
        <w:tc>
          <w:tcPr>
            <w:tcW w:w="1417" w:type="dxa"/>
            <w:tcBorders>
              <w:top w:val="single" w:sz="4" w:space="0" w:color="auto"/>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25820</w:t>
            </w:r>
          </w:p>
        </w:tc>
        <w:tc>
          <w:tcPr>
            <w:tcW w:w="1134" w:type="dxa"/>
            <w:tcBorders>
              <w:top w:val="single" w:sz="4" w:space="0" w:color="auto"/>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33722</w:t>
            </w:r>
          </w:p>
        </w:tc>
        <w:tc>
          <w:tcPr>
            <w:tcW w:w="1134" w:type="dxa"/>
            <w:tcBorders>
              <w:top w:val="single" w:sz="4" w:space="0" w:color="auto"/>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+16353</w:t>
            </w:r>
          </w:p>
        </w:tc>
      </w:tr>
      <w:tr w:rsidR="00F51DEC" w:rsidRPr="0095213A" w:rsidTr="008E37EB">
        <w:trPr>
          <w:trHeight w:val="62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F51DEC" w:rsidRPr="0095213A" w:rsidRDefault="00F51DEC" w:rsidP="0095213A">
            <w:pPr>
              <w:jc w:val="both"/>
              <w:rPr>
                <w:color w:val="000000"/>
                <w:sz w:val="24"/>
                <w:szCs w:val="24"/>
              </w:rPr>
            </w:pPr>
            <w:r w:rsidRPr="0095213A">
              <w:rPr>
                <w:color w:val="000000"/>
                <w:sz w:val="24"/>
                <w:szCs w:val="24"/>
              </w:rPr>
              <w:t xml:space="preserve">Средняя стоимость дебиторской задолженности, </w:t>
            </w:r>
            <w:r w:rsidRPr="0095213A">
              <w:rPr>
                <w:sz w:val="24"/>
                <w:szCs w:val="24"/>
              </w:rPr>
              <w:t>млн</w:t>
            </w:r>
            <w:r w:rsidRPr="0095213A">
              <w:rPr>
                <w:color w:val="000000"/>
                <w:sz w:val="24"/>
                <w:szCs w:val="24"/>
              </w:rPr>
              <w:t>. руб.</w:t>
            </w:r>
          </w:p>
        </w:tc>
        <w:tc>
          <w:tcPr>
            <w:tcW w:w="992" w:type="dxa"/>
            <w:tcBorders>
              <w:top w:val="single" w:sz="4" w:space="0" w:color="auto"/>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13243</w:t>
            </w:r>
          </w:p>
        </w:tc>
        <w:tc>
          <w:tcPr>
            <w:tcW w:w="1417" w:type="dxa"/>
            <w:tcBorders>
              <w:top w:val="single" w:sz="4" w:space="0" w:color="auto"/>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17289</w:t>
            </w:r>
          </w:p>
        </w:tc>
        <w:tc>
          <w:tcPr>
            <w:tcW w:w="1134" w:type="dxa"/>
            <w:tcBorders>
              <w:top w:val="single" w:sz="4" w:space="0" w:color="auto"/>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16640</w:t>
            </w:r>
          </w:p>
        </w:tc>
        <w:tc>
          <w:tcPr>
            <w:tcW w:w="1134" w:type="dxa"/>
            <w:tcBorders>
              <w:top w:val="single" w:sz="4" w:space="0" w:color="auto"/>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+3397</w:t>
            </w:r>
          </w:p>
        </w:tc>
      </w:tr>
      <w:tr w:rsidR="00F51DEC" w:rsidRPr="0095213A" w:rsidTr="008E37EB">
        <w:trPr>
          <w:trHeight w:val="538"/>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color w:val="000000"/>
                <w:sz w:val="24"/>
                <w:szCs w:val="24"/>
              </w:rPr>
            </w:pPr>
            <w:r w:rsidRPr="0095213A">
              <w:rPr>
                <w:color w:val="000000"/>
                <w:sz w:val="24"/>
                <w:szCs w:val="24"/>
              </w:rPr>
              <w:t xml:space="preserve">Средняя стоимость кредиторской задолженности, </w:t>
            </w:r>
            <w:r w:rsidRPr="0095213A">
              <w:rPr>
                <w:sz w:val="24"/>
                <w:szCs w:val="24"/>
              </w:rPr>
              <w:t>млн</w:t>
            </w:r>
            <w:r w:rsidRPr="0095213A">
              <w:rPr>
                <w:color w:val="000000"/>
                <w:sz w:val="24"/>
                <w:szCs w:val="24"/>
              </w:rPr>
              <w:t>. руб.</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14677</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22057</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21234</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+6557</w:t>
            </w:r>
          </w:p>
        </w:tc>
      </w:tr>
      <w:tr w:rsidR="00F51DEC" w:rsidRPr="0095213A" w:rsidTr="008E37EB">
        <w:trPr>
          <w:trHeight w:val="400"/>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color w:val="000000"/>
                <w:sz w:val="24"/>
                <w:szCs w:val="24"/>
              </w:rPr>
            </w:pPr>
            <w:r w:rsidRPr="0095213A">
              <w:rPr>
                <w:color w:val="000000"/>
                <w:sz w:val="24"/>
                <w:szCs w:val="24"/>
              </w:rPr>
              <w:t>Средняя стоимость запасов, тыс. руб.</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1882</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8392,5</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16966,5</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+15084,5</w:t>
            </w:r>
          </w:p>
        </w:tc>
      </w:tr>
      <w:tr w:rsidR="00F51DEC" w:rsidRPr="0095213A" w:rsidTr="008E37EB">
        <w:trPr>
          <w:trHeight w:val="538"/>
        </w:trPr>
        <w:tc>
          <w:tcPr>
            <w:tcW w:w="4962" w:type="dxa"/>
            <w:tcBorders>
              <w:top w:val="single" w:sz="4" w:space="0" w:color="auto"/>
              <w:left w:val="single" w:sz="4" w:space="0" w:color="auto"/>
              <w:bottom w:val="single" w:sz="4" w:space="0" w:color="auto"/>
              <w:right w:val="single" w:sz="4" w:space="0" w:color="auto"/>
            </w:tcBorders>
            <w:shd w:val="clear" w:color="auto" w:fill="auto"/>
          </w:tcPr>
          <w:p w:rsidR="00F51DEC" w:rsidRPr="0095213A" w:rsidRDefault="00F51DEC" w:rsidP="0095213A">
            <w:pPr>
              <w:jc w:val="both"/>
              <w:rPr>
                <w:sz w:val="24"/>
                <w:szCs w:val="24"/>
              </w:rPr>
            </w:pPr>
            <w:r w:rsidRPr="0095213A">
              <w:rPr>
                <w:sz w:val="24"/>
                <w:szCs w:val="24"/>
              </w:rPr>
              <w:t>Коэффициент оборачиваемости собственного капитала, раз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12,2</w:t>
            </w:r>
          </w:p>
        </w:tc>
        <w:tc>
          <w:tcPr>
            <w:tcW w:w="1134" w:type="dxa"/>
            <w:tcBorders>
              <w:top w:val="single" w:sz="4" w:space="0" w:color="auto"/>
              <w:left w:val="single" w:sz="4" w:space="0" w:color="auto"/>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9,6</w:t>
            </w:r>
          </w:p>
        </w:tc>
        <w:tc>
          <w:tcPr>
            <w:tcW w:w="1134" w:type="dxa"/>
            <w:tcBorders>
              <w:top w:val="single" w:sz="4" w:space="0" w:color="auto"/>
              <w:left w:val="single" w:sz="4" w:space="0" w:color="auto"/>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+2,5</w:t>
            </w:r>
          </w:p>
        </w:tc>
      </w:tr>
      <w:tr w:rsidR="00F51DEC" w:rsidRPr="0095213A" w:rsidTr="008E37EB">
        <w:trPr>
          <w:trHeight w:val="42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F51DEC" w:rsidRPr="0095213A" w:rsidRDefault="00F51DEC" w:rsidP="0095213A">
            <w:pPr>
              <w:jc w:val="both"/>
              <w:rPr>
                <w:sz w:val="24"/>
                <w:szCs w:val="24"/>
              </w:rPr>
            </w:pPr>
            <w:r w:rsidRPr="0095213A">
              <w:rPr>
                <w:sz w:val="24"/>
                <w:szCs w:val="24"/>
              </w:rPr>
              <w:t>Продолжительность оборота, дни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51,4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29,9</w:t>
            </w:r>
          </w:p>
        </w:tc>
        <w:tc>
          <w:tcPr>
            <w:tcW w:w="1134" w:type="dxa"/>
            <w:tcBorders>
              <w:top w:val="single" w:sz="4" w:space="0" w:color="auto"/>
              <w:left w:val="single" w:sz="4" w:space="0" w:color="auto"/>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38</w:t>
            </w:r>
          </w:p>
        </w:tc>
        <w:tc>
          <w:tcPr>
            <w:tcW w:w="1134" w:type="dxa"/>
            <w:tcBorders>
              <w:top w:val="single" w:sz="4" w:space="0" w:color="auto"/>
              <w:left w:val="single" w:sz="4" w:space="0" w:color="auto"/>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-13,4</w:t>
            </w:r>
          </w:p>
        </w:tc>
      </w:tr>
      <w:tr w:rsidR="00F51DEC" w:rsidRPr="0095213A" w:rsidTr="008E37EB">
        <w:trPr>
          <w:trHeight w:val="433"/>
        </w:trPr>
        <w:tc>
          <w:tcPr>
            <w:tcW w:w="4962" w:type="dxa"/>
            <w:tcBorders>
              <w:top w:val="single" w:sz="4" w:space="0" w:color="auto"/>
              <w:left w:val="single" w:sz="4" w:space="0" w:color="auto"/>
              <w:right w:val="single" w:sz="4" w:space="0" w:color="auto"/>
            </w:tcBorders>
            <w:shd w:val="clear" w:color="auto" w:fill="auto"/>
          </w:tcPr>
          <w:p w:rsidR="00F51DEC" w:rsidRPr="0095213A" w:rsidRDefault="00F51DEC" w:rsidP="0095213A">
            <w:pPr>
              <w:jc w:val="both"/>
              <w:rPr>
                <w:sz w:val="24"/>
                <w:szCs w:val="24"/>
              </w:rPr>
            </w:pPr>
            <w:r w:rsidRPr="0095213A">
              <w:rPr>
                <w:sz w:val="24"/>
                <w:szCs w:val="24"/>
              </w:rPr>
              <w:t>Коэффициент оборачиваемости оборотных активов, раз</w:t>
            </w:r>
          </w:p>
        </w:tc>
        <w:tc>
          <w:tcPr>
            <w:tcW w:w="992" w:type="dxa"/>
            <w:tcBorders>
              <w:top w:val="single" w:sz="4" w:space="0" w:color="auto"/>
              <w:left w:val="nil"/>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2,2</w:t>
            </w:r>
          </w:p>
        </w:tc>
        <w:tc>
          <w:tcPr>
            <w:tcW w:w="1417" w:type="dxa"/>
            <w:tcBorders>
              <w:top w:val="single" w:sz="4" w:space="0" w:color="auto"/>
              <w:left w:val="nil"/>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2,0</w:t>
            </w:r>
          </w:p>
        </w:tc>
        <w:tc>
          <w:tcPr>
            <w:tcW w:w="1134" w:type="dxa"/>
            <w:tcBorders>
              <w:top w:val="single" w:sz="4" w:space="0" w:color="auto"/>
              <w:left w:val="nil"/>
              <w:right w:val="single" w:sz="4" w:space="0" w:color="auto"/>
            </w:tcBorders>
            <w:vAlign w:val="center"/>
          </w:tcPr>
          <w:p w:rsidR="00F51DEC" w:rsidRPr="0095213A" w:rsidRDefault="00F51DEC" w:rsidP="0095213A">
            <w:pPr>
              <w:jc w:val="both"/>
              <w:rPr>
                <w:sz w:val="24"/>
                <w:szCs w:val="24"/>
              </w:rPr>
            </w:pPr>
            <w:r w:rsidRPr="0095213A">
              <w:rPr>
                <w:sz w:val="24"/>
                <w:szCs w:val="24"/>
              </w:rPr>
              <w:t>1</w:t>
            </w:r>
          </w:p>
        </w:tc>
        <w:tc>
          <w:tcPr>
            <w:tcW w:w="1134" w:type="dxa"/>
            <w:tcBorders>
              <w:top w:val="single" w:sz="4" w:space="0" w:color="auto"/>
              <w:left w:val="nil"/>
              <w:right w:val="single" w:sz="4" w:space="0" w:color="auto"/>
            </w:tcBorders>
            <w:vAlign w:val="center"/>
          </w:tcPr>
          <w:p w:rsidR="00F51DEC" w:rsidRPr="0095213A" w:rsidRDefault="00F51DEC" w:rsidP="0095213A">
            <w:pPr>
              <w:jc w:val="both"/>
              <w:rPr>
                <w:sz w:val="24"/>
                <w:szCs w:val="24"/>
              </w:rPr>
            </w:pPr>
            <w:r w:rsidRPr="0095213A">
              <w:rPr>
                <w:sz w:val="24"/>
                <w:szCs w:val="24"/>
              </w:rPr>
              <w:t>-1,2</w:t>
            </w:r>
          </w:p>
        </w:tc>
      </w:tr>
    </w:tbl>
    <w:p w:rsidR="008E37EB" w:rsidRDefault="008E37EB"/>
    <w:p w:rsidR="008E37EB" w:rsidRDefault="008E37EB"/>
    <w:p w:rsidR="008E37EB" w:rsidRDefault="008E37EB" w:rsidP="008E37EB">
      <w:pPr>
        <w:rPr>
          <w:sz w:val="28"/>
        </w:rPr>
      </w:pPr>
      <w:r w:rsidRPr="0095213A">
        <w:rPr>
          <w:sz w:val="28"/>
        </w:rPr>
        <w:lastRenderedPageBreak/>
        <w:t xml:space="preserve">Продолжение таблицы 13 </w:t>
      </w:r>
    </w:p>
    <w:p w:rsidR="008E37EB" w:rsidRDefault="008E37EB"/>
    <w:tbl>
      <w:tblPr>
        <w:tblW w:w="9639" w:type="dxa"/>
        <w:tblInd w:w="108" w:type="dxa"/>
        <w:tblLayout w:type="fixed"/>
        <w:tblLook w:val="04A0"/>
      </w:tblPr>
      <w:tblGrid>
        <w:gridCol w:w="4962"/>
        <w:gridCol w:w="992"/>
        <w:gridCol w:w="1417"/>
        <w:gridCol w:w="1134"/>
        <w:gridCol w:w="1134"/>
      </w:tblGrid>
      <w:tr w:rsidR="00F51DEC" w:rsidRPr="0095213A" w:rsidTr="008E37EB">
        <w:trPr>
          <w:trHeight w:val="492"/>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sz w:val="24"/>
                <w:szCs w:val="24"/>
              </w:rPr>
            </w:pPr>
            <w:r w:rsidRPr="0095213A">
              <w:rPr>
                <w:sz w:val="24"/>
                <w:szCs w:val="24"/>
              </w:rPr>
              <w:t>Продолжительность оборота, дни</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165,9</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182,5</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365</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+199,1</w:t>
            </w:r>
          </w:p>
        </w:tc>
      </w:tr>
      <w:tr w:rsidR="00F51DEC" w:rsidRPr="0095213A" w:rsidTr="008E37EB">
        <w:trPr>
          <w:trHeight w:val="308"/>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sz w:val="24"/>
                <w:szCs w:val="24"/>
              </w:rPr>
            </w:pPr>
            <w:r w:rsidRPr="0095213A">
              <w:rPr>
                <w:sz w:val="24"/>
                <w:szCs w:val="24"/>
              </w:rPr>
              <w:t>Коэффициент закрепления оборотных средств, раз</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0,5</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0,5</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0,9</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+0,4</w:t>
            </w:r>
          </w:p>
        </w:tc>
      </w:tr>
      <w:tr w:rsidR="00F51DEC" w:rsidRPr="0095213A" w:rsidTr="008E37EB">
        <w:trPr>
          <w:trHeight w:val="491"/>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sz w:val="24"/>
                <w:szCs w:val="24"/>
              </w:rPr>
            </w:pPr>
            <w:r w:rsidRPr="0095213A">
              <w:rPr>
                <w:sz w:val="24"/>
                <w:szCs w:val="24"/>
              </w:rPr>
              <w:t>Коэффициент оборачиваемости дебиторской задолженности, раз</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2,9</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3</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2,2</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-0,7</w:t>
            </w:r>
          </w:p>
        </w:tc>
      </w:tr>
      <w:tr w:rsidR="00F51DEC" w:rsidRPr="0095213A" w:rsidTr="008E37EB">
        <w:trPr>
          <w:trHeight w:val="306"/>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sz w:val="24"/>
                <w:szCs w:val="24"/>
              </w:rPr>
            </w:pPr>
            <w:r w:rsidRPr="0095213A">
              <w:rPr>
                <w:sz w:val="24"/>
                <w:szCs w:val="24"/>
              </w:rPr>
              <w:t>Период оборота дебиторской задолженности, дни</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125,9</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121,7</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165,9</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+40</w:t>
            </w:r>
          </w:p>
        </w:tc>
      </w:tr>
      <w:tr w:rsidR="00F51DEC" w:rsidRPr="0095213A" w:rsidTr="008E37EB">
        <w:trPr>
          <w:trHeight w:val="491"/>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sz w:val="24"/>
                <w:szCs w:val="24"/>
              </w:rPr>
            </w:pPr>
            <w:r w:rsidRPr="0095213A">
              <w:rPr>
                <w:sz w:val="24"/>
                <w:szCs w:val="24"/>
              </w:rPr>
              <w:t>Коэффициент оборачиваемости кредиторской задолженности, раз</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2,6</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2,4</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1,7</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-0,9</w:t>
            </w:r>
          </w:p>
        </w:tc>
      </w:tr>
      <w:tr w:rsidR="00F51DEC" w:rsidRPr="0095213A" w:rsidTr="008E37EB">
        <w:trPr>
          <w:trHeight w:val="491"/>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sz w:val="24"/>
                <w:szCs w:val="24"/>
              </w:rPr>
            </w:pPr>
            <w:r w:rsidRPr="0095213A">
              <w:rPr>
                <w:sz w:val="24"/>
                <w:szCs w:val="24"/>
              </w:rPr>
              <w:t>Период оборота кредиторской задолженности, дни</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140,4</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152</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214,7</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+74,3</w:t>
            </w:r>
          </w:p>
        </w:tc>
      </w:tr>
      <w:tr w:rsidR="00F51DEC" w:rsidRPr="0095213A" w:rsidTr="008E37EB">
        <w:trPr>
          <w:trHeight w:val="491"/>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sz w:val="24"/>
                <w:szCs w:val="24"/>
              </w:rPr>
            </w:pPr>
            <w:r w:rsidRPr="0095213A">
              <w:rPr>
                <w:sz w:val="24"/>
                <w:szCs w:val="24"/>
              </w:rPr>
              <w:t>Коэффициент оборачиваемости запасов, раз</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20,4</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6,3</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2,2</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-18,2</w:t>
            </w:r>
          </w:p>
        </w:tc>
      </w:tr>
      <w:tr w:rsidR="00F51DEC" w:rsidRPr="0095213A" w:rsidTr="008E37EB">
        <w:trPr>
          <w:trHeight w:val="491"/>
        </w:trPr>
        <w:tc>
          <w:tcPr>
            <w:tcW w:w="4962" w:type="dxa"/>
            <w:tcBorders>
              <w:top w:val="nil"/>
              <w:left w:val="single" w:sz="4" w:space="0" w:color="auto"/>
              <w:bottom w:val="single" w:sz="4" w:space="0" w:color="auto"/>
              <w:right w:val="single" w:sz="4" w:space="0" w:color="auto"/>
            </w:tcBorders>
            <w:shd w:val="clear" w:color="auto" w:fill="auto"/>
          </w:tcPr>
          <w:p w:rsidR="00F51DEC" w:rsidRPr="0095213A" w:rsidRDefault="00F51DEC" w:rsidP="0095213A">
            <w:pPr>
              <w:jc w:val="both"/>
              <w:rPr>
                <w:sz w:val="24"/>
                <w:szCs w:val="24"/>
              </w:rPr>
            </w:pPr>
            <w:r w:rsidRPr="0095213A">
              <w:rPr>
                <w:sz w:val="24"/>
                <w:szCs w:val="24"/>
              </w:rPr>
              <w:t>Период оборота запасов, дни</w:t>
            </w:r>
          </w:p>
        </w:tc>
        <w:tc>
          <w:tcPr>
            <w:tcW w:w="992"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17,9</w:t>
            </w:r>
          </w:p>
        </w:tc>
        <w:tc>
          <w:tcPr>
            <w:tcW w:w="1417" w:type="dxa"/>
            <w:tcBorders>
              <w:top w:val="nil"/>
              <w:left w:val="nil"/>
              <w:bottom w:val="single" w:sz="4" w:space="0" w:color="auto"/>
              <w:right w:val="single" w:sz="4" w:space="0" w:color="auto"/>
            </w:tcBorders>
            <w:shd w:val="clear" w:color="auto" w:fill="auto"/>
            <w:vAlign w:val="center"/>
          </w:tcPr>
          <w:p w:rsidR="00F51DEC" w:rsidRPr="0095213A" w:rsidRDefault="00F51DEC" w:rsidP="0095213A">
            <w:pPr>
              <w:jc w:val="both"/>
              <w:rPr>
                <w:sz w:val="24"/>
                <w:szCs w:val="24"/>
              </w:rPr>
            </w:pPr>
            <w:r w:rsidRPr="0095213A">
              <w:rPr>
                <w:sz w:val="24"/>
                <w:szCs w:val="24"/>
              </w:rPr>
              <w:t>57,9</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165,9</w:t>
            </w:r>
          </w:p>
        </w:tc>
        <w:tc>
          <w:tcPr>
            <w:tcW w:w="1134" w:type="dxa"/>
            <w:tcBorders>
              <w:top w:val="nil"/>
              <w:left w:val="nil"/>
              <w:bottom w:val="single" w:sz="4" w:space="0" w:color="auto"/>
              <w:right w:val="single" w:sz="4" w:space="0" w:color="auto"/>
            </w:tcBorders>
            <w:vAlign w:val="center"/>
          </w:tcPr>
          <w:p w:rsidR="00F51DEC" w:rsidRPr="0095213A" w:rsidRDefault="00F51DEC" w:rsidP="0095213A">
            <w:pPr>
              <w:jc w:val="both"/>
              <w:rPr>
                <w:sz w:val="24"/>
                <w:szCs w:val="24"/>
              </w:rPr>
            </w:pPr>
            <w:r w:rsidRPr="0095213A">
              <w:rPr>
                <w:sz w:val="24"/>
                <w:szCs w:val="24"/>
              </w:rPr>
              <w:t>+148</w:t>
            </w:r>
          </w:p>
        </w:tc>
      </w:tr>
    </w:tbl>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Согласно данным таблицы </w:t>
      </w:r>
      <w:r w:rsidR="0095213A">
        <w:rPr>
          <w:sz w:val="28"/>
          <w:szCs w:val="28"/>
        </w:rPr>
        <w:t>13</w:t>
      </w:r>
      <w:r w:rsidRPr="00D32AC3">
        <w:rPr>
          <w:sz w:val="28"/>
          <w:szCs w:val="28"/>
        </w:rPr>
        <w:t>, позитивным моментом является повышение оборачиваемости собственного капитала, что означает, что каждый рубль, вложенный в капитал, со временем совершал больше оборотов, то есть ускорял скорость своего обращения.</w:t>
      </w:r>
    </w:p>
    <w:p w:rsidR="00F51DEC" w:rsidRPr="00D32AC3" w:rsidRDefault="00F51DEC" w:rsidP="00D32AC3">
      <w:pPr>
        <w:spacing w:line="360" w:lineRule="auto"/>
        <w:ind w:firstLine="567"/>
        <w:jc w:val="both"/>
        <w:rPr>
          <w:sz w:val="28"/>
          <w:szCs w:val="28"/>
        </w:rPr>
      </w:pPr>
      <w:r w:rsidRPr="00D32AC3">
        <w:rPr>
          <w:sz w:val="28"/>
          <w:szCs w:val="28"/>
        </w:rPr>
        <w:t xml:space="preserve">Оборотные средства замедлили скорость своего обращения: если в 2013 г. оборачиваемость оборотных средств составляла 2,2 оборота, то в 2015 г. – 1 оборот. Продолжительность одного оборота оборотных активов увеличивалась: если в 2013 г. продолжительность одного оборота оборотных средств составляла 165,9 дней, то в 2015 г. она увеличилась на 199,1 день и составила 365 дней. </w:t>
      </w:r>
    </w:p>
    <w:p w:rsidR="00F51DEC" w:rsidRPr="00D32AC3" w:rsidRDefault="00F51DEC" w:rsidP="00D32AC3">
      <w:pPr>
        <w:spacing w:line="360" w:lineRule="auto"/>
        <w:ind w:firstLine="567"/>
        <w:jc w:val="both"/>
        <w:rPr>
          <w:sz w:val="28"/>
          <w:szCs w:val="28"/>
        </w:rPr>
      </w:pPr>
      <w:r w:rsidRPr="00D32AC3">
        <w:rPr>
          <w:sz w:val="28"/>
          <w:szCs w:val="28"/>
        </w:rPr>
        <w:t xml:space="preserve">Коэффициент оборачиваемости кредиторской задолженности свидетельствует о замедлении скорости ее обращения: если в 2013 г. скорость оборачиваемости кредиторской задолженности составляла 2,6 оборотов, то в 2015 г. – 1,7 оборотов. Длительность оборачиваемости кредиторской задолженности ускоряется: если в 2013 г. продолжительность одного оборота кредиторской задолженности составляла 140,4  дней, то в 2015 г. – 214,7 дней. Замедление оборачиваемости кредиторской задолженности связано с ухудшением  расчетной дисциплины на предприятии. Как показал предыдущий анализ, ухудшение расчетной дисциплины и не своевременное погашение краткосрочной кредиторской задолженности повысило зависимость ООО «Полярный экспресс» </w:t>
      </w:r>
      <w:r w:rsidRPr="00D32AC3">
        <w:rPr>
          <w:sz w:val="28"/>
          <w:szCs w:val="28"/>
        </w:rPr>
        <w:lastRenderedPageBreak/>
        <w:t>от привлеченных источников финансирования к концу 2015 г., тем самым ухудшив показатели финансовой устойчивости.</w:t>
      </w:r>
    </w:p>
    <w:p w:rsidR="00F51DEC" w:rsidRPr="00D32AC3" w:rsidRDefault="00F51DEC" w:rsidP="00D32AC3">
      <w:pPr>
        <w:spacing w:line="360" w:lineRule="auto"/>
        <w:ind w:firstLine="567"/>
        <w:jc w:val="both"/>
        <w:rPr>
          <w:sz w:val="28"/>
          <w:szCs w:val="28"/>
        </w:rPr>
      </w:pPr>
      <w:r w:rsidRPr="00D32AC3">
        <w:rPr>
          <w:sz w:val="28"/>
          <w:szCs w:val="28"/>
        </w:rPr>
        <w:t xml:space="preserve">Коэффициент оборачиваемости запасов свидетельствует об замедление оборачиваемости запасов: если в 2013 г. оборачиваемость запасов составляла 20,4 оборота, то в 2015 г. – 2,2 оборота. Длительность одного оборота запасов ускорялось: если в 2013 г. продолжительность одного оборота запасов составляла 17,9 дня, то в 2015 г. – 165,9 дней. </w:t>
      </w:r>
    </w:p>
    <w:p w:rsidR="00F51DEC" w:rsidRPr="00D32AC3" w:rsidRDefault="00F51DEC" w:rsidP="00D32AC3">
      <w:pPr>
        <w:spacing w:line="360" w:lineRule="auto"/>
        <w:ind w:firstLine="567"/>
        <w:jc w:val="both"/>
        <w:rPr>
          <w:sz w:val="28"/>
          <w:szCs w:val="28"/>
        </w:rPr>
      </w:pPr>
      <w:r w:rsidRPr="00D32AC3">
        <w:rPr>
          <w:sz w:val="28"/>
          <w:szCs w:val="28"/>
        </w:rPr>
        <w:t>Следовательно, снижение скорости оборачиваемости оборотных активов связана со снижением скорости обращения дебиторской  задолженности, а так же снижение скорости периода оборота запасов, что негативно характеризует политику управления дебиторской задолженностью в ООО «Полярный экспресс».</w:t>
      </w:r>
    </w:p>
    <w:p w:rsidR="00F51DEC" w:rsidRPr="00D32AC3" w:rsidRDefault="00F51DEC" w:rsidP="00D32AC3">
      <w:pPr>
        <w:spacing w:line="360" w:lineRule="auto"/>
        <w:ind w:firstLine="567"/>
        <w:jc w:val="both"/>
        <w:rPr>
          <w:sz w:val="28"/>
          <w:szCs w:val="28"/>
        </w:rPr>
      </w:pPr>
      <w:r w:rsidRPr="00D32AC3">
        <w:rPr>
          <w:sz w:val="28"/>
          <w:szCs w:val="28"/>
        </w:rPr>
        <w:t xml:space="preserve">В целом можно сделать вывод об ухудшении деловой активности ООО «Полярный экспресс» к концу 2015 г. </w:t>
      </w:r>
    </w:p>
    <w:p w:rsidR="00F51DEC" w:rsidRPr="00D32AC3" w:rsidRDefault="00F51DEC" w:rsidP="00D32AC3">
      <w:pPr>
        <w:spacing w:line="360" w:lineRule="auto"/>
        <w:ind w:firstLine="567"/>
        <w:jc w:val="both"/>
        <w:rPr>
          <w:sz w:val="28"/>
          <w:szCs w:val="28"/>
        </w:rPr>
      </w:pPr>
      <w:r w:rsidRPr="00D32AC3">
        <w:rPr>
          <w:sz w:val="28"/>
          <w:szCs w:val="28"/>
        </w:rPr>
        <w:t xml:space="preserve">Рассмотрим динамику дебиторской и кредиторской задолженности предприятия (табл. </w:t>
      </w:r>
      <w:r w:rsidR="0065769C">
        <w:rPr>
          <w:sz w:val="28"/>
          <w:szCs w:val="28"/>
        </w:rPr>
        <w:t>14</w:t>
      </w:r>
      <w:r w:rsidRPr="00D32AC3">
        <w:rPr>
          <w:sz w:val="28"/>
          <w:szCs w:val="28"/>
        </w:rPr>
        <w:t xml:space="preserve">). </w:t>
      </w:r>
    </w:p>
    <w:p w:rsidR="00F51DEC" w:rsidRPr="00D32AC3" w:rsidRDefault="00F51DEC" w:rsidP="00D32AC3">
      <w:pPr>
        <w:spacing w:line="360" w:lineRule="auto"/>
        <w:ind w:firstLine="567"/>
        <w:jc w:val="both"/>
        <w:rPr>
          <w:sz w:val="28"/>
          <w:szCs w:val="28"/>
        </w:rPr>
      </w:pPr>
      <w:r w:rsidRPr="00D32AC3">
        <w:rPr>
          <w:sz w:val="28"/>
          <w:szCs w:val="28"/>
        </w:rPr>
        <w:t xml:space="preserve">Темп роста выручки ниже темпов роста дебиторской задолженности, и ниже темпов роста кредиторской задолженности. Полученные данные подтверждают сделанные ранее выводы о том, что на предприятии наблюдаются негативные тенденции отвлечения средств из оборота, что отрицательно отражается на его производственной деятельности.                      </w:t>
      </w:r>
    </w:p>
    <w:p w:rsidR="00F51DEC" w:rsidRPr="00D32AC3" w:rsidRDefault="0065769C" w:rsidP="0065769C">
      <w:pPr>
        <w:spacing w:line="360" w:lineRule="auto"/>
        <w:jc w:val="both"/>
        <w:rPr>
          <w:sz w:val="28"/>
          <w:szCs w:val="28"/>
        </w:rPr>
      </w:pPr>
      <w:r>
        <w:rPr>
          <w:sz w:val="28"/>
          <w:szCs w:val="28"/>
        </w:rPr>
        <w:t xml:space="preserve">Таблица 14 - </w:t>
      </w:r>
      <w:r w:rsidR="00F51DEC" w:rsidRPr="00D32AC3">
        <w:rPr>
          <w:sz w:val="28"/>
          <w:szCs w:val="28"/>
        </w:rPr>
        <w:t>Динамика дебиторской и кредиторской задолженности ООО «Полярный экспресс» на конец года в млн. руб.</w:t>
      </w:r>
    </w:p>
    <w:tbl>
      <w:tblPr>
        <w:tblW w:w="9637" w:type="dxa"/>
        <w:tblInd w:w="108" w:type="dxa"/>
        <w:tblLayout w:type="fixed"/>
        <w:tblLook w:val="04A0"/>
      </w:tblPr>
      <w:tblGrid>
        <w:gridCol w:w="4689"/>
        <w:gridCol w:w="1252"/>
        <w:gridCol w:w="1232"/>
        <w:gridCol w:w="1232"/>
        <w:gridCol w:w="1232"/>
      </w:tblGrid>
      <w:tr w:rsidR="00F51DEC" w:rsidRPr="0065769C" w:rsidTr="00D32AC3">
        <w:trPr>
          <w:trHeight w:val="835"/>
        </w:trPr>
        <w:tc>
          <w:tcPr>
            <w:tcW w:w="4689"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color w:val="000000"/>
                <w:sz w:val="24"/>
                <w:szCs w:val="28"/>
              </w:rPr>
            </w:pPr>
            <w:r w:rsidRPr="0065769C">
              <w:rPr>
                <w:color w:val="000000"/>
                <w:sz w:val="24"/>
                <w:szCs w:val="28"/>
              </w:rPr>
              <w:t>Наименование показателя</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color w:val="000000"/>
                <w:sz w:val="24"/>
                <w:szCs w:val="28"/>
              </w:rPr>
            </w:pPr>
            <w:r w:rsidRPr="0065769C">
              <w:rPr>
                <w:color w:val="000000"/>
                <w:sz w:val="24"/>
                <w:szCs w:val="28"/>
              </w:rPr>
              <w:t>2013 г.</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color w:val="000000"/>
                <w:sz w:val="24"/>
                <w:szCs w:val="28"/>
              </w:rPr>
            </w:pPr>
            <w:r w:rsidRPr="0065769C">
              <w:rPr>
                <w:color w:val="000000"/>
                <w:sz w:val="24"/>
                <w:szCs w:val="28"/>
              </w:rPr>
              <w:t>2014 г.</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color w:val="000000"/>
                <w:sz w:val="24"/>
                <w:szCs w:val="28"/>
              </w:rPr>
            </w:pPr>
            <w:r w:rsidRPr="0065769C">
              <w:rPr>
                <w:color w:val="000000"/>
                <w:sz w:val="24"/>
                <w:szCs w:val="28"/>
              </w:rPr>
              <w:t>2015 г.</w:t>
            </w:r>
          </w:p>
        </w:tc>
        <w:tc>
          <w:tcPr>
            <w:tcW w:w="1232" w:type="dxa"/>
            <w:tcBorders>
              <w:top w:val="single" w:sz="4" w:space="0" w:color="auto"/>
              <w:left w:val="single" w:sz="4" w:space="0" w:color="auto"/>
              <w:bottom w:val="single" w:sz="4" w:space="0" w:color="auto"/>
              <w:right w:val="single" w:sz="4" w:space="0" w:color="auto"/>
            </w:tcBorders>
          </w:tcPr>
          <w:p w:rsidR="00F51DEC" w:rsidRPr="0065769C" w:rsidRDefault="00F51DEC" w:rsidP="0065769C">
            <w:pPr>
              <w:jc w:val="both"/>
              <w:rPr>
                <w:color w:val="000000"/>
                <w:sz w:val="24"/>
                <w:szCs w:val="28"/>
              </w:rPr>
            </w:pPr>
            <w:r w:rsidRPr="0065769C">
              <w:rPr>
                <w:color w:val="000000"/>
                <w:sz w:val="24"/>
                <w:szCs w:val="28"/>
              </w:rPr>
              <w:t>Темп роста, %</w:t>
            </w:r>
          </w:p>
        </w:tc>
      </w:tr>
      <w:tr w:rsidR="00F51DEC" w:rsidRPr="0065769C" w:rsidTr="00D32AC3">
        <w:trPr>
          <w:trHeight w:val="602"/>
        </w:trPr>
        <w:tc>
          <w:tcPr>
            <w:tcW w:w="4689" w:type="dxa"/>
            <w:tcBorders>
              <w:top w:val="nil"/>
              <w:left w:val="single" w:sz="4" w:space="0" w:color="auto"/>
              <w:bottom w:val="single" w:sz="4" w:space="0" w:color="auto"/>
              <w:right w:val="single" w:sz="4" w:space="0" w:color="auto"/>
            </w:tcBorders>
            <w:shd w:val="clear" w:color="auto" w:fill="auto"/>
          </w:tcPr>
          <w:p w:rsidR="00F51DEC" w:rsidRPr="0065769C" w:rsidRDefault="00F51DEC" w:rsidP="0065769C">
            <w:pPr>
              <w:jc w:val="both"/>
              <w:rPr>
                <w:color w:val="000000"/>
                <w:sz w:val="24"/>
                <w:szCs w:val="28"/>
              </w:rPr>
            </w:pPr>
            <w:r w:rsidRPr="0065769C">
              <w:rPr>
                <w:color w:val="000000"/>
                <w:sz w:val="24"/>
                <w:szCs w:val="28"/>
              </w:rPr>
              <w:t xml:space="preserve">Выручка от реализации товаров, </w:t>
            </w:r>
            <w:r w:rsidRPr="0065769C">
              <w:rPr>
                <w:sz w:val="24"/>
                <w:szCs w:val="28"/>
              </w:rPr>
              <w:t>млн. руб.</w:t>
            </w:r>
          </w:p>
        </w:tc>
        <w:tc>
          <w:tcPr>
            <w:tcW w:w="125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8"/>
              </w:rPr>
            </w:pPr>
            <w:r w:rsidRPr="0065769C">
              <w:rPr>
                <w:sz w:val="24"/>
                <w:szCs w:val="28"/>
              </w:rPr>
              <w:t>38308</w:t>
            </w:r>
          </w:p>
        </w:tc>
        <w:tc>
          <w:tcPr>
            <w:tcW w:w="123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8"/>
              </w:rPr>
            </w:pPr>
            <w:r w:rsidRPr="0065769C">
              <w:rPr>
                <w:sz w:val="24"/>
                <w:szCs w:val="28"/>
              </w:rPr>
              <w:t>52994</w:t>
            </w:r>
          </w:p>
        </w:tc>
        <w:tc>
          <w:tcPr>
            <w:tcW w:w="123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8"/>
              </w:rPr>
            </w:pPr>
            <w:r w:rsidRPr="0065769C">
              <w:rPr>
                <w:sz w:val="24"/>
                <w:szCs w:val="28"/>
              </w:rPr>
              <w:t>36954</w:t>
            </w:r>
          </w:p>
        </w:tc>
        <w:tc>
          <w:tcPr>
            <w:tcW w:w="1232"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8"/>
              </w:rPr>
            </w:pPr>
            <w:r w:rsidRPr="0065769C">
              <w:rPr>
                <w:sz w:val="24"/>
                <w:szCs w:val="28"/>
              </w:rPr>
              <w:t>96,4</w:t>
            </w:r>
          </w:p>
        </w:tc>
      </w:tr>
      <w:tr w:rsidR="00F51DEC" w:rsidRPr="0065769C" w:rsidTr="00D32AC3">
        <w:trPr>
          <w:trHeight w:val="697"/>
        </w:trPr>
        <w:tc>
          <w:tcPr>
            <w:tcW w:w="4689" w:type="dxa"/>
            <w:tcBorders>
              <w:top w:val="nil"/>
              <w:left w:val="single" w:sz="4" w:space="0" w:color="auto"/>
              <w:bottom w:val="single" w:sz="4" w:space="0" w:color="auto"/>
              <w:right w:val="single" w:sz="4" w:space="0" w:color="auto"/>
            </w:tcBorders>
            <w:shd w:val="clear" w:color="auto" w:fill="auto"/>
          </w:tcPr>
          <w:p w:rsidR="00F51DEC" w:rsidRPr="0065769C" w:rsidRDefault="00F51DEC" w:rsidP="0065769C">
            <w:pPr>
              <w:jc w:val="both"/>
              <w:rPr>
                <w:color w:val="000000"/>
                <w:sz w:val="24"/>
                <w:szCs w:val="28"/>
              </w:rPr>
            </w:pPr>
            <w:r w:rsidRPr="0065769C">
              <w:rPr>
                <w:color w:val="000000"/>
                <w:sz w:val="24"/>
                <w:szCs w:val="28"/>
              </w:rPr>
              <w:t xml:space="preserve">Среднегодовая стоимость дебиторской задолженности , </w:t>
            </w:r>
            <w:r w:rsidRPr="0065769C">
              <w:rPr>
                <w:sz w:val="24"/>
                <w:szCs w:val="28"/>
              </w:rPr>
              <w:t>млн. руб</w:t>
            </w:r>
          </w:p>
        </w:tc>
        <w:tc>
          <w:tcPr>
            <w:tcW w:w="125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8"/>
              </w:rPr>
            </w:pPr>
            <w:r w:rsidRPr="0065769C">
              <w:rPr>
                <w:sz w:val="24"/>
                <w:szCs w:val="28"/>
              </w:rPr>
              <w:t>13243</w:t>
            </w:r>
          </w:p>
        </w:tc>
        <w:tc>
          <w:tcPr>
            <w:tcW w:w="123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8"/>
              </w:rPr>
            </w:pPr>
            <w:r w:rsidRPr="0065769C">
              <w:rPr>
                <w:sz w:val="24"/>
                <w:szCs w:val="28"/>
              </w:rPr>
              <w:t>17289</w:t>
            </w:r>
          </w:p>
        </w:tc>
        <w:tc>
          <w:tcPr>
            <w:tcW w:w="123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8"/>
              </w:rPr>
            </w:pPr>
            <w:r w:rsidRPr="0065769C">
              <w:rPr>
                <w:sz w:val="24"/>
                <w:szCs w:val="28"/>
              </w:rPr>
              <w:t>16640</w:t>
            </w:r>
          </w:p>
        </w:tc>
        <w:tc>
          <w:tcPr>
            <w:tcW w:w="1232"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8"/>
              </w:rPr>
            </w:pPr>
            <w:r w:rsidRPr="0065769C">
              <w:rPr>
                <w:sz w:val="24"/>
                <w:szCs w:val="28"/>
              </w:rPr>
              <w:t>125,6</w:t>
            </w:r>
          </w:p>
        </w:tc>
      </w:tr>
      <w:tr w:rsidR="00F51DEC" w:rsidRPr="0065769C" w:rsidTr="00D32AC3">
        <w:trPr>
          <w:trHeight w:val="546"/>
        </w:trPr>
        <w:tc>
          <w:tcPr>
            <w:tcW w:w="4689" w:type="dxa"/>
            <w:tcBorders>
              <w:top w:val="nil"/>
              <w:left w:val="single" w:sz="4" w:space="0" w:color="auto"/>
              <w:bottom w:val="single" w:sz="4" w:space="0" w:color="auto"/>
              <w:right w:val="single" w:sz="4" w:space="0" w:color="auto"/>
            </w:tcBorders>
            <w:shd w:val="clear" w:color="auto" w:fill="auto"/>
          </w:tcPr>
          <w:p w:rsidR="00F51DEC" w:rsidRPr="0065769C" w:rsidRDefault="00F51DEC" w:rsidP="0065769C">
            <w:pPr>
              <w:jc w:val="both"/>
              <w:rPr>
                <w:color w:val="000000"/>
                <w:sz w:val="24"/>
                <w:szCs w:val="28"/>
              </w:rPr>
            </w:pPr>
            <w:r w:rsidRPr="0065769C">
              <w:rPr>
                <w:color w:val="000000"/>
                <w:sz w:val="24"/>
                <w:szCs w:val="28"/>
              </w:rPr>
              <w:t xml:space="preserve">Среднегодовая стоимость кредиторской задолженности , </w:t>
            </w:r>
            <w:r w:rsidRPr="0065769C">
              <w:rPr>
                <w:sz w:val="24"/>
                <w:szCs w:val="28"/>
              </w:rPr>
              <w:t>млн. руб</w:t>
            </w:r>
          </w:p>
        </w:tc>
        <w:tc>
          <w:tcPr>
            <w:tcW w:w="125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8"/>
              </w:rPr>
            </w:pPr>
            <w:r w:rsidRPr="0065769C">
              <w:rPr>
                <w:sz w:val="24"/>
                <w:szCs w:val="28"/>
              </w:rPr>
              <w:t>14677</w:t>
            </w:r>
          </w:p>
        </w:tc>
        <w:tc>
          <w:tcPr>
            <w:tcW w:w="123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8"/>
              </w:rPr>
            </w:pPr>
            <w:r w:rsidRPr="0065769C">
              <w:rPr>
                <w:sz w:val="24"/>
                <w:szCs w:val="28"/>
              </w:rPr>
              <w:t>22057</w:t>
            </w:r>
          </w:p>
        </w:tc>
        <w:tc>
          <w:tcPr>
            <w:tcW w:w="123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8"/>
              </w:rPr>
            </w:pPr>
            <w:r w:rsidRPr="0065769C">
              <w:rPr>
                <w:sz w:val="24"/>
                <w:szCs w:val="28"/>
              </w:rPr>
              <w:t>21234</w:t>
            </w:r>
          </w:p>
        </w:tc>
        <w:tc>
          <w:tcPr>
            <w:tcW w:w="1232"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8"/>
              </w:rPr>
            </w:pPr>
            <w:r w:rsidRPr="0065769C">
              <w:rPr>
                <w:sz w:val="24"/>
                <w:szCs w:val="28"/>
              </w:rPr>
              <w:t>144,6</w:t>
            </w:r>
          </w:p>
        </w:tc>
      </w:tr>
    </w:tbl>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Основными дебиторами ООО «Полярный экспресс» являются покупатели и </w:t>
      </w:r>
      <w:r w:rsidRPr="00D32AC3">
        <w:rPr>
          <w:sz w:val="28"/>
          <w:szCs w:val="28"/>
        </w:rPr>
        <w:lastRenderedPageBreak/>
        <w:t xml:space="preserve">заказчики – физические лица, индивидуальные предприниматели, а также юридические лица. </w:t>
      </w:r>
    </w:p>
    <w:p w:rsidR="00F51DEC" w:rsidRPr="00D32AC3" w:rsidRDefault="00F51DEC" w:rsidP="00D32AC3">
      <w:pPr>
        <w:spacing w:line="360" w:lineRule="auto"/>
        <w:ind w:firstLine="567"/>
        <w:jc w:val="both"/>
        <w:rPr>
          <w:color w:val="FF0000"/>
          <w:sz w:val="28"/>
          <w:szCs w:val="28"/>
        </w:rPr>
      </w:pPr>
      <w:r w:rsidRPr="00D32AC3">
        <w:rPr>
          <w:sz w:val="28"/>
          <w:szCs w:val="28"/>
        </w:rPr>
        <w:t xml:space="preserve">Кредиторская задолженность за рассматриваемый период повышается, как уже указывалось, свидетельствует об ухудшение расчетно-платежной дисциплины на предприятии. </w:t>
      </w:r>
    </w:p>
    <w:p w:rsidR="00F51DEC" w:rsidRPr="00D32AC3" w:rsidRDefault="00F51DEC" w:rsidP="00D32AC3">
      <w:pPr>
        <w:spacing w:line="360" w:lineRule="auto"/>
        <w:ind w:firstLine="567"/>
        <w:jc w:val="both"/>
        <w:rPr>
          <w:sz w:val="28"/>
          <w:szCs w:val="28"/>
        </w:rPr>
      </w:pPr>
      <w:r w:rsidRPr="00D32AC3">
        <w:rPr>
          <w:sz w:val="28"/>
          <w:szCs w:val="28"/>
        </w:rPr>
        <w:t>Экономически важно иметь представление не только о массе получаемой прибыли, но и знать относительный уровень прибыли предприятия. Критерием эффективности производственной деятельности предприятия является показатель рентабельности, который представляет собой относительный уровень прибыли.</w:t>
      </w:r>
    </w:p>
    <w:p w:rsidR="00F51DEC" w:rsidRPr="00D32AC3" w:rsidRDefault="00F51DEC" w:rsidP="00D32AC3">
      <w:pPr>
        <w:spacing w:line="360" w:lineRule="auto"/>
        <w:ind w:firstLine="567"/>
        <w:jc w:val="both"/>
        <w:rPr>
          <w:sz w:val="28"/>
          <w:szCs w:val="28"/>
        </w:rPr>
      </w:pPr>
      <w:r w:rsidRPr="00D32AC3">
        <w:rPr>
          <w:sz w:val="28"/>
          <w:szCs w:val="28"/>
        </w:rPr>
        <w:t>Рассмотрим динамику показателей рентабельности О</w:t>
      </w:r>
      <w:r w:rsidR="0065769C">
        <w:rPr>
          <w:sz w:val="28"/>
          <w:szCs w:val="28"/>
        </w:rPr>
        <w:t>ОО «Полярный экспресс» (табл. 15</w:t>
      </w:r>
      <w:r w:rsidRPr="00D32AC3">
        <w:rPr>
          <w:sz w:val="28"/>
          <w:szCs w:val="28"/>
        </w:rPr>
        <w:t>).</w:t>
      </w:r>
    </w:p>
    <w:p w:rsidR="00F51DEC" w:rsidRPr="00D32AC3" w:rsidRDefault="00F51DEC" w:rsidP="0065769C">
      <w:pPr>
        <w:spacing w:line="360" w:lineRule="auto"/>
        <w:jc w:val="both"/>
        <w:rPr>
          <w:sz w:val="28"/>
          <w:szCs w:val="28"/>
        </w:rPr>
      </w:pPr>
      <w:r w:rsidRPr="00D32AC3">
        <w:rPr>
          <w:sz w:val="28"/>
          <w:szCs w:val="28"/>
        </w:rPr>
        <w:t>Та</w:t>
      </w:r>
      <w:r w:rsidR="0065769C">
        <w:rPr>
          <w:sz w:val="28"/>
          <w:szCs w:val="28"/>
        </w:rPr>
        <w:t>блица 15</w:t>
      </w:r>
      <w:r w:rsidRPr="00D32AC3">
        <w:rPr>
          <w:sz w:val="28"/>
          <w:szCs w:val="28"/>
        </w:rPr>
        <w:t xml:space="preserve"> </w:t>
      </w:r>
      <w:r w:rsidR="0065769C">
        <w:rPr>
          <w:sz w:val="28"/>
          <w:szCs w:val="28"/>
        </w:rPr>
        <w:t>- А</w:t>
      </w:r>
      <w:r w:rsidRPr="00D32AC3">
        <w:rPr>
          <w:sz w:val="28"/>
          <w:szCs w:val="28"/>
        </w:rPr>
        <w:t>нализ показателей рентабельности ООО «Полярный экспресс» на конец года в</w:t>
      </w:r>
      <w:r w:rsidRPr="00D32AC3">
        <w:rPr>
          <w:color w:val="000000"/>
          <w:sz w:val="28"/>
          <w:szCs w:val="28"/>
        </w:rPr>
        <w:t xml:space="preserve">, </w:t>
      </w:r>
      <w:r w:rsidRPr="00D32AC3">
        <w:rPr>
          <w:sz w:val="28"/>
          <w:szCs w:val="28"/>
        </w:rPr>
        <w:t>млн. руб</w:t>
      </w:r>
    </w:p>
    <w:tbl>
      <w:tblPr>
        <w:tblW w:w="9504" w:type="dxa"/>
        <w:tblInd w:w="108" w:type="dxa"/>
        <w:tblLayout w:type="fixed"/>
        <w:tblLook w:val="04A0"/>
      </w:tblPr>
      <w:tblGrid>
        <w:gridCol w:w="4574"/>
        <w:gridCol w:w="1222"/>
        <w:gridCol w:w="1202"/>
        <w:gridCol w:w="1202"/>
        <w:gridCol w:w="1304"/>
      </w:tblGrid>
      <w:tr w:rsidR="00F51DEC" w:rsidRPr="0065769C" w:rsidTr="00D32AC3">
        <w:trPr>
          <w:trHeight w:val="522"/>
        </w:trPr>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color w:val="000000"/>
                <w:sz w:val="24"/>
                <w:szCs w:val="24"/>
              </w:rPr>
            </w:pPr>
            <w:r w:rsidRPr="0065769C">
              <w:rPr>
                <w:color w:val="000000"/>
                <w:sz w:val="24"/>
                <w:szCs w:val="24"/>
              </w:rPr>
              <w:t>Наименование показателя</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color w:val="000000"/>
                <w:sz w:val="24"/>
                <w:szCs w:val="24"/>
              </w:rPr>
            </w:pPr>
            <w:r w:rsidRPr="0065769C">
              <w:rPr>
                <w:color w:val="000000"/>
                <w:sz w:val="24"/>
                <w:szCs w:val="24"/>
              </w:rPr>
              <w:t>2013 г.</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color w:val="000000"/>
                <w:sz w:val="24"/>
                <w:szCs w:val="24"/>
              </w:rPr>
            </w:pPr>
            <w:r w:rsidRPr="0065769C">
              <w:rPr>
                <w:color w:val="000000"/>
                <w:sz w:val="24"/>
                <w:szCs w:val="24"/>
              </w:rPr>
              <w:t>2014 г.</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color w:val="000000"/>
                <w:sz w:val="24"/>
                <w:szCs w:val="24"/>
              </w:rPr>
            </w:pPr>
            <w:r w:rsidRPr="0065769C">
              <w:rPr>
                <w:color w:val="000000"/>
                <w:sz w:val="24"/>
                <w:szCs w:val="24"/>
              </w:rPr>
              <w:t>2015 г.</w:t>
            </w:r>
          </w:p>
        </w:tc>
        <w:tc>
          <w:tcPr>
            <w:tcW w:w="1304" w:type="dxa"/>
            <w:tcBorders>
              <w:top w:val="single" w:sz="4" w:space="0" w:color="auto"/>
              <w:left w:val="single" w:sz="4" w:space="0" w:color="auto"/>
              <w:bottom w:val="single" w:sz="4" w:space="0" w:color="auto"/>
              <w:right w:val="single" w:sz="4" w:space="0" w:color="auto"/>
            </w:tcBorders>
          </w:tcPr>
          <w:p w:rsidR="00F51DEC" w:rsidRPr="0065769C" w:rsidRDefault="00F51DEC" w:rsidP="0065769C">
            <w:pPr>
              <w:jc w:val="both"/>
              <w:rPr>
                <w:color w:val="000000"/>
                <w:sz w:val="24"/>
                <w:szCs w:val="24"/>
              </w:rPr>
            </w:pPr>
            <w:r w:rsidRPr="0065769C">
              <w:rPr>
                <w:color w:val="000000"/>
                <w:sz w:val="24"/>
                <w:szCs w:val="24"/>
              </w:rPr>
              <w:t>Темп роста, %</w:t>
            </w:r>
          </w:p>
        </w:tc>
      </w:tr>
      <w:tr w:rsidR="00F51DEC" w:rsidRPr="0065769C" w:rsidTr="00D32AC3">
        <w:trPr>
          <w:trHeight w:val="608"/>
        </w:trPr>
        <w:tc>
          <w:tcPr>
            <w:tcW w:w="4574" w:type="dxa"/>
            <w:tcBorders>
              <w:top w:val="nil"/>
              <w:left w:val="single" w:sz="4" w:space="0" w:color="auto"/>
              <w:bottom w:val="single" w:sz="4" w:space="0" w:color="auto"/>
              <w:right w:val="single" w:sz="4" w:space="0" w:color="auto"/>
            </w:tcBorders>
            <w:shd w:val="clear" w:color="auto" w:fill="auto"/>
          </w:tcPr>
          <w:p w:rsidR="00F51DEC" w:rsidRPr="0065769C" w:rsidRDefault="00F51DEC" w:rsidP="0065769C">
            <w:pPr>
              <w:jc w:val="both"/>
              <w:rPr>
                <w:color w:val="000000"/>
                <w:sz w:val="24"/>
                <w:szCs w:val="24"/>
              </w:rPr>
            </w:pPr>
            <w:r w:rsidRPr="0065769C">
              <w:rPr>
                <w:color w:val="000000"/>
                <w:sz w:val="24"/>
                <w:szCs w:val="24"/>
              </w:rPr>
              <w:t>Выручка от реализации товаров, млн. руб.</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38308</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52994</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36954</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96,5</w:t>
            </w:r>
          </w:p>
        </w:tc>
      </w:tr>
      <w:tr w:rsidR="00F51DEC" w:rsidRPr="0065769C" w:rsidTr="00D32AC3">
        <w:trPr>
          <w:trHeight w:val="543"/>
        </w:trPr>
        <w:tc>
          <w:tcPr>
            <w:tcW w:w="4574" w:type="dxa"/>
            <w:tcBorders>
              <w:top w:val="nil"/>
              <w:left w:val="single" w:sz="4" w:space="0" w:color="auto"/>
              <w:bottom w:val="single" w:sz="4" w:space="0" w:color="auto"/>
              <w:right w:val="single" w:sz="4" w:space="0" w:color="auto"/>
            </w:tcBorders>
            <w:shd w:val="clear" w:color="auto" w:fill="auto"/>
          </w:tcPr>
          <w:p w:rsidR="00F51DEC" w:rsidRPr="0065769C" w:rsidRDefault="00F51DEC" w:rsidP="0065769C">
            <w:pPr>
              <w:jc w:val="both"/>
              <w:rPr>
                <w:sz w:val="24"/>
                <w:szCs w:val="24"/>
              </w:rPr>
            </w:pPr>
            <w:r w:rsidRPr="0065769C">
              <w:rPr>
                <w:sz w:val="24"/>
                <w:szCs w:val="24"/>
              </w:rPr>
              <w:t>Прочие расходы , млн. руб.</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1690</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1087</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1587</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93,9</w:t>
            </w:r>
          </w:p>
        </w:tc>
      </w:tr>
      <w:tr w:rsidR="00F51DEC" w:rsidRPr="0065769C" w:rsidTr="00D32AC3">
        <w:trPr>
          <w:trHeight w:val="397"/>
        </w:trPr>
        <w:tc>
          <w:tcPr>
            <w:tcW w:w="4574" w:type="dxa"/>
            <w:tcBorders>
              <w:top w:val="nil"/>
              <w:left w:val="single" w:sz="4" w:space="0" w:color="auto"/>
              <w:bottom w:val="single" w:sz="4" w:space="0" w:color="auto"/>
              <w:right w:val="single" w:sz="4" w:space="0" w:color="auto"/>
            </w:tcBorders>
            <w:shd w:val="clear" w:color="auto" w:fill="auto"/>
            <w:vAlign w:val="bottom"/>
          </w:tcPr>
          <w:p w:rsidR="00F51DEC" w:rsidRPr="0065769C" w:rsidRDefault="00F51DEC" w:rsidP="0065769C">
            <w:pPr>
              <w:jc w:val="both"/>
              <w:rPr>
                <w:color w:val="000000"/>
                <w:sz w:val="24"/>
                <w:szCs w:val="24"/>
              </w:rPr>
            </w:pPr>
            <w:r w:rsidRPr="0065769C">
              <w:rPr>
                <w:color w:val="000000"/>
                <w:sz w:val="24"/>
                <w:szCs w:val="24"/>
              </w:rPr>
              <w:t>Прибыль от продаж, млн. руб.</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6516</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1532</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4000</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61,4</w:t>
            </w:r>
          </w:p>
        </w:tc>
      </w:tr>
      <w:tr w:rsidR="00F51DEC" w:rsidRPr="0065769C" w:rsidTr="00D32AC3">
        <w:trPr>
          <w:trHeight w:val="416"/>
        </w:trPr>
        <w:tc>
          <w:tcPr>
            <w:tcW w:w="4574" w:type="dxa"/>
            <w:tcBorders>
              <w:top w:val="nil"/>
              <w:left w:val="single" w:sz="4" w:space="0" w:color="auto"/>
              <w:bottom w:val="single" w:sz="4" w:space="0" w:color="auto"/>
              <w:right w:val="single" w:sz="4" w:space="0" w:color="auto"/>
            </w:tcBorders>
            <w:shd w:val="clear" w:color="auto" w:fill="auto"/>
            <w:vAlign w:val="bottom"/>
          </w:tcPr>
          <w:p w:rsidR="00F51DEC" w:rsidRPr="0065769C" w:rsidRDefault="00F51DEC" w:rsidP="0065769C">
            <w:pPr>
              <w:jc w:val="both"/>
              <w:rPr>
                <w:color w:val="000000"/>
                <w:sz w:val="24"/>
                <w:szCs w:val="24"/>
              </w:rPr>
            </w:pPr>
            <w:r w:rsidRPr="0065769C">
              <w:rPr>
                <w:color w:val="000000"/>
                <w:sz w:val="24"/>
                <w:szCs w:val="24"/>
              </w:rPr>
              <w:t>Чистая прибыль (убыток), млн. руб.</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2914</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1910</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2804</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96,2</w:t>
            </w:r>
          </w:p>
        </w:tc>
      </w:tr>
      <w:tr w:rsidR="00F51DEC" w:rsidRPr="0065769C" w:rsidTr="00D32AC3">
        <w:trPr>
          <w:trHeight w:val="521"/>
        </w:trPr>
        <w:tc>
          <w:tcPr>
            <w:tcW w:w="4574" w:type="dxa"/>
            <w:tcBorders>
              <w:top w:val="nil"/>
              <w:left w:val="single" w:sz="4" w:space="0" w:color="auto"/>
              <w:bottom w:val="single" w:sz="4" w:space="0" w:color="auto"/>
              <w:right w:val="single" w:sz="4" w:space="0" w:color="auto"/>
            </w:tcBorders>
            <w:shd w:val="clear" w:color="auto" w:fill="auto"/>
            <w:vAlign w:val="bottom"/>
          </w:tcPr>
          <w:p w:rsidR="00F51DEC" w:rsidRPr="0065769C" w:rsidRDefault="00F51DEC" w:rsidP="0065769C">
            <w:pPr>
              <w:jc w:val="both"/>
              <w:rPr>
                <w:color w:val="000000"/>
                <w:sz w:val="24"/>
                <w:szCs w:val="24"/>
              </w:rPr>
            </w:pPr>
            <w:r w:rsidRPr="0065769C">
              <w:rPr>
                <w:color w:val="000000"/>
                <w:sz w:val="24"/>
                <w:szCs w:val="24"/>
              </w:rPr>
              <w:t>Среднегодовая величина собственного капитала</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5363</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4338,5</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3851,5</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71,8</w:t>
            </w:r>
          </w:p>
        </w:tc>
      </w:tr>
      <w:tr w:rsidR="00F51DEC" w:rsidRPr="0065769C" w:rsidTr="00D32AC3">
        <w:trPr>
          <w:trHeight w:val="521"/>
        </w:trPr>
        <w:tc>
          <w:tcPr>
            <w:tcW w:w="4574" w:type="dxa"/>
            <w:tcBorders>
              <w:top w:val="nil"/>
              <w:left w:val="single" w:sz="4" w:space="0" w:color="auto"/>
              <w:bottom w:val="single" w:sz="4" w:space="0" w:color="auto"/>
              <w:right w:val="single" w:sz="4" w:space="0" w:color="auto"/>
            </w:tcBorders>
            <w:shd w:val="clear" w:color="auto" w:fill="auto"/>
            <w:vAlign w:val="bottom"/>
          </w:tcPr>
          <w:p w:rsidR="00F51DEC" w:rsidRPr="0065769C" w:rsidRDefault="00F51DEC" w:rsidP="0065769C">
            <w:pPr>
              <w:jc w:val="both"/>
              <w:rPr>
                <w:color w:val="000000"/>
                <w:sz w:val="24"/>
                <w:szCs w:val="24"/>
              </w:rPr>
            </w:pPr>
            <w:r w:rsidRPr="0065769C">
              <w:rPr>
                <w:color w:val="000000"/>
                <w:sz w:val="24"/>
                <w:szCs w:val="24"/>
              </w:rPr>
              <w:t>Среднегодовая величина внеоборотных активов, тыс. руб.</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9046</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7495</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7432,5</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82,1</w:t>
            </w:r>
          </w:p>
        </w:tc>
      </w:tr>
      <w:tr w:rsidR="00F51DEC" w:rsidRPr="0065769C" w:rsidTr="00D32AC3">
        <w:trPr>
          <w:trHeight w:val="521"/>
        </w:trPr>
        <w:tc>
          <w:tcPr>
            <w:tcW w:w="4574" w:type="dxa"/>
            <w:tcBorders>
              <w:top w:val="nil"/>
              <w:left w:val="single" w:sz="4" w:space="0" w:color="auto"/>
              <w:bottom w:val="single" w:sz="4" w:space="0" w:color="auto"/>
              <w:right w:val="single" w:sz="4" w:space="0" w:color="auto"/>
            </w:tcBorders>
            <w:shd w:val="clear" w:color="auto" w:fill="auto"/>
            <w:vAlign w:val="bottom"/>
          </w:tcPr>
          <w:p w:rsidR="00F51DEC" w:rsidRPr="0065769C" w:rsidRDefault="00F51DEC" w:rsidP="0065769C">
            <w:pPr>
              <w:jc w:val="both"/>
              <w:rPr>
                <w:color w:val="000000"/>
                <w:sz w:val="24"/>
                <w:szCs w:val="24"/>
              </w:rPr>
            </w:pPr>
            <w:r w:rsidRPr="0065769C">
              <w:rPr>
                <w:color w:val="000000"/>
                <w:sz w:val="24"/>
                <w:szCs w:val="24"/>
              </w:rPr>
              <w:t>Среднегодовая величина оборотных активов, млн. руб.</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17369</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25820</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33722</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194,1</w:t>
            </w:r>
          </w:p>
        </w:tc>
      </w:tr>
      <w:tr w:rsidR="00F51DEC" w:rsidRPr="0065769C" w:rsidTr="00D32AC3">
        <w:trPr>
          <w:trHeight w:val="432"/>
        </w:trPr>
        <w:tc>
          <w:tcPr>
            <w:tcW w:w="4574" w:type="dxa"/>
            <w:tcBorders>
              <w:top w:val="nil"/>
              <w:left w:val="single" w:sz="4" w:space="0" w:color="auto"/>
              <w:bottom w:val="single" w:sz="4" w:space="0" w:color="auto"/>
              <w:right w:val="single" w:sz="4" w:space="0" w:color="auto"/>
            </w:tcBorders>
            <w:shd w:val="clear" w:color="auto" w:fill="auto"/>
          </w:tcPr>
          <w:p w:rsidR="00F51DEC" w:rsidRPr="0065769C" w:rsidRDefault="00F51DEC" w:rsidP="0065769C">
            <w:pPr>
              <w:jc w:val="both"/>
              <w:rPr>
                <w:color w:val="000000"/>
                <w:sz w:val="24"/>
                <w:szCs w:val="24"/>
              </w:rPr>
            </w:pPr>
            <w:r w:rsidRPr="0065769C">
              <w:rPr>
                <w:color w:val="000000"/>
                <w:sz w:val="24"/>
                <w:szCs w:val="24"/>
              </w:rPr>
              <w:t>Рентабельность продаж, руб.</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7,6</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3,6</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7,6</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100</w:t>
            </w:r>
          </w:p>
        </w:tc>
      </w:tr>
      <w:tr w:rsidR="00F51DEC" w:rsidRPr="0065769C" w:rsidTr="00D32AC3">
        <w:trPr>
          <w:trHeight w:val="521"/>
        </w:trPr>
        <w:tc>
          <w:tcPr>
            <w:tcW w:w="4574" w:type="dxa"/>
            <w:tcBorders>
              <w:top w:val="nil"/>
              <w:left w:val="single" w:sz="4" w:space="0" w:color="auto"/>
              <w:bottom w:val="single" w:sz="4" w:space="0" w:color="auto"/>
              <w:right w:val="single" w:sz="4" w:space="0" w:color="auto"/>
            </w:tcBorders>
            <w:shd w:val="clear" w:color="auto" w:fill="auto"/>
          </w:tcPr>
          <w:p w:rsidR="00F51DEC" w:rsidRPr="0065769C" w:rsidRDefault="00F51DEC" w:rsidP="0065769C">
            <w:pPr>
              <w:jc w:val="both"/>
              <w:rPr>
                <w:color w:val="000000"/>
                <w:sz w:val="24"/>
                <w:szCs w:val="24"/>
              </w:rPr>
            </w:pPr>
            <w:r w:rsidRPr="0065769C">
              <w:rPr>
                <w:color w:val="000000"/>
                <w:sz w:val="24"/>
                <w:szCs w:val="24"/>
              </w:rPr>
              <w:t>Рентабельность основной деятельности, тыс.руб.</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172,6</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175,7</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176,6</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102,3</w:t>
            </w:r>
          </w:p>
        </w:tc>
      </w:tr>
      <w:tr w:rsidR="00F51DEC" w:rsidRPr="0065769C" w:rsidTr="00D32AC3">
        <w:trPr>
          <w:trHeight w:val="521"/>
        </w:trPr>
        <w:tc>
          <w:tcPr>
            <w:tcW w:w="4574" w:type="dxa"/>
            <w:tcBorders>
              <w:top w:val="nil"/>
              <w:left w:val="single" w:sz="4" w:space="0" w:color="auto"/>
              <w:bottom w:val="single" w:sz="4" w:space="0" w:color="auto"/>
              <w:right w:val="single" w:sz="4" w:space="0" w:color="auto"/>
            </w:tcBorders>
            <w:shd w:val="clear" w:color="auto" w:fill="auto"/>
          </w:tcPr>
          <w:p w:rsidR="00F51DEC" w:rsidRPr="0065769C" w:rsidRDefault="00F51DEC" w:rsidP="0065769C">
            <w:pPr>
              <w:jc w:val="both"/>
              <w:rPr>
                <w:color w:val="000000"/>
                <w:sz w:val="24"/>
                <w:szCs w:val="24"/>
              </w:rPr>
            </w:pPr>
            <w:r w:rsidRPr="0065769C">
              <w:rPr>
                <w:color w:val="000000"/>
                <w:sz w:val="24"/>
                <w:szCs w:val="24"/>
              </w:rPr>
              <w:t>Рентабельность собственного капитала, тыс.руб.</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54,3</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44,0</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72,8</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134</w:t>
            </w:r>
          </w:p>
        </w:tc>
      </w:tr>
      <w:tr w:rsidR="00F51DEC" w:rsidRPr="0065769C" w:rsidTr="00D32AC3">
        <w:trPr>
          <w:trHeight w:val="521"/>
        </w:trPr>
        <w:tc>
          <w:tcPr>
            <w:tcW w:w="4574" w:type="dxa"/>
            <w:tcBorders>
              <w:top w:val="nil"/>
              <w:left w:val="single" w:sz="4" w:space="0" w:color="auto"/>
              <w:bottom w:val="single" w:sz="4" w:space="0" w:color="auto"/>
              <w:right w:val="single" w:sz="4" w:space="0" w:color="auto"/>
            </w:tcBorders>
            <w:shd w:val="clear" w:color="auto" w:fill="auto"/>
          </w:tcPr>
          <w:p w:rsidR="00F51DEC" w:rsidRPr="0065769C" w:rsidRDefault="00F51DEC" w:rsidP="0065769C">
            <w:pPr>
              <w:jc w:val="both"/>
              <w:rPr>
                <w:color w:val="000000"/>
                <w:sz w:val="24"/>
                <w:szCs w:val="24"/>
              </w:rPr>
            </w:pPr>
            <w:r w:rsidRPr="0065769C">
              <w:rPr>
                <w:color w:val="000000"/>
                <w:sz w:val="24"/>
                <w:szCs w:val="24"/>
              </w:rPr>
              <w:t>Рентабельность внеоборотных активов, тыс.руб.</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32,2</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25,5</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37,7</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117</w:t>
            </w:r>
          </w:p>
        </w:tc>
      </w:tr>
      <w:tr w:rsidR="00F51DEC" w:rsidRPr="0065769C" w:rsidTr="00D32AC3">
        <w:trPr>
          <w:trHeight w:val="521"/>
        </w:trPr>
        <w:tc>
          <w:tcPr>
            <w:tcW w:w="4574" w:type="dxa"/>
            <w:tcBorders>
              <w:top w:val="nil"/>
              <w:left w:val="single" w:sz="4" w:space="0" w:color="auto"/>
              <w:bottom w:val="single" w:sz="4" w:space="0" w:color="auto"/>
              <w:right w:val="single" w:sz="4" w:space="0" w:color="auto"/>
            </w:tcBorders>
            <w:shd w:val="clear" w:color="auto" w:fill="auto"/>
          </w:tcPr>
          <w:p w:rsidR="00F51DEC" w:rsidRPr="0065769C" w:rsidRDefault="00F51DEC" w:rsidP="0065769C">
            <w:pPr>
              <w:jc w:val="both"/>
              <w:rPr>
                <w:color w:val="000000"/>
                <w:sz w:val="24"/>
                <w:szCs w:val="24"/>
              </w:rPr>
            </w:pPr>
            <w:r w:rsidRPr="0065769C">
              <w:rPr>
                <w:color w:val="000000"/>
                <w:sz w:val="24"/>
                <w:szCs w:val="24"/>
              </w:rPr>
              <w:t>Рентабельность оборотных активов, тыс.руб.</w:t>
            </w:r>
          </w:p>
        </w:tc>
        <w:tc>
          <w:tcPr>
            <w:tcW w:w="1222" w:type="dxa"/>
            <w:tcBorders>
              <w:top w:val="nil"/>
              <w:left w:val="single" w:sz="4" w:space="0" w:color="auto"/>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16,8</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7,4</w:t>
            </w:r>
          </w:p>
        </w:tc>
        <w:tc>
          <w:tcPr>
            <w:tcW w:w="1202" w:type="dxa"/>
            <w:tcBorders>
              <w:top w:val="nil"/>
              <w:left w:val="nil"/>
              <w:bottom w:val="single" w:sz="4" w:space="0" w:color="auto"/>
              <w:right w:val="single" w:sz="4" w:space="0" w:color="auto"/>
            </w:tcBorders>
            <w:shd w:val="clear" w:color="auto" w:fill="auto"/>
            <w:vAlign w:val="center"/>
          </w:tcPr>
          <w:p w:rsidR="00F51DEC" w:rsidRPr="0065769C" w:rsidRDefault="00F51DEC" w:rsidP="0065769C">
            <w:pPr>
              <w:jc w:val="both"/>
              <w:rPr>
                <w:sz w:val="24"/>
                <w:szCs w:val="24"/>
              </w:rPr>
            </w:pPr>
            <w:r w:rsidRPr="0065769C">
              <w:rPr>
                <w:sz w:val="24"/>
                <w:szCs w:val="24"/>
              </w:rPr>
              <w:t>8,3</w:t>
            </w:r>
          </w:p>
        </w:tc>
        <w:tc>
          <w:tcPr>
            <w:tcW w:w="1304" w:type="dxa"/>
            <w:tcBorders>
              <w:top w:val="nil"/>
              <w:left w:val="nil"/>
              <w:bottom w:val="single" w:sz="4" w:space="0" w:color="auto"/>
              <w:right w:val="single" w:sz="4" w:space="0" w:color="auto"/>
            </w:tcBorders>
            <w:vAlign w:val="center"/>
          </w:tcPr>
          <w:p w:rsidR="00F51DEC" w:rsidRPr="0065769C" w:rsidRDefault="00F51DEC" w:rsidP="0065769C">
            <w:pPr>
              <w:jc w:val="both"/>
              <w:rPr>
                <w:sz w:val="24"/>
                <w:szCs w:val="24"/>
              </w:rPr>
            </w:pPr>
            <w:r w:rsidRPr="0065769C">
              <w:rPr>
                <w:sz w:val="24"/>
                <w:szCs w:val="24"/>
              </w:rPr>
              <w:t>49,4</w:t>
            </w:r>
          </w:p>
        </w:tc>
      </w:tr>
    </w:tbl>
    <w:p w:rsidR="00F51DEC" w:rsidRPr="00D32AC3" w:rsidRDefault="00F51DEC" w:rsidP="00D32AC3">
      <w:pPr>
        <w:spacing w:line="360" w:lineRule="auto"/>
        <w:ind w:firstLine="567"/>
        <w:jc w:val="both"/>
        <w:rPr>
          <w:sz w:val="28"/>
          <w:szCs w:val="28"/>
        </w:rPr>
      </w:pPr>
    </w:p>
    <w:p w:rsidR="00F51DEC" w:rsidRPr="00D32AC3" w:rsidRDefault="0065769C" w:rsidP="00D32AC3">
      <w:pPr>
        <w:spacing w:line="360" w:lineRule="auto"/>
        <w:ind w:firstLine="567"/>
        <w:jc w:val="both"/>
        <w:rPr>
          <w:sz w:val="28"/>
          <w:szCs w:val="28"/>
        </w:rPr>
      </w:pPr>
      <w:r>
        <w:rPr>
          <w:sz w:val="28"/>
          <w:szCs w:val="28"/>
        </w:rPr>
        <w:t>Из таблицы 15</w:t>
      </w:r>
      <w:r w:rsidR="00F51DEC" w:rsidRPr="00D32AC3">
        <w:rPr>
          <w:sz w:val="28"/>
          <w:szCs w:val="28"/>
        </w:rPr>
        <w:t xml:space="preserve"> мы видим, что показатели рентабельности ООО «Полярный экспресс» за рассматриваемый период развивались не однозначно: так, если в </w:t>
      </w:r>
      <w:r w:rsidR="00F51DEC" w:rsidRPr="00D32AC3">
        <w:rPr>
          <w:sz w:val="28"/>
          <w:szCs w:val="28"/>
        </w:rPr>
        <w:lastRenderedPageBreak/>
        <w:t>2013 г. на каждый тыс.рубль выручки  приходилось 7,6 тыс.руб. прибыли от продаж, то в 2014 г. – 3,6  тыс.руб., в 2015 г. – 7,6 тыс</w:t>
      </w:r>
      <w:r>
        <w:rPr>
          <w:sz w:val="28"/>
          <w:szCs w:val="28"/>
        </w:rPr>
        <w:t xml:space="preserve">. </w:t>
      </w:r>
      <w:r w:rsidR="00F51DEC" w:rsidRPr="00D32AC3">
        <w:rPr>
          <w:sz w:val="28"/>
          <w:szCs w:val="28"/>
        </w:rPr>
        <w:t xml:space="preserve">руб. В целом, наблюдается повышение рентабельности продаж ООО «Полярный экспресс» за рассматриваемый период, что связано со снижением размера выручки от реализации товаров (или товарооборотом). Рентабельность основной деятельности за рассматриваемый период повысилась на 102,3%, что связано с повышением эффективности средств, вложенных в каждую тыс.рублей ресурсов, по-другому – если в 2013 г. ООО «Полярный экспресс» получал 172,6 тыс. руб. прибыли за 1 тысячу рублей средств, вложенных в торговую деятельность, то в 2015 г. – 176,6 тыс.руб. Колебание уровня рентабельности основной деятельности связано с колебанием размера затрат, вложенных в закупку товаров для перепродажи и ценовой политикой предприятия. Можно сказать, что к концу рассматриваемого периода ООО «Полярный экспресс» увеличил торговую наценку на реализуемые товары и уменьшил их закупку по сравнению с 2013 годом. Данный факт нельзя оценить однозначно как положительный, поскольку увеличение цен на реализуемые товары снижает скорость оборачиваемости товарных запасов, в то же время руководство предприятия вынуждено идти на такой шаг, поскольку объем закупок, как было выявлено ранее, к концу периода снизился, но предприятию требовались средства для погашения кредиторской задолженности. Данная политика ценообразования  принесла свои плоды, поскольку, как уже отмечалось, размер кредиторской задолженности к концу рассматриваемого периода значительно снизился. </w:t>
      </w:r>
    </w:p>
    <w:p w:rsidR="00F51DEC" w:rsidRPr="00D32AC3" w:rsidRDefault="00F51DEC" w:rsidP="00D32AC3">
      <w:pPr>
        <w:spacing w:line="360" w:lineRule="auto"/>
        <w:ind w:firstLine="567"/>
        <w:jc w:val="both"/>
        <w:rPr>
          <w:sz w:val="28"/>
          <w:szCs w:val="28"/>
        </w:rPr>
      </w:pPr>
      <w:r w:rsidRPr="00D32AC3">
        <w:rPr>
          <w:sz w:val="28"/>
          <w:szCs w:val="28"/>
        </w:rPr>
        <w:t xml:space="preserve">В то же время отмечается повышение рентабельности собственного капитала: в 2013 г. приходилось 54,4 тыс.руб. чистой прибыли на каждую тыс. рублей, вложенный в основной капитал, в 2015 г. – 72,8 тыс.руб. Повышение рентабельности собственного капитала к концу рассматриваемого периода связано со снижением уровня чистой прибыли. Следовательно, несмотря на рост доверия инвесторов в данное предприятие, потенциальный доход от вложения средств в предприятие снижался, что явилось следствием проводимой политики руководства по управлению имеющимися ресурсами – как товарными, так и </w:t>
      </w:r>
      <w:r w:rsidRPr="00D32AC3">
        <w:rPr>
          <w:sz w:val="28"/>
          <w:szCs w:val="28"/>
        </w:rPr>
        <w:lastRenderedPageBreak/>
        <w:t>денежными. Рентабельность внеоборотных активов повысилась на 117%, что связано с превышением темпов роста стоимости основных средств организации над темпами роста чистой прибыли: в 2013 г. приходилось 2914 тыс.руб. чистой прибыли на каждую тыс. рублей основных средств, в 2015 г. – 2804 тыс.руб. Рентабельность оборотных активов также снижается: в 2013 г. приходилось 16,8 тыс.руб. чистой прибыли на каждую тыс.рублей оборотных средств, в 2015 г. – 8,3 тыс.руб. Снижение рентабельности оборотных средств связано с превышением темпов роста оборотных средств над темпами роста чистой прибыли предприятия.</w:t>
      </w:r>
    </w:p>
    <w:p w:rsidR="00F51DEC" w:rsidRPr="00D32AC3" w:rsidRDefault="00F51DEC" w:rsidP="00D32AC3">
      <w:pPr>
        <w:spacing w:line="360" w:lineRule="auto"/>
        <w:ind w:firstLine="567"/>
        <w:jc w:val="both"/>
        <w:rPr>
          <w:sz w:val="28"/>
          <w:szCs w:val="28"/>
        </w:rPr>
      </w:pPr>
      <w:r w:rsidRPr="00D32AC3">
        <w:rPr>
          <w:sz w:val="28"/>
          <w:szCs w:val="28"/>
        </w:rPr>
        <w:t>Рентабельность оборотных активов  может повышаться при  неизменной рентабельности продаж и роста объема реализации, за счет увеличения стоимости оборотных активов, то есть ускорения оборачиваемости оборотных активов (ресурсоотдачи). И наоборот, при неизменной ресурсоотдаче рентабельность оборотных активов может расти за счет роста рентабельности продаж. В нашем случае мы наблюдаем повышение уровня рентабельности продаж и снижение рентабельности оборотных активов.</w:t>
      </w:r>
    </w:p>
    <w:p w:rsidR="00F51DEC" w:rsidRPr="00D32AC3" w:rsidRDefault="00F51DEC" w:rsidP="00D32AC3">
      <w:pPr>
        <w:spacing w:line="360" w:lineRule="auto"/>
        <w:ind w:firstLine="567"/>
        <w:jc w:val="both"/>
        <w:rPr>
          <w:sz w:val="28"/>
          <w:szCs w:val="28"/>
        </w:rPr>
      </w:pPr>
      <w:r w:rsidRPr="00D32AC3">
        <w:rPr>
          <w:sz w:val="28"/>
          <w:szCs w:val="28"/>
        </w:rPr>
        <w:t xml:space="preserve">Чтобы исследовать причины снижения  экономической рентабельности активов, рассчитаем влияние коэффициента оборачиваемости и рентабельности продаж на экономическую рентабельность активов. </w:t>
      </w:r>
    </w:p>
    <w:p w:rsidR="00F51DEC" w:rsidRPr="00D32AC3" w:rsidRDefault="00F51DEC" w:rsidP="00D32AC3">
      <w:pPr>
        <w:spacing w:line="360" w:lineRule="auto"/>
        <w:ind w:firstLine="567"/>
        <w:jc w:val="both"/>
        <w:rPr>
          <w:sz w:val="28"/>
          <w:szCs w:val="28"/>
        </w:rPr>
      </w:pPr>
      <w:r w:rsidRPr="00D32AC3">
        <w:rPr>
          <w:sz w:val="28"/>
          <w:szCs w:val="28"/>
        </w:rPr>
        <w:t>Для проведения факторного анализа рентабельности оборотных активов воспользуемся формулой Дюпона:</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 xml:space="preserve">                                              Роа = Рп х Коб,                                                (28)</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где Роа – рентабельность оборотных активов;</w:t>
      </w:r>
    </w:p>
    <w:p w:rsidR="00F51DEC" w:rsidRPr="00D32AC3" w:rsidRDefault="00F51DEC" w:rsidP="00D32AC3">
      <w:pPr>
        <w:spacing w:line="360" w:lineRule="auto"/>
        <w:ind w:firstLine="567"/>
        <w:jc w:val="both"/>
        <w:rPr>
          <w:sz w:val="28"/>
          <w:szCs w:val="28"/>
        </w:rPr>
      </w:pPr>
      <w:r w:rsidRPr="00D32AC3">
        <w:rPr>
          <w:sz w:val="28"/>
          <w:szCs w:val="28"/>
        </w:rPr>
        <w:t>Рп – рентабельность продаж;</w:t>
      </w:r>
    </w:p>
    <w:p w:rsidR="00F51DEC" w:rsidRPr="00D32AC3" w:rsidRDefault="00F51DEC" w:rsidP="00D32AC3">
      <w:pPr>
        <w:spacing w:line="360" w:lineRule="auto"/>
        <w:ind w:firstLine="567"/>
        <w:jc w:val="both"/>
        <w:rPr>
          <w:sz w:val="28"/>
          <w:szCs w:val="28"/>
        </w:rPr>
      </w:pPr>
      <w:r w:rsidRPr="00D32AC3">
        <w:rPr>
          <w:sz w:val="28"/>
          <w:szCs w:val="28"/>
        </w:rPr>
        <w:t>Коб – коэффициент оборачиваемости оборотных активов.</w:t>
      </w:r>
    </w:p>
    <w:p w:rsidR="00F51DEC" w:rsidRPr="00D32AC3" w:rsidRDefault="00F51DEC" w:rsidP="00D32AC3">
      <w:pPr>
        <w:spacing w:line="360" w:lineRule="auto"/>
        <w:ind w:firstLine="567"/>
        <w:jc w:val="both"/>
        <w:rPr>
          <w:sz w:val="28"/>
          <w:szCs w:val="28"/>
        </w:rPr>
      </w:pPr>
      <w:r w:rsidRPr="00D32AC3">
        <w:rPr>
          <w:sz w:val="28"/>
          <w:szCs w:val="28"/>
        </w:rPr>
        <w:t>Рассмотрим влияние факторов методом цепной подстановки, для чего определим рентабельность оборотных активов при рентабельности продаж 2008 г. и коэффициентом оборачиваемости 2015 г.:</w:t>
      </w:r>
    </w:p>
    <w:p w:rsidR="00F51DEC" w:rsidRPr="00D32AC3" w:rsidRDefault="00F51DEC" w:rsidP="00D32AC3">
      <w:pPr>
        <w:spacing w:line="360" w:lineRule="auto"/>
        <w:ind w:firstLine="567"/>
        <w:jc w:val="both"/>
        <w:rPr>
          <w:sz w:val="28"/>
          <w:szCs w:val="28"/>
        </w:rPr>
      </w:pPr>
      <w:r w:rsidRPr="00D32AC3">
        <w:rPr>
          <w:sz w:val="28"/>
          <w:szCs w:val="28"/>
        </w:rPr>
        <w:lastRenderedPageBreak/>
        <w:t xml:space="preserve">Роа </w:t>
      </w:r>
      <w:r w:rsidRPr="00D32AC3">
        <w:rPr>
          <w:sz w:val="28"/>
          <w:szCs w:val="28"/>
          <w:vertAlign w:val="subscript"/>
        </w:rPr>
        <w:t>усл</w:t>
      </w:r>
      <w:r w:rsidRPr="00D32AC3">
        <w:rPr>
          <w:sz w:val="28"/>
          <w:szCs w:val="28"/>
        </w:rPr>
        <w:t xml:space="preserve"> = 7,6 х 1,2  = 9,12 тыс. руб.</w:t>
      </w:r>
    </w:p>
    <w:p w:rsidR="00F51DEC" w:rsidRPr="00D32AC3" w:rsidRDefault="00F51DEC" w:rsidP="00D32AC3">
      <w:pPr>
        <w:spacing w:line="360" w:lineRule="auto"/>
        <w:ind w:firstLine="567"/>
        <w:jc w:val="both"/>
        <w:rPr>
          <w:sz w:val="28"/>
          <w:szCs w:val="28"/>
        </w:rPr>
      </w:pPr>
      <w:r w:rsidRPr="00D32AC3">
        <w:rPr>
          <w:sz w:val="28"/>
          <w:szCs w:val="28"/>
        </w:rPr>
        <w:t>На снижение рентабельности оборотных активов повлияли следующие факторы:</w:t>
      </w:r>
    </w:p>
    <w:p w:rsidR="00F51DEC" w:rsidRPr="00D32AC3" w:rsidRDefault="00F51DEC" w:rsidP="00D32AC3">
      <w:pPr>
        <w:spacing w:line="360" w:lineRule="auto"/>
        <w:ind w:firstLine="567"/>
        <w:jc w:val="both"/>
        <w:rPr>
          <w:sz w:val="28"/>
          <w:szCs w:val="28"/>
        </w:rPr>
      </w:pPr>
      <w:r w:rsidRPr="00D32AC3">
        <w:rPr>
          <w:sz w:val="28"/>
          <w:szCs w:val="28"/>
        </w:rPr>
        <w:t>- повышение рентабельности продаж повлияло отрицательно на рентабельность оборотных активов на 7,4 тыс.руб</w:t>
      </w:r>
    </w:p>
    <w:p w:rsidR="00F51DEC" w:rsidRPr="00D32AC3" w:rsidRDefault="00F51DEC" w:rsidP="00D32AC3">
      <w:pPr>
        <w:spacing w:line="360" w:lineRule="auto"/>
        <w:ind w:firstLine="567"/>
        <w:jc w:val="both"/>
        <w:rPr>
          <w:sz w:val="28"/>
          <w:szCs w:val="28"/>
        </w:rPr>
      </w:pPr>
      <w:r w:rsidRPr="00D32AC3">
        <w:rPr>
          <w:sz w:val="28"/>
          <w:szCs w:val="28"/>
        </w:rPr>
        <w:t>- снижение коэффициента оборачиваемости оборотных активов снизило рентабельность оборотных активов на 8,3 тыс.руб.</w:t>
      </w:r>
    </w:p>
    <w:p w:rsidR="00F51DEC" w:rsidRPr="00D32AC3" w:rsidRDefault="00F51DEC" w:rsidP="00D32AC3">
      <w:pPr>
        <w:spacing w:line="360" w:lineRule="auto"/>
        <w:ind w:firstLine="567"/>
        <w:jc w:val="both"/>
        <w:rPr>
          <w:sz w:val="28"/>
          <w:szCs w:val="28"/>
        </w:rPr>
      </w:pPr>
      <w:r w:rsidRPr="00D32AC3">
        <w:rPr>
          <w:sz w:val="28"/>
          <w:szCs w:val="28"/>
        </w:rPr>
        <w:t xml:space="preserve">Следовательно, изменение рентабельности продаж и коэффициента оборачиваемости отрицательно повлияли на рентабельность оборотных активов. За счет суммарного влияния указанных факторов рентабельность оборотных активов снизилась в 2015 г. по сравнению с 2013 г. на 8,5 тыс. руб., при этом основное влияние на снижение рентабельности оборотных активов оказало повышение рентабельности продаж. </w:t>
      </w:r>
    </w:p>
    <w:p w:rsidR="00F51DEC" w:rsidRPr="00D32AC3" w:rsidRDefault="00F51DEC" w:rsidP="00D32AC3">
      <w:pPr>
        <w:spacing w:line="360" w:lineRule="auto"/>
        <w:ind w:firstLine="567"/>
        <w:jc w:val="both"/>
        <w:rPr>
          <w:sz w:val="28"/>
          <w:szCs w:val="28"/>
        </w:rPr>
      </w:pPr>
      <w:r w:rsidRPr="00D32AC3">
        <w:rPr>
          <w:sz w:val="28"/>
          <w:szCs w:val="28"/>
        </w:rPr>
        <w:t xml:space="preserve">Обобщая проведенное исследование можно сделать следующие выводы. </w:t>
      </w:r>
    </w:p>
    <w:p w:rsidR="00F51DEC" w:rsidRPr="00D32AC3" w:rsidRDefault="00F51DEC" w:rsidP="00D32AC3">
      <w:pPr>
        <w:spacing w:line="360" w:lineRule="auto"/>
        <w:ind w:firstLine="567"/>
        <w:jc w:val="both"/>
        <w:rPr>
          <w:sz w:val="28"/>
          <w:szCs w:val="28"/>
        </w:rPr>
      </w:pPr>
      <w:r w:rsidRPr="00D32AC3">
        <w:rPr>
          <w:sz w:val="28"/>
          <w:szCs w:val="28"/>
        </w:rPr>
        <w:t>Наиболее эффективным в финансовом отношении являлся 2013 г., поскольку общество тогда имело самые высокие показатели прибыли и рентабельности, которые к концу рассматриваемого периода имели тенденцию к снижению, что свидетельствует об ухудшении деловой активности ООО «Полярный экспресс».</w:t>
      </w:r>
    </w:p>
    <w:p w:rsidR="00F51DEC" w:rsidRPr="00D32AC3" w:rsidRDefault="00F51DEC" w:rsidP="00D32AC3">
      <w:pPr>
        <w:spacing w:line="360" w:lineRule="auto"/>
        <w:ind w:firstLine="567"/>
        <w:jc w:val="both"/>
        <w:rPr>
          <w:sz w:val="28"/>
          <w:szCs w:val="28"/>
        </w:rPr>
      </w:pPr>
      <w:r w:rsidRPr="00D32AC3">
        <w:rPr>
          <w:sz w:val="28"/>
          <w:szCs w:val="28"/>
        </w:rPr>
        <w:t>Тем не менее, предприятие укрепило свою финансовую устойчивость, которая к концу анализируемого периода характеризуется как абсолютная, хотя потенциальный доход от вложения средств в предприятие снижался, что явилось следствием проводимой политики руководства по управлению имеющимися ресурсами – как товарными, так и денежными. Так, в результате анализа было выявлено снижение размера товарных запасов в составе имущества предприятия и снижение скорости оборачиваемости дебиторской задолженности, что негативно характеризует политику управления оборотными активами ООО «Полярный экспресс».</w:t>
      </w:r>
    </w:p>
    <w:p w:rsidR="00F51DEC" w:rsidRPr="00D32AC3" w:rsidRDefault="00F51DEC" w:rsidP="00D32AC3">
      <w:pPr>
        <w:spacing w:line="360" w:lineRule="auto"/>
        <w:ind w:firstLine="567"/>
        <w:jc w:val="both"/>
        <w:rPr>
          <w:sz w:val="28"/>
          <w:szCs w:val="28"/>
        </w:rPr>
      </w:pPr>
      <w:r w:rsidRPr="00D32AC3">
        <w:rPr>
          <w:sz w:val="28"/>
          <w:szCs w:val="28"/>
        </w:rPr>
        <w:t xml:space="preserve">Таким образом, в деятельности ООО «Полярный экспресс» к концу рассматриваемого периода наблюдается больше негативных тенденций, чем позитивных. В связи с чем предприятию следует изменить политику управления </w:t>
      </w:r>
      <w:r w:rsidRPr="00D32AC3">
        <w:rPr>
          <w:sz w:val="28"/>
          <w:szCs w:val="28"/>
        </w:rPr>
        <w:lastRenderedPageBreak/>
        <w:t>имеющимися ресурсами.</w:t>
      </w:r>
    </w:p>
    <w:p w:rsidR="00F51DEC" w:rsidRPr="00D32AC3" w:rsidRDefault="00F51DEC" w:rsidP="00D32AC3">
      <w:pPr>
        <w:spacing w:line="360" w:lineRule="auto"/>
        <w:ind w:firstLine="567"/>
        <w:jc w:val="both"/>
        <w:rPr>
          <w:sz w:val="28"/>
          <w:szCs w:val="28"/>
        </w:rPr>
      </w:pPr>
      <w:r w:rsidRPr="00D32AC3">
        <w:rPr>
          <w:sz w:val="28"/>
          <w:szCs w:val="28"/>
        </w:rPr>
        <w:t>Далее разработаем предложения, направленные на повышение деловой активности ООО «Полярный экспресс» и, в конечном счете - на укрепление финансовой устойчивости.</w:t>
      </w:r>
    </w:p>
    <w:p w:rsidR="00DE1B8D" w:rsidRPr="00D32AC3" w:rsidRDefault="00F51DEC" w:rsidP="00466614">
      <w:pPr>
        <w:pStyle w:val="1"/>
        <w:rPr>
          <w:bCs/>
          <w:noProof/>
        </w:rPr>
      </w:pPr>
      <w:r w:rsidRPr="00D32AC3">
        <w:rPr>
          <w:noProof/>
        </w:rPr>
        <w:br w:type="page"/>
      </w:r>
      <w:bookmarkStart w:id="11" w:name="_Toc476320964"/>
      <w:r w:rsidR="00DE1B8D" w:rsidRPr="00D32AC3">
        <w:lastRenderedPageBreak/>
        <w:t xml:space="preserve">3 ПУТИ УЛУЧШЕНИЯ ФИНАНСОВОГО СОСТОЯНИЯ </w:t>
      </w:r>
      <w:r w:rsidR="00DE1B8D" w:rsidRPr="00D32AC3">
        <w:rPr>
          <w:bCs/>
          <w:noProof/>
        </w:rPr>
        <w:t>ООО «ПОЛЯРНЫЙ ЭКСПРЕСС»</w:t>
      </w:r>
      <w:bookmarkEnd w:id="11"/>
    </w:p>
    <w:p w:rsidR="00DE1B8D" w:rsidRPr="00D32AC3" w:rsidRDefault="00DE1B8D" w:rsidP="00466614">
      <w:pPr>
        <w:pStyle w:val="2"/>
        <w:rPr>
          <w:noProof/>
        </w:rPr>
      </w:pPr>
      <w:bookmarkStart w:id="12" w:name="_Toc476320965"/>
      <w:r w:rsidRPr="009775C9">
        <w:rPr>
          <w:rFonts w:eastAsiaTheme="majorEastAsia"/>
          <w:noProof/>
        </w:rPr>
        <w:t xml:space="preserve">3.1 </w:t>
      </w:r>
      <w:r w:rsidRPr="0065769C">
        <w:t>Р</w:t>
      </w:r>
      <w:r w:rsidRPr="00D32AC3">
        <w:t xml:space="preserve">екомендации по </w:t>
      </w:r>
      <w:r w:rsidRPr="00D32AC3">
        <w:rPr>
          <w:color w:val="000000"/>
        </w:rPr>
        <w:t>улучшению финансового состояния</w:t>
      </w:r>
      <w:r w:rsidRPr="00D32AC3">
        <w:t xml:space="preserve"> </w:t>
      </w:r>
      <w:r w:rsidRPr="00D32AC3">
        <w:rPr>
          <w:bCs/>
          <w:noProof/>
        </w:rPr>
        <w:t>ООО «Полярный экспресс»</w:t>
      </w:r>
      <w:bookmarkEnd w:id="12"/>
      <w:r w:rsidRPr="00D32AC3">
        <w:rPr>
          <w:noProof/>
          <w:webHidden/>
        </w:rPr>
        <w:tab/>
      </w:r>
    </w:p>
    <w:p w:rsidR="00DE1B8D" w:rsidRPr="00D32AC3" w:rsidRDefault="00DE1B8D" w:rsidP="00DE1B8D">
      <w:pPr>
        <w:spacing w:line="360" w:lineRule="auto"/>
        <w:ind w:firstLine="567"/>
        <w:jc w:val="both"/>
        <w:rPr>
          <w:noProof/>
          <w:sz w:val="28"/>
          <w:szCs w:val="28"/>
        </w:rPr>
      </w:pPr>
    </w:p>
    <w:p w:rsidR="00DE1B8D" w:rsidRPr="00D32AC3" w:rsidRDefault="00DE1B8D" w:rsidP="00DE1B8D">
      <w:pPr>
        <w:spacing w:line="360" w:lineRule="auto"/>
        <w:ind w:firstLine="567"/>
        <w:jc w:val="both"/>
        <w:rPr>
          <w:sz w:val="28"/>
          <w:szCs w:val="28"/>
        </w:rPr>
      </w:pPr>
      <w:r>
        <w:rPr>
          <w:sz w:val="28"/>
          <w:szCs w:val="28"/>
        </w:rPr>
        <w:t xml:space="preserve">Исходя из проведенного </w:t>
      </w:r>
      <w:r w:rsidRPr="00D32AC3">
        <w:rPr>
          <w:sz w:val="28"/>
          <w:szCs w:val="28"/>
        </w:rPr>
        <w:t xml:space="preserve">исследования можно сделать следующие обобщения. </w:t>
      </w:r>
    </w:p>
    <w:p w:rsidR="00DE1B8D" w:rsidRPr="00D32AC3" w:rsidRDefault="00DE1B8D" w:rsidP="00DE1B8D">
      <w:pPr>
        <w:spacing w:line="360" w:lineRule="auto"/>
        <w:ind w:firstLine="567"/>
        <w:jc w:val="both"/>
        <w:rPr>
          <w:sz w:val="28"/>
          <w:szCs w:val="28"/>
        </w:rPr>
      </w:pPr>
      <w:r w:rsidRPr="00D32AC3">
        <w:rPr>
          <w:sz w:val="28"/>
          <w:szCs w:val="28"/>
        </w:rPr>
        <w:t>За рассматриваемый период имущество предприятия было не стабильно. В основном уменьшились оборотные активы: на конец 2013 г. на 16,3%, на конец 2014 г. –</w:t>
      </w:r>
      <w:r>
        <w:rPr>
          <w:sz w:val="28"/>
          <w:szCs w:val="28"/>
        </w:rPr>
        <w:t xml:space="preserve"> </w:t>
      </w:r>
      <w:r w:rsidRPr="00D32AC3">
        <w:rPr>
          <w:sz w:val="28"/>
          <w:szCs w:val="28"/>
        </w:rPr>
        <w:t xml:space="preserve">уменьшились на 29,4 %, на конец 2015 г. – 13,1 %, произошло это за счет уменьшения запасов, что является негативным моментом, поскольку отвлекает средства из оборота. </w:t>
      </w:r>
    </w:p>
    <w:p w:rsidR="00DE1B8D" w:rsidRPr="00D32AC3" w:rsidRDefault="00DE1B8D" w:rsidP="00DE1B8D">
      <w:pPr>
        <w:spacing w:line="360" w:lineRule="auto"/>
        <w:ind w:firstLine="567"/>
        <w:jc w:val="both"/>
        <w:rPr>
          <w:sz w:val="28"/>
          <w:szCs w:val="28"/>
        </w:rPr>
      </w:pPr>
      <w:r w:rsidRPr="00D32AC3">
        <w:rPr>
          <w:sz w:val="28"/>
          <w:szCs w:val="28"/>
        </w:rPr>
        <w:t xml:space="preserve">Внеоборотные активы увеличились на 13,1% в целом за весь период, за счет увеличения количества основных средств в результате приобретения. </w:t>
      </w:r>
    </w:p>
    <w:p w:rsidR="00DE1B8D" w:rsidRPr="00D32AC3" w:rsidRDefault="00DE1B8D" w:rsidP="00DE1B8D">
      <w:pPr>
        <w:spacing w:line="360" w:lineRule="auto"/>
        <w:ind w:firstLine="567"/>
        <w:jc w:val="both"/>
        <w:rPr>
          <w:sz w:val="28"/>
          <w:szCs w:val="28"/>
        </w:rPr>
      </w:pPr>
      <w:r w:rsidRPr="00D32AC3">
        <w:rPr>
          <w:sz w:val="28"/>
          <w:szCs w:val="28"/>
        </w:rPr>
        <w:t xml:space="preserve">Увеличение имущества ООО «Полярный экспресс» произошло за счет увеличения собственного капитала, а именно – нераспределенной прибыли, что положительно характеризует финансовую устойчивость предприятия. </w:t>
      </w:r>
    </w:p>
    <w:p w:rsidR="00DE1B8D" w:rsidRPr="00D32AC3" w:rsidRDefault="00DE1B8D" w:rsidP="00DE1B8D">
      <w:pPr>
        <w:spacing w:line="360" w:lineRule="auto"/>
        <w:ind w:firstLine="567"/>
        <w:jc w:val="both"/>
        <w:rPr>
          <w:sz w:val="28"/>
          <w:szCs w:val="28"/>
        </w:rPr>
      </w:pPr>
      <w:r w:rsidRPr="00D32AC3">
        <w:rPr>
          <w:sz w:val="28"/>
          <w:szCs w:val="28"/>
        </w:rPr>
        <w:t xml:space="preserve">Наибольший удельный вес в составе имущества предприятия занимают оборотные активы: при этом их доля постоянно увеличивалась: с 65,7 % в 2013 г. до 78,8% в 2015 г. Денежные средства, как наиболее ликвидные, составляют незначительный удельный вес в составе имущества в течение всего периода: при этом в 2013 г. составило  8,5%,  но в 2015 г. она понижается до 4,98%. </w:t>
      </w:r>
    </w:p>
    <w:p w:rsidR="00DE1B8D" w:rsidRPr="00D32AC3" w:rsidRDefault="00DE1B8D" w:rsidP="00DE1B8D">
      <w:pPr>
        <w:spacing w:line="360" w:lineRule="auto"/>
        <w:ind w:firstLine="567"/>
        <w:jc w:val="both"/>
        <w:rPr>
          <w:sz w:val="28"/>
          <w:szCs w:val="28"/>
        </w:rPr>
      </w:pPr>
      <w:r w:rsidRPr="00D32AC3">
        <w:rPr>
          <w:sz w:val="28"/>
          <w:szCs w:val="28"/>
        </w:rPr>
        <w:t>Удельный вес собственных средств ООО «Полярный экспресс» за рассматриваемый период увеличился: общее увеличение. Основной объем привлеченных средств за рассматриваемый период занимают кра</w:t>
      </w:r>
      <w:r>
        <w:rPr>
          <w:sz w:val="28"/>
          <w:szCs w:val="28"/>
        </w:rPr>
        <w:t>ткосрочные обязательства, которые состоя</w:t>
      </w:r>
      <w:r w:rsidRPr="00D32AC3">
        <w:rPr>
          <w:sz w:val="28"/>
          <w:szCs w:val="28"/>
        </w:rPr>
        <w:t xml:space="preserve">т только из кредиторской задолженности. </w:t>
      </w:r>
    </w:p>
    <w:p w:rsidR="00DE1B8D" w:rsidRPr="00D32AC3" w:rsidRDefault="00DE1B8D" w:rsidP="00DE1B8D">
      <w:pPr>
        <w:spacing w:line="360" w:lineRule="auto"/>
        <w:ind w:firstLine="567"/>
        <w:jc w:val="both"/>
        <w:rPr>
          <w:sz w:val="28"/>
          <w:szCs w:val="28"/>
        </w:rPr>
      </w:pPr>
      <w:r w:rsidRPr="00D32AC3">
        <w:rPr>
          <w:sz w:val="28"/>
          <w:szCs w:val="28"/>
        </w:rPr>
        <w:t>Полученные значения коэффициента финансового левериджа говорят о снижении риска вложения капитала в данное предприятие, поскольку коэффициент левериджа снижался: на конец 2013 г. он составлял 4,241, на конец 2015 г. – 4,113.</w:t>
      </w:r>
    </w:p>
    <w:p w:rsidR="00DE1B8D" w:rsidRPr="00D32AC3" w:rsidRDefault="00DE1B8D" w:rsidP="00DE1B8D">
      <w:pPr>
        <w:spacing w:line="360" w:lineRule="auto"/>
        <w:ind w:firstLine="567"/>
        <w:jc w:val="both"/>
        <w:rPr>
          <w:snapToGrid w:val="0"/>
          <w:color w:val="000000"/>
          <w:sz w:val="28"/>
          <w:szCs w:val="28"/>
        </w:rPr>
      </w:pPr>
      <w:r w:rsidRPr="00D32AC3">
        <w:rPr>
          <w:snapToGrid w:val="0"/>
          <w:color w:val="000000"/>
          <w:sz w:val="28"/>
          <w:szCs w:val="28"/>
        </w:rPr>
        <w:lastRenderedPageBreak/>
        <w:t xml:space="preserve">Ликвидность баланса </w:t>
      </w:r>
      <w:r w:rsidRPr="00D32AC3">
        <w:rPr>
          <w:sz w:val="28"/>
          <w:szCs w:val="28"/>
        </w:rPr>
        <w:t>ООО «Полярный экспресс»</w:t>
      </w:r>
      <w:r w:rsidRPr="00D32AC3">
        <w:rPr>
          <w:snapToGrid w:val="0"/>
          <w:color w:val="000000"/>
          <w:sz w:val="28"/>
          <w:szCs w:val="28"/>
        </w:rPr>
        <w:t xml:space="preserve"> за анализируемый период времени недостаточная в части срочного погашения задолженности, среднесрочная платежеспособность </w:t>
      </w:r>
      <w:r w:rsidRPr="00D32AC3">
        <w:rPr>
          <w:sz w:val="28"/>
          <w:szCs w:val="28"/>
        </w:rPr>
        <w:t>ООО «Полярный экспресс»</w:t>
      </w:r>
      <w:r w:rsidRPr="00D32AC3">
        <w:rPr>
          <w:snapToGrid w:val="0"/>
          <w:color w:val="000000"/>
          <w:sz w:val="28"/>
          <w:szCs w:val="28"/>
        </w:rPr>
        <w:t xml:space="preserve"> оценивается как достаточная, перспективная (на период от 6 месяцев до года) ликвидность баланса </w:t>
      </w:r>
      <w:r w:rsidRPr="00D32AC3">
        <w:rPr>
          <w:sz w:val="28"/>
          <w:szCs w:val="28"/>
        </w:rPr>
        <w:t>ООО «Полярный экспресс»</w:t>
      </w:r>
      <w:r w:rsidRPr="00D32AC3">
        <w:rPr>
          <w:snapToGrid w:val="0"/>
          <w:color w:val="000000"/>
          <w:sz w:val="28"/>
          <w:szCs w:val="28"/>
        </w:rPr>
        <w:t xml:space="preserve"> отражает платежный излишек за рассматриваемый период. </w:t>
      </w:r>
    </w:p>
    <w:p w:rsidR="00DE1B8D" w:rsidRPr="00D32AC3" w:rsidRDefault="00DE1B8D" w:rsidP="00DE1B8D">
      <w:pPr>
        <w:spacing w:line="360" w:lineRule="auto"/>
        <w:ind w:firstLine="567"/>
        <w:jc w:val="both"/>
        <w:rPr>
          <w:sz w:val="28"/>
          <w:szCs w:val="28"/>
        </w:rPr>
      </w:pPr>
      <w:r w:rsidRPr="00D32AC3">
        <w:rPr>
          <w:sz w:val="28"/>
          <w:szCs w:val="28"/>
        </w:rPr>
        <w:t xml:space="preserve">Что касается дебиторской задолженности, то скорость ее оборачиваемости замедлялась, что является негативным моментом, поскольку отвлекает средства из оборота, и связано с увеличением размера дебиторской задолженности к концу рассматриваемого периода. </w:t>
      </w:r>
    </w:p>
    <w:p w:rsidR="00DE1B8D" w:rsidRPr="00D32AC3" w:rsidRDefault="00DE1B8D" w:rsidP="00DE1B8D">
      <w:pPr>
        <w:spacing w:line="360" w:lineRule="auto"/>
        <w:ind w:firstLine="567"/>
        <w:jc w:val="both"/>
        <w:rPr>
          <w:sz w:val="28"/>
          <w:szCs w:val="28"/>
        </w:rPr>
      </w:pPr>
      <w:r w:rsidRPr="00D32AC3">
        <w:rPr>
          <w:sz w:val="28"/>
          <w:szCs w:val="28"/>
        </w:rPr>
        <w:t xml:space="preserve">Наиболее эффективным в финансовом отношении является 2013 г., поскольку общество имело более высокие показатели прибыли и рентабельности, что является положительным моментом. </w:t>
      </w:r>
    </w:p>
    <w:p w:rsidR="00DE1B8D" w:rsidRPr="00D32AC3" w:rsidRDefault="00DE1B8D" w:rsidP="00DE1B8D">
      <w:pPr>
        <w:spacing w:line="360" w:lineRule="auto"/>
        <w:ind w:firstLine="567"/>
        <w:jc w:val="both"/>
        <w:rPr>
          <w:sz w:val="28"/>
          <w:szCs w:val="28"/>
        </w:rPr>
      </w:pPr>
      <w:r w:rsidRPr="00D32AC3">
        <w:rPr>
          <w:sz w:val="28"/>
          <w:szCs w:val="28"/>
        </w:rPr>
        <w:t>Улучшение финансового состояния ООО «Полярный экспресс» требует разработки специ</w:t>
      </w:r>
      <w:r w:rsidRPr="00D32AC3">
        <w:rPr>
          <w:sz w:val="28"/>
          <w:szCs w:val="28"/>
        </w:rPr>
        <w:softHyphen/>
        <w:t>альных методов управления предприятием. Они представляют собой часть общей стратегии предприятия.</w:t>
      </w:r>
    </w:p>
    <w:p w:rsidR="00DE1B8D" w:rsidRPr="00AC6127" w:rsidRDefault="00DE1B8D" w:rsidP="00DE1B8D">
      <w:pPr>
        <w:spacing w:line="360" w:lineRule="auto"/>
        <w:ind w:firstLine="567"/>
        <w:jc w:val="both"/>
        <w:rPr>
          <w:i/>
          <w:sz w:val="28"/>
          <w:szCs w:val="28"/>
        </w:rPr>
      </w:pPr>
      <w:r w:rsidRPr="00D32AC3">
        <w:rPr>
          <w:sz w:val="28"/>
          <w:szCs w:val="28"/>
        </w:rPr>
        <w:t xml:space="preserve">1. Для увеличения прибыли и рентабельности деятельности ООО «Полярный экспресс» нужно, чтобы темпы роста выручки от реализации товаров, работ, услуг опережали темпы роста себестоимости. </w:t>
      </w:r>
      <w:r w:rsidRPr="00AC6127">
        <w:rPr>
          <w:sz w:val="28"/>
          <w:szCs w:val="28"/>
        </w:rPr>
        <w:t>Для этого следует либо увеличить темпы роста производства и реализации, либо снижать темпы роста себестоимости товаров, работ, услуг, для чего требуется проведение определенной политики по управлению персоналом, усилению контроля в организации, укрепление службы снабжения.</w:t>
      </w:r>
    </w:p>
    <w:p w:rsidR="00DE1B8D" w:rsidRPr="00AD644F" w:rsidRDefault="00DE1B8D" w:rsidP="00DE1B8D">
      <w:pPr>
        <w:spacing w:line="360" w:lineRule="auto"/>
        <w:ind w:firstLine="567"/>
        <w:jc w:val="both"/>
        <w:rPr>
          <w:i/>
          <w:sz w:val="28"/>
          <w:szCs w:val="28"/>
        </w:rPr>
      </w:pPr>
      <w:r w:rsidRPr="00AD644F">
        <w:rPr>
          <w:sz w:val="28"/>
          <w:szCs w:val="28"/>
        </w:rPr>
        <w:t>Увеличения темпов роста продаж  ООО «Полярный экспресс» можно достичь за счет:</w:t>
      </w:r>
    </w:p>
    <w:p w:rsidR="00DE1B8D" w:rsidRPr="00AD644F" w:rsidRDefault="00DE1B8D" w:rsidP="00DE1B8D">
      <w:pPr>
        <w:spacing w:line="360" w:lineRule="auto"/>
        <w:ind w:firstLine="567"/>
        <w:jc w:val="both"/>
        <w:rPr>
          <w:sz w:val="28"/>
          <w:szCs w:val="28"/>
        </w:rPr>
      </w:pPr>
      <w:r w:rsidRPr="00AD644F">
        <w:rPr>
          <w:sz w:val="28"/>
          <w:szCs w:val="28"/>
        </w:rPr>
        <w:t>- установления конкурентоспособных цен;</w:t>
      </w:r>
    </w:p>
    <w:p w:rsidR="00DE1B8D" w:rsidRPr="00AD644F" w:rsidRDefault="00DE1B8D" w:rsidP="00DE1B8D">
      <w:pPr>
        <w:spacing w:line="360" w:lineRule="auto"/>
        <w:ind w:firstLine="567"/>
        <w:jc w:val="both"/>
        <w:rPr>
          <w:sz w:val="28"/>
          <w:szCs w:val="28"/>
        </w:rPr>
      </w:pPr>
      <w:r w:rsidRPr="00AD644F">
        <w:rPr>
          <w:sz w:val="28"/>
          <w:szCs w:val="28"/>
        </w:rPr>
        <w:t>- расширения ассортимента предлагаемых товаров, работ, услуг, повышения их качества и конкурентоспособности;</w:t>
      </w:r>
    </w:p>
    <w:p w:rsidR="00DE1B8D" w:rsidRPr="00AD644F" w:rsidRDefault="00DE1B8D" w:rsidP="00DE1B8D">
      <w:pPr>
        <w:spacing w:line="360" w:lineRule="auto"/>
        <w:ind w:firstLine="567"/>
        <w:jc w:val="both"/>
        <w:rPr>
          <w:i/>
          <w:sz w:val="28"/>
          <w:szCs w:val="28"/>
        </w:rPr>
      </w:pPr>
      <w:r w:rsidRPr="00AD644F">
        <w:rPr>
          <w:sz w:val="28"/>
          <w:szCs w:val="28"/>
        </w:rPr>
        <w:t>-  увеличения производительности труда работников предприятия.</w:t>
      </w:r>
    </w:p>
    <w:p w:rsidR="00DE1B8D" w:rsidRDefault="00DE1B8D" w:rsidP="00DE1B8D">
      <w:pPr>
        <w:spacing w:line="360" w:lineRule="auto"/>
        <w:ind w:firstLine="567"/>
        <w:jc w:val="both"/>
        <w:rPr>
          <w:sz w:val="28"/>
          <w:szCs w:val="28"/>
        </w:rPr>
      </w:pPr>
      <w:r>
        <w:rPr>
          <w:sz w:val="28"/>
          <w:szCs w:val="28"/>
        </w:rPr>
        <w:t xml:space="preserve">Для установления конкурентоспособных цен необходимо провести </w:t>
      </w:r>
      <w:r>
        <w:rPr>
          <w:sz w:val="28"/>
          <w:szCs w:val="28"/>
        </w:rPr>
        <w:lastRenderedPageBreak/>
        <w:t>сравнительный анализ цен с конкурентами.</w:t>
      </w:r>
    </w:p>
    <w:p w:rsidR="00DE1B8D" w:rsidRPr="008133A5" w:rsidRDefault="00DE1B8D" w:rsidP="00DE1B8D">
      <w:pPr>
        <w:spacing w:line="360" w:lineRule="auto"/>
        <w:ind w:firstLine="567"/>
        <w:jc w:val="both"/>
        <w:rPr>
          <w:sz w:val="28"/>
          <w:szCs w:val="28"/>
        </w:rPr>
      </w:pPr>
      <w:r w:rsidRPr="008133A5">
        <w:rPr>
          <w:sz w:val="28"/>
          <w:szCs w:val="28"/>
        </w:rPr>
        <w:t>Анализ рынка транспортных предприятий дал следующие результаты. На рынке транспортных услуг по перевозке строительных грузов основными конкурентами являются следующие предприятия:</w:t>
      </w:r>
    </w:p>
    <w:p w:rsidR="00DE1B8D" w:rsidRPr="008133A5" w:rsidRDefault="00DE1B8D" w:rsidP="00DE1B8D">
      <w:pPr>
        <w:spacing w:line="360" w:lineRule="auto"/>
        <w:ind w:firstLine="567"/>
        <w:jc w:val="both"/>
        <w:rPr>
          <w:sz w:val="28"/>
          <w:szCs w:val="28"/>
        </w:rPr>
      </w:pPr>
      <w:r w:rsidRPr="008133A5">
        <w:rPr>
          <w:sz w:val="28"/>
          <w:szCs w:val="28"/>
        </w:rPr>
        <w:t>- ООО Регионгазсервис (ул. Курашова, 27);</w:t>
      </w:r>
    </w:p>
    <w:p w:rsidR="00DE1B8D" w:rsidRPr="008133A5" w:rsidRDefault="00DE1B8D" w:rsidP="00DE1B8D">
      <w:pPr>
        <w:spacing w:line="360" w:lineRule="auto"/>
        <w:ind w:firstLine="567"/>
        <w:jc w:val="both"/>
        <w:rPr>
          <w:sz w:val="28"/>
          <w:szCs w:val="28"/>
        </w:rPr>
      </w:pPr>
      <w:r w:rsidRPr="008133A5">
        <w:rPr>
          <w:sz w:val="28"/>
          <w:szCs w:val="28"/>
        </w:rPr>
        <w:t>- ООО Техсервис (ул. Орджоникидзе, 7);</w:t>
      </w:r>
    </w:p>
    <w:p w:rsidR="00DE1B8D" w:rsidRPr="008133A5" w:rsidRDefault="00DE1B8D" w:rsidP="00DE1B8D">
      <w:pPr>
        <w:spacing w:line="360" w:lineRule="auto"/>
        <w:ind w:firstLine="567"/>
        <w:jc w:val="both"/>
        <w:rPr>
          <w:sz w:val="28"/>
          <w:szCs w:val="28"/>
        </w:rPr>
      </w:pPr>
      <w:r w:rsidRPr="008133A5">
        <w:rPr>
          <w:sz w:val="28"/>
          <w:szCs w:val="28"/>
        </w:rPr>
        <w:t>- ООО Монолит (Хатынг-Юряхское шоссе, 9 км.).</w:t>
      </w:r>
    </w:p>
    <w:p w:rsidR="00A37A92" w:rsidRPr="008133A5" w:rsidRDefault="00A37A92" w:rsidP="00DE1B8D">
      <w:pPr>
        <w:spacing w:line="360" w:lineRule="auto"/>
        <w:ind w:firstLine="567"/>
        <w:jc w:val="both"/>
        <w:rPr>
          <w:sz w:val="28"/>
          <w:szCs w:val="28"/>
        </w:rPr>
      </w:pPr>
      <w:r w:rsidRPr="008133A5">
        <w:rPr>
          <w:sz w:val="28"/>
          <w:szCs w:val="28"/>
        </w:rPr>
        <w:t>Выборка была проведена по основным направлениям деятельности предприятия, а так же таким показателям как наличие собственного подвижного состава, наличие собственной базы. Наиболее технически вооруженным конкурентом является ООО «Монолит», расположенный на Хатынг-Юряхском шоссе, где располагается промышленная база предприятия. Наличие большой площади позволяет заниматься оказанием, как транспортных услуг, так и дополнительными видами деятельности, такими как ремонта большегрузной техники, хранение грузов, производство цементных смесей и шлакоблоков.</w:t>
      </w:r>
    </w:p>
    <w:p w:rsidR="00DE1B8D" w:rsidRPr="008133A5" w:rsidRDefault="00DE1B8D" w:rsidP="00DE1B8D">
      <w:pPr>
        <w:spacing w:line="360" w:lineRule="auto"/>
        <w:ind w:firstLine="567"/>
        <w:jc w:val="both"/>
        <w:rPr>
          <w:sz w:val="28"/>
          <w:szCs w:val="28"/>
        </w:rPr>
      </w:pPr>
      <w:r w:rsidRPr="008133A5">
        <w:rPr>
          <w:sz w:val="28"/>
          <w:szCs w:val="28"/>
        </w:rPr>
        <w:t>Далее необходимо провести сравнительную характеристику всех предприятий (табл. 17)</w:t>
      </w:r>
    </w:p>
    <w:p w:rsidR="00DE1B8D" w:rsidRPr="008133A5" w:rsidRDefault="00DE1B8D" w:rsidP="00DE1B8D">
      <w:pPr>
        <w:spacing w:line="360" w:lineRule="auto"/>
        <w:jc w:val="both"/>
        <w:rPr>
          <w:sz w:val="28"/>
          <w:szCs w:val="28"/>
        </w:rPr>
      </w:pPr>
      <w:r w:rsidRPr="008133A5">
        <w:rPr>
          <w:sz w:val="28"/>
          <w:szCs w:val="28"/>
        </w:rPr>
        <w:t>Таблица 17 – Сравнительная характеристика конкурентов ООО «Полярный экспресс»</w:t>
      </w:r>
    </w:p>
    <w:tbl>
      <w:tblPr>
        <w:tblStyle w:val="af7"/>
        <w:tblW w:w="0" w:type="auto"/>
        <w:tblLook w:val="04A0"/>
      </w:tblPr>
      <w:tblGrid>
        <w:gridCol w:w="4319"/>
        <w:gridCol w:w="1318"/>
        <w:gridCol w:w="1537"/>
        <w:gridCol w:w="1282"/>
        <w:gridCol w:w="1398"/>
      </w:tblGrid>
      <w:tr w:rsidR="00DE1B8D" w:rsidRPr="008133A5" w:rsidTr="00392D92">
        <w:tc>
          <w:tcPr>
            <w:tcW w:w="4319" w:type="dxa"/>
          </w:tcPr>
          <w:p w:rsidR="00DE1B8D" w:rsidRPr="008133A5" w:rsidRDefault="00DE1B8D" w:rsidP="00392D92">
            <w:pPr>
              <w:spacing w:line="360" w:lineRule="auto"/>
              <w:rPr>
                <w:sz w:val="24"/>
                <w:szCs w:val="28"/>
              </w:rPr>
            </w:pPr>
            <w:r w:rsidRPr="008133A5">
              <w:rPr>
                <w:sz w:val="24"/>
                <w:szCs w:val="28"/>
              </w:rPr>
              <w:t>Наименование сравнительной характеристики</w:t>
            </w:r>
          </w:p>
        </w:tc>
        <w:tc>
          <w:tcPr>
            <w:tcW w:w="1318" w:type="dxa"/>
          </w:tcPr>
          <w:p w:rsidR="00DE1B8D" w:rsidRPr="008133A5" w:rsidRDefault="00DE1B8D" w:rsidP="00392D92">
            <w:pPr>
              <w:spacing w:line="360" w:lineRule="auto"/>
              <w:rPr>
                <w:sz w:val="24"/>
                <w:szCs w:val="28"/>
              </w:rPr>
            </w:pPr>
            <w:r w:rsidRPr="008133A5">
              <w:rPr>
                <w:sz w:val="24"/>
                <w:szCs w:val="28"/>
              </w:rPr>
              <w:t>ООО «Регион- газсервис»</w:t>
            </w:r>
          </w:p>
        </w:tc>
        <w:tc>
          <w:tcPr>
            <w:tcW w:w="1537" w:type="dxa"/>
          </w:tcPr>
          <w:p w:rsidR="00DE1B8D" w:rsidRPr="008133A5" w:rsidRDefault="00DE1B8D" w:rsidP="00392D92">
            <w:pPr>
              <w:spacing w:line="360" w:lineRule="auto"/>
              <w:rPr>
                <w:sz w:val="24"/>
                <w:szCs w:val="28"/>
              </w:rPr>
            </w:pPr>
            <w:r w:rsidRPr="008133A5">
              <w:rPr>
                <w:sz w:val="24"/>
                <w:szCs w:val="28"/>
              </w:rPr>
              <w:t>ООО «Техсервис»</w:t>
            </w:r>
          </w:p>
        </w:tc>
        <w:tc>
          <w:tcPr>
            <w:tcW w:w="1282" w:type="dxa"/>
          </w:tcPr>
          <w:p w:rsidR="00DE1B8D" w:rsidRPr="008133A5" w:rsidRDefault="00DE1B8D" w:rsidP="00392D92">
            <w:pPr>
              <w:spacing w:line="360" w:lineRule="auto"/>
              <w:rPr>
                <w:sz w:val="24"/>
                <w:szCs w:val="28"/>
              </w:rPr>
            </w:pPr>
            <w:r w:rsidRPr="008133A5">
              <w:rPr>
                <w:sz w:val="24"/>
                <w:szCs w:val="28"/>
              </w:rPr>
              <w:t>ООО «Мамонт»</w:t>
            </w:r>
          </w:p>
        </w:tc>
        <w:tc>
          <w:tcPr>
            <w:tcW w:w="1398" w:type="dxa"/>
          </w:tcPr>
          <w:p w:rsidR="00DE1B8D" w:rsidRPr="008133A5" w:rsidRDefault="00DE1B8D" w:rsidP="00392D92">
            <w:pPr>
              <w:spacing w:line="360" w:lineRule="auto"/>
              <w:rPr>
                <w:sz w:val="24"/>
                <w:szCs w:val="28"/>
              </w:rPr>
            </w:pPr>
            <w:r w:rsidRPr="008133A5">
              <w:rPr>
                <w:sz w:val="24"/>
                <w:szCs w:val="28"/>
              </w:rPr>
              <w:t>ООО «Полярный экспресс»</w:t>
            </w:r>
          </w:p>
        </w:tc>
      </w:tr>
      <w:tr w:rsidR="00DE1B8D" w:rsidRPr="008133A5" w:rsidTr="00392D92">
        <w:tc>
          <w:tcPr>
            <w:tcW w:w="4319" w:type="dxa"/>
          </w:tcPr>
          <w:p w:rsidR="00DE1B8D" w:rsidRPr="008133A5" w:rsidRDefault="00DE1B8D" w:rsidP="00392D92">
            <w:pPr>
              <w:spacing w:line="360" w:lineRule="auto"/>
              <w:rPr>
                <w:sz w:val="24"/>
                <w:szCs w:val="28"/>
              </w:rPr>
            </w:pPr>
            <w:r w:rsidRPr="008133A5">
              <w:rPr>
                <w:sz w:val="24"/>
                <w:szCs w:val="28"/>
              </w:rPr>
              <w:t>Собственный подвижно состав</w:t>
            </w:r>
          </w:p>
        </w:tc>
        <w:tc>
          <w:tcPr>
            <w:tcW w:w="1318" w:type="dxa"/>
          </w:tcPr>
          <w:p w:rsidR="00DE1B8D" w:rsidRPr="008133A5" w:rsidRDefault="00DE1B8D" w:rsidP="00392D92">
            <w:pPr>
              <w:spacing w:line="360" w:lineRule="auto"/>
              <w:jc w:val="center"/>
              <w:rPr>
                <w:sz w:val="24"/>
                <w:szCs w:val="28"/>
              </w:rPr>
            </w:pPr>
            <w:r w:rsidRPr="008133A5">
              <w:rPr>
                <w:sz w:val="24"/>
                <w:szCs w:val="28"/>
              </w:rPr>
              <w:t>+</w:t>
            </w:r>
          </w:p>
        </w:tc>
        <w:tc>
          <w:tcPr>
            <w:tcW w:w="1537" w:type="dxa"/>
          </w:tcPr>
          <w:p w:rsidR="00DE1B8D" w:rsidRPr="008133A5" w:rsidRDefault="00DE1B8D" w:rsidP="00392D92">
            <w:pPr>
              <w:spacing w:line="360" w:lineRule="auto"/>
              <w:jc w:val="center"/>
              <w:rPr>
                <w:sz w:val="24"/>
                <w:szCs w:val="28"/>
              </w:rPr>
            </w:pPr>
            <w:r w:rsidRPr="008133A5">
              <w:rPr>
                <w:sz w:val="24"/>
                <w:szCs w:val="28"/>
              </w:rPr>
              <w:t>+</w:t>
            </w:r>
          </w:p>
        </w:tc>
        <w:tc>
          <w:tcPr>
            <w:tcW w:w="1282" w:type="dxa"/>
          </w:tcPr>
          <w:p w:rsidR="00DE1B8D" w:rsidRPr="008133A5" w:rsidRDefault="00DE1B8D" w:rsidP="00392D92">
            <w:pPr>
              <w:spacing w:line="360" w:lineRule="auto"/>
              <w:jc w:val="center"/>
              <w:rPr>
                <w:sz w:val="24"/>
                <w:szCs w:val="28"/>
              </w:rPr>
            </w:pPr>
            <w:r w:rsidRPr="008133A5">
              <w:rPr>
                <w:sz w:val="24"/>
                <w:szCs w:val="28"/>
              </w:rPr>
              <w:t>+</w:t>
            </w:r>
          </w:p>
        </w:tc>
        <w:tc>
          <w:tcPr>
            <w:tcW w:w="1398" w:type="dxa"/>
          </w:tcPr>
          <w:p w:rsidR="00DE1B8D" w:rsidRPr="008133A5" w:rsidRDefault="00DE1B8D" w:rsidP="00392D92">
            <w:pPr>
              <w:spacing w:line="360" w:lineRule="auto"/>
              <w:jc w:val="center"/>
              <w:rPr>
                <w:sz w:val="24"/>
                <w:szCs w:val="28"/>
              </w:rPr>
            </w:pPr>
            <w:r w:rsidRPr="008133A5">
              <w:rPr>
                <w:sz w:val="24"/>
                <w:szCs w:val="28"/>
              </w:rPr>
              <w:t>+</w:t>
            </w:r>
          </w:p>
        </w:tc>
      </w:tr>
      <w:tr w:rsidR="00DE1B8D" w:rsidRPr="008133A5" w:rsidTr="00392D92">
        <w:tc>
          <w:tcPr>
            <w:tcW w:w="4319" w:type="dxa"/>
          </w:tcPr>
          <w:p w:rsidR="00DE1B8D" w:rsidRPr="008133A5" w:rsidRDefault="00DE1B8D" w:rsidP="00392D92">
            <w:pPr>
              <w:spacing w:line="360" w:lineRule="auto"/>
              <w:rPr>
                <w:sz w:val="24"/>
                <w:szCs w:val="28"/>
              </w:rPr>
            </w:pPr>
            <w:r w:rsidRPr="008133A5">
              <w:rPr>
                <w:sz w:val="24"/>
                <w:szCs w:val="28"/>
              </w:rPr>
              <w:t>Оказываемые услуги:</w:t>
            </w:r>
          </w:p>
        </w:tc>
        <w:tc>
          <w:tcPr>
            <w:tcW w:w="5535" w:type="dxa"/>
            <w:gridSpan w:val="4"/>
          </w:tcPr>
          <w:p w:rsidR="00DE1B8D" w:rsidRPr="008133A5" w:rsidRDefault="00DE1B8D" w:rsidP="00392D92">
            <w:pPr>
              <w:spacing w:line="360" w:lineRule="auto"/>
              <w:jc w:val="center"/>
              <w:rPr>
                <w:sz w:val="24"/>
                <w:szCs w:val="28"/>
              </w:rPr>
            </w:pPr>
          </w:p>
        </w:tc>
      </w:tr>
      <w:tr w:rsidR="00DE1B8D" w:rsidRPr="008133A5" w:rsidTr="00392D92">
        <w:tc>
          <w:tcPr>
            <w:tcW w:w="4319" w:type="dxa"/>
          </w:tcPr>
          <w:p w:rsidR="00DE1B8D" w:rsidRPr="008133A5" w:rsidRDefault="00DE1B8D" w:rsidP="00392D92">
            <w:pPr>
              <w:spacing w:line="360" w:lineRule="auto"/>
              <w:rPr>
                <w:sz w:val="24"/>
                <w:szCs w:val="24"/>
              </w:rPr>
            </w:pPr>
            <w:r w:rsidRPr="008133A5">
              <w:rPr>
                <w:sz w:val="24"/>
                <w:szCs w:val="24"/>
              </w:rPr>
              <w:t>Услуги по перевозке грузов любыми видами транспорта</w:t>
            </w:r>
          </w:p>
        </w:tc>
        <w:tc>
          <w:tcPr>
            <w:tcW w:w="1318" w:type="dxa"/>
          </w:tcPr>
          <w:p w:rsidR="00DE1B8D" w:rsidRPr="008133A5" w:rsidRDefault="00DE1B8D" w:rsidP="00392D92">
            <w:pPr>
              <w:spacing w:line="360" w:lineRule="auto"/>
              <w:jc w:val="center"/>
              <w:rPr>
                <w:sz w:val="24"/>
                <w:szCs w:val="24"/>
              </w:rPr>
            </w:pPr>
            <w:r w:rsidRPr="008133A5">
              <w:rPr>
                <w:sz w:val="24"/>
                <w:szCs w:val="24"/>
              </w:rPr>
              <w:t>-</w:t>
            </w:r>
          </w:p>
        </w:tc>
        <w:tc>
          <w:tcPr>
            <w:tcW w:w="1537" w:type="dxa"/>
          </w:tcPr>
          <w:p w:rsidR="00DE1B8D" w:rsidRPr="008133A5" w:rsidRDefault="00DE1B8D" w:rsidP="00392D92">
            <w:pPr>
              <w:spacing w:line="360" w:lineRule="auto"/>
              <w:jc w:val="center"/>
              <w:rPr>
                <w:sz w:val="24"/>
                <w:szCs w:val="24"/>
              </w:rPr>
            </w:pPr>
            <w:r w:rsidRPr="008133A5">
              <w:rPr>
                <w:sz w:val="24"/>
                <w:szCs w:val="24"/>
              </w:rPr>
              <w:t>+</w:t>
            </w:r>
          </w:p>
        </w:tc>
        <w:tc>
          <w:tcPr>
            <w:tcW w:w="1282" w:type="dxa"/>
          </w:tcPr>
          <w:p w:rsidR="00DE1B8D" w:rsidRPr="008133A5" w:rsidRDefault="00DE1B8D" w:rsidP="00392D92">
            <w:pPr>
              <w:spacing w:line="360" w:lineRule="auto"/>
              <w:jc w:val="center"/>
              <w:rPr>
                <w:sz w:val="24"/>
                <w:szCs w:val="24"/>
              </w:rPr>
            </w:pPr>
            <w:r w:rsidRPr="008133A5">
              <w:rPr>
                <w:sz w:val="24"/>
                <w:szCs w:val="24"/>
              </w:rPr>
              <w:t>+</w:t>
            </w:r>
          </w:p>
        </w:tc>
        <w:tc>
          <w:tcPr>
            <w:tcW w:w="1398" w:type="dxa"/>
          </w:tcPr>
          <w:p w:rsidR="00DE1B8D" w:rsidRPr="008133A5" w:rsidRDefault="00DE1B8D" w:rsidP="00392D92">
            <w:pPr>
              <w:spacing w:line="360" w:lineRule="auto"/>
              <w:jc w:val="center"/>
              <w:rPr>
                <w:sz w:val="24"/>
                <w:szCs w:val="24"/>
              </w:rPr>
            </w:pPr>
            <w:r w:rsidRPr="008133A5">
              <w:rPr>
                <w:sz w:val="24"/>
                <w:szCs w:val="24"/>
              </w:rPr>
              <w:t>+</w:t>
            </w:r>
          </w:p>
        </w:tc>
      </w:tr>
      <w:tr w:rsidR="00DE1B8D" w:rsidRPr="008133A5" w:rsidTr="00392D92">
        <w:tc>
          <w:tcPr>
            <w:tcW w:w="4319" w:type="dxa"/>
          </w:tcPr>
          <w:p w:rsidR="00DE1B8D" w:rsidRPr="008133A5" w:rsidRDefault="00DE1B8D" w:rsidP="00392D92">
            <w:pPr>
              <w:spacing w:line="360" w:lineRule="auto"/>
              <w:rPr>
                <w:sz w:val="24"/>
                <w:szCs w:val="24"/>
              </w:rPr>
            </w:pPr>
            <w:r w:rsidRPr="008133A5">
              <w:rPr>
                <w:sz w:val="24"/>
                <w:szCs w:val="24"/>
              </w:rPr>
              <w:t>Оказание услуг по складированию, хранению, транспортной обработке грузов</w:t>
            </w:r>
          </w:p>
        </w:tc>
        <w:tc>
          <w:tcPr>
            <w:tcW w:w="1318" w:type="dxa"/>
          </w:tcPr>
          <w:p w:rsidR="00DE1B8D" w:rsidRPr="008133A5" w:rsidRDefault="00DE1B8D" w:rsidP="00392D92">
            <w:pPr>
              <w:spacing w:line="360" w:lineRule="auto"/>
              <w:jc w:val="center"/>
              <w:rPr>
                <w:sz w:val="24"/>
                <w:szCs w:val="24"/>
              </w:rPr>
            </w:pPr>
            <w:r w:rsidRPr="008133A5">
              <w:rPr>
                <w:sz w:val="24"/>
                <w:szCs w:val="24"/>
              </w:rPr>
              <w:t>+</w:t>
            </w:r>
          </w:p>
        </w:tc>
        <w:tc>
          <w:tcPr>
            <w:tcW w:w="1537" w:type="dxa"/>
          </w:tcPr>
          <w:p w:rsidR="00DE1B8D" w:rsidRPr="008133A5" w:rsidRDefault="00DE1B8D" w:rsidP="00392D92">
            <w:pPr>
              <w:spacing w:line="360" w:lineRule="auto"/>
              <w:jc w:val="center"/>
              <w:rPr>
                <w:sz w:val="24"/>
                <w:szCs w:val="24"/>
              </w:rPr>
            </w:pPr>
            <w:r w:rsidRPr="008133A5">
              <w:rPr>
                <w:sz w:val="24"/>
                <w:szCs w:val="24"/>
              </w:rPr>
              <w:t>-</w:t>
            </w:r>
          </w:p>
        </w:tc>
        <w:tc>
          <w:tcPr>
            <w:tcW w:w="1282" w:type="dxa"/>
          </w:tcPr>
          <w:p w:rsidR="00DE1B8D" w:rsidRPr="008133A5" w:rsidRDefault="00DE1B8D" w:rsidP="00392D92">
            <w:pPr>
              <w:spacing w:line="360" w:lineRule="auto"/>
              <w:jc w:val="center"/>
              <w:rPr>
                <w:sz w:val="24"/>
                <w:szCs w:val="24"/>
              </w:rPr>
            </w:pPr>
            <w:r w:rsidRPr="008133A5">
              <w:rPr>
                <w:sz w:val="24"/>
                <w:szCs w:val="24"/>
              </w:rPr>
              <w:t>+</w:t>
            </w:r>
          </w:p>
        </w:tc>
        <w:tc>
          <w:tcPr>
            <w:tcW w:w="1398" w:type="dxa"/>
          </w:tcPr>
          <w:p w:rsidR="00DE1B8D" w:rsidRPr="008133A5" w:rsidRDefault="00DE1B8D" w:rsidP="00392D92">
            <w:pPr>
              <w:spacing w:line="360" w:lineRule="auto"/>
              <w:jc w:val="center"/>
              <w:rPr>
                <w:sz w:val="24"/>
                <w:szCs w:val="24"/>
              </w:rPr>
            </w:pPr>
            <w:r w:rsidRPr="008133A5">
              <w:rPr>
                <w:sz w:val="24"/>
                <w:szCs w:val="24"/>
              </w:rPr>
              <w:t>+</w:t>
            </w:r>
          </w:p>
        </w:tc>
      </w:tr>
      <w:tr w:rsidR="00DE1B8D" w:rsidRPr="008133A5" w:rsidTr="00392D92">
        <w:tc>
          <w:tcPr>
            <w:tcW w:w="4319" w:type="dxa"/>
          </w:tcPr>
          <w:p w:rsidR="00DE1B8D" w:rsidRPr="008133A5" w:rsidRDefault="00DE1B8D" w:rsidP="00392D92">
            <w:pPr>
              <w:spacing w:line="360" w:lineRule="auto"/>
              <w:rPr>
                <w:sz w:val="24"/>
                <w:szCs w:val="24"/>
              </w:rPr>
            </w:pPr>
            <w:r w:rsidRPr="008133A5">
              <w:rPr>
                <w:sz w:val="24"/>
                <w:szCs w:val="24"/>
              </w:rPr>
              <w:t>Оптовая реализация ГСМ</w:t>
            </w:r>
          </w:p>
        </w:tc>
        <w:tc>
          <w:tcPr>
            <w:tcW w:w="1318" w:type="dxa"/>
          </w:tcPr>
          <w:p w:rsidR="00DE1B8D" w:rsidRPr="008133A5" w:rsidRDefault="00DE1B8D" w:rsidP="00392D92">
            <w:pPr>
              <w:spacing w:line="360" w:lineRule="auto"/>
              <w:jc w:val="center"/>
              <w:rPr>
                <w:sz w:val="24"/>
                <w:szCs w:val="24"/>
              </w:rPr>
            </w:pPr>
            <w:r w:rsidRPr="008133A5">
              <w:rPr>
                <w:sz w:val="24"/>
                <w:szCs w:val="24"/>
              </w:rPr>
              <w:t>-</w:t>
            </w:r>
          </w:p>
        </w:tc>
        <w:tc>
          <w:tcPr>
            <w:tcW w:w="1537" w:type="dxa"/>
          </w:tcPr>
          <w:p w:rsidR="00DE1B8D" w:rsidRPr="008133A5" w:rsidRDefault="00DE1B8D" w:rsidP="00392D92">
            <w:pPr>
              <w:spacing w:line="360" w:lineRule="auto"/>
              <w:jc w:val="center"/>
              <w:rPr>
                <w:sz w:val="24"/>
                <w:szCs w:val="24"/>
              </w:rPr>
            </w:pPr>
            <w:r w:rsidRPr="008133A5">
              <w:rPr>
                <w:sz w:val="24"/>
                <w:szCs w:val="24"/>
              </w:rPr>
              <w:t>-</w:t>
            </w:r>
          </w:p>
        </w:tc>
        <w:tc>
          <w:tcPr>
            <w:tcW w:w="1282" w:type="dxa"/>
          </w:tcPr>
          <w:p w:rsidR="00DE1B8D" w:rsidRPr="008133A5" w:rsidRDefault="00DE1B8D" w:rsidP="00392D92">
            <w:pPr>
              <w:spacing w:line="360" w:lineRule="auto"/>
              <w:jc w:val="center"/>
              <w:rPr>
                <w:sz w:val="24"/>
                <w:szCs w:val="24"/>
              </w:rPr>
            </w:pPr>
            <w:r w:rsidRPr="008133A5">
              <w:rPr>
                <w:sz w:val="24"/>
                <w:szCs w:val="24"/>
              </w:rPr>
              <w:t>-</w:t>
            </w:r>
          </w:p>
        </w:tc>
        <w:tc>
          <w:tcPr>
            <w:tcW w:w="1398" w:type="dxa"/>
          </w:tcPr>
          <w:p w:rsidR="00DE1B8D" w:rsidRPr="008133A5" w:rsidRDefault="00DE1B8D" w:rsidP="00392D92">
            <w:pPr>
              <w:spacing w:line="360" w:lineRule="auto"/>
              <w:jc w:val="center"/>
              <w:rPr>
                <w:sz w:val="24"/>
                <w:szCs w:val="24"/>
              </w:rPr>
            </w:pPr>
            <w:r w:rsidRPr="008133A5">
              <w:rPr>
                <w:sz w:val="24"/>
                <w:szCs w:val="24"/>
              </w:rPr>
              <w:t>+</w:t>
            </w:r>
          </w:p>
        </w:tc>
      </w:tr>
      <w:tr w:rsidR="00DE1B8D" w:rsidRPr="008133A5" w:rsidTr="00392D92">
        <w:tc>
          <w:tcPr>
            <w:tcW w:w="4319" w:type="dxa"/>
          </w:tcPr>
          <w:p w:rsidR="00DE1B8D" w:rsidRPr="008133A5" w:rsidRDefault="00DE1B8D" w:rsidP="00392D92">
            <w:pPr>
              <w:spacing w:line="360" w:lineRule="auto"/>
              <w:rPr>
                <w:sz w:val="24"/>
                <w:szCs w:val="24"/>
              </w:rPr>
            </w:pPr>
            <w:r w:rsidRPr="008133A5">
              <w:rPr>
                <w:sz w:val="24"/>
                <w:szCs w:val="24"/>
              </w:rPr>
              <w:t xml:space="preserve">Изготовление и продажа </w:t>
            </w:r>
            <w:r w:rsidRPr="008133A5">
              <w:rPr>
                <w:sz w:val="24"/>
                <w:szCs w:val="24"/>
              </w:rPr>
              <w:lastRenderedPageBreak/>
              <w:t>шлакоблоков</w:t>
            </w:r>
          </w:p>
        </w:tc>
        <w:tc>
          <w:tcPr>
            <w:tcW w:w="1318" w:type="dxa"/>
          </w:tcPr>
          <w:p w:rsidR="00DE1B8D" w:rsidRPr="008133A5" w:rsidRDefault="00DE1B8D" w:rsidP="00392D92">
            <w:pPr>
              <w:spacing w:line="360" w:lineRule="auto"/>
              <w:jc w:val="center"/>
              <w:rPr>
                <w:sz w:val="24"/>
                <w:szCs w:val="24"/>
              </w:rPr>
            </w:pPr>
            <w:r w:rsidRPr="008133A5">
              <w:rPr>
                <w:sz w:val="24"/>
                <w:szCs w:val="24"/>
              </w:rPr>
              <w:lastRenderedPageBreak/>
              <w:t>-</w:t>
            </w:r>
          </w:p>
        </w:tc>
        <w:tc>
          <w:tcPr>
            <w:tcW w:w="1537" w:type="dxa"/>
          </w:tcPr>
          <w:p w:rsidR="00DE1B8D" w:rsidRPr="008133A5" w:rsidRDefault="00DE1B8D" w:rsidP="00392D92">
            <w:pPr>
              <w:spacing w:line="360" w:lineRule="auto"/>
              <w:jc w:val="center"/>
              <w:rPr>
                <w:sz w:val="24"/>
                <w:szCs w:val="24"/>
              </w:rPr>
            </w:pPr>
            <w:r w:rsidRPr="008133A5">
              <w:rPr>
                <w:sz w:val="24"/>
                <w:szCs w:val="24"/>
              </w:rPr>
              <w:t>-</w:t>
            </w:r>
          </w:p>
        </w:tc>
        <w:tc>
          <w:tcPr>
            <w:tcW w:w="1282" w:type="dxa"/>
          </w:tcPr>
          <w:p w:rsidR="00DE1B8D" w:rsidRPr="008133A5" w:rsidRDefault="00DE1B8D" w:rsidP="00392D92">
            <w:pPr>
              <w:spacing w:line="360" w:lineRule="auto"/>
              <w:jc w:val="center"/>
              <w:rPr>
                <w:sz w:val="24"/>
                <w:szCs w:val="24"/>
              </w:rPr>
            </w:pPr>
            <w:r w:rsidRPr="008133A5">
              <w:rPr>
                <w:sz w:val="24"/>
                <w:szCs w:val="24"/>
              </w:rPr>
              <w:t>+</w:t>
            </w:r>
          </w:p>
        </w:tc>
        <w:tc>
          <w:tcPr>
            <w:tcW w:w="1398" w:type="dxa"/>
          </w:tcPr>
          <w:p w:rsidR="00DE1B8D" w:rsidRPr="008133A5" w:rsidRDefault="00DE1B8D" w:rsidP="00392D92">
            <w:pPr>
              <w:spacing w:line="360" w:lineRule="auto"/>
              <w:jc w:val="center"/>
              <w:rPr>
                <w:sz w:val="24"/>
                <w:szCs w:val="24"/>
              </w:rPr>
            </w:pPr>
            <w:r w:rsidRPr="008133A5">
              <w:rPr>
                <w:sz w:val="24"/>
                <w:szCs w:val="24"/>
              </w:rPr>
              <w:t>+</w:t>
            </w:r>
          </w:p>
        </w:tc>
      </w:tr>
      <w:tr w:rsidR="00DE1B8D" w:rsidRPr="008133A5" w:rsidTr="00392D92">
        <w:tc>
          <w:tcPr>
            <w:tcW w:w="4319" w:type="dxa"/>
          </w:tcPr>
          <w:p w:rsidR="00DE1B8D" w:rsidRPr="008133A5" w:rsidRDefault="00DE1B8D" w:rsidP="00392D92">
            <w:pPr>
              <w:shd w:val="clear" w:color="auto" w:fill="FFFFFF"/>
              <w:spacing w:line="360" w:lineRule="auto"/>
              <w:textAlignment w:val="top"/>
              <w:rPr>
                <w:sz w:val="24"/>
                <w:szCs w:val="24"/>
              </w:rPr>
            </w:pPr>
            <w:r w:rsidRPr="008133A5">
              <w:rPr>
                <w:sz w:val="24"/>
                <w:szCs w:val="24"/>
              </w:rPr>
              <w:lastRenderedPageBreak/>
              <w:t>Вывоз строительного мусора со строящихся объектов</w:t>
            </w:r>
          </w:p>
        </w:tc>
        <w:tc>
          <w:tcPr>
            <w:tcW w:w="1318" w:type="dxa"/>
          </w:tcPr>
          <w:p w:rsidR="00DE1B8D" w:rsidRPr="008133A5" w:rsidRDefault="00DE1B8D" w:rsidP="00392D92">
            <w:pPr>
              <w:spacing w:line="360" w:lineRule="auto"/>
              <w:jc w:val="center"/>
              <w:rPr>
                <w:sz w:val="24"/>
                <w:szCs w:val="24"/>
              </w:rPr>
            </w:pPr>
            <w:r w:rsidRPr="008133A5">
              <w:rPr>
                <w:sz w:val="24"/>
                <w:szCs w:val="24"/>
              </w:rPr>
              <w:t>+</w:t>
            </w:r>
          </w:p>
        </w:tc>
        <w:tc>
          <w:tcPr>
            <w:tcW w:w="1537" w:type="dxa"/>
          </w:tcPr>
          <w:p w:rsidR="00DE1B8D" w:rsidRPr="008133A5" w:rsidRDefault="00DE1B8D" w:rsidP="00392D92">
            <w:pPr>
              <w:spacing w:line="360" w:lineRule="auto"/>
              <w:jc w:val="center"/>
              <w:rPr>
                <w:sz w:val="24"/>
                <w:szCs w:val="24"/>
              </w:rPr>
            </w:pPr>
            <w:r w:rsidRPr="008133A5">
              <w:rPr>
                <w:sz w:val="24"/>
                <w:szCs w:val="24"/>
              </w:rPr>
              <w:t>+</w:t>
            </w:r>
          </w:p>
        </w:tc>
        <w:tc>
          <w:tcPr>
            <w:tcW w:w="1282" w:type="dxa"/>
          </w:tcPr>
          <w:p w:rsidR="00DE1B8D" w:rsidRPr="008133A5" w:rsidRDefault="00DE1B8D" w:rsidP="00392D92">
            <w:pPr>
              <w:spacing w:line="360" w:lineRule="auto"/>
              <w:jc w:val="center"/>
              <w:rPr>
                <w:sz w:val="24"/>
                <w:szCs w:val="24"/>
              </w:rPr>
            </w:pPr>
            <w:r w:rsidRPr="008133A5">
              <w:rPr>
                <w:sz w:val="24"/>
                <w:szCs w:val="24"/>
              </w:rPr>
              <w:t>+</w:t>
            </w:r>
          </w:p>
        </w:tc>
        <w:tc>
          <w:tcPr>
            <w:tcW w:w="1398" w:type="dxa"/>
          </w:tcPr>
          <w:p w:rsidR="00DE1B8D" w:rsidRPr="008133A5" w:rsidRDefault="00DE1B8D" w:rsidP="00392D92">
            <w:pPr>
              <w:spacing w:line="360" w:lineRule="auto"/>
              <w:jc w:val="center"/>
              <w:rPr>
                <w:sz w:val="24"/>
                <w:szCs w:val="24"/>
              </w:rPr>
            </w:pPr>
            <w:r w:rsidRPr="008133A5">
              <w:rPr>
                <w:sz w:val="24"/>
                <w:szCs w:val="24"/>
              </w:rPr>
              <w:t>-</w:t>
            </w:r>
          </w:p>
        </w:tc>
      </w:tr>
      <w:tr w:rsidR="00DE1B8D" w:rsidRPr="008133A5" w:rsidTr="00392D92">
        <w:tc>
          <w:tcPr>
            <w:tcW w:w="4319" w:type="dxa"/>
          </w:tcPr>
          <w:p w:rsidR="00DE1B8D" w:rsidRPr="008133A5" w:rsidRDefault="00DE1B8D" w:rsidP="00392D92">
            <w:pPr>
              <w:shd w:val="clear" w:color="auto" w:fill="FFFFFF"/>
              <w:spacing w:line="360" w:lineRule="auto"/>
              <w:textAlignment w:val="top"/>
              <w:rPr>
                <w:sz w:val="24"/>
                <w:szCs w:val="24"/>
              </w:rPr>
            </w:pPr>
            <w:r w:rsidRPr="008133A5">
              <w:rPr>
                <w:sz w:val="24"/>
                <w:szCs w:val="24"/>
              </w:rPr>
              <w:t>Аренда строительной и грузовой техники с оператором</w:t>
            </w:r>
          </w:p>
        </w:tc>
        <w:tc>
          <w:tcPr>
            <w:tcW w:w="1318" w:type="dxa"/>
          </w:tcPr>
          <w:p w:rsidR="00DE1B8D" w:rsidRPr="008133A5" w:rsidRDefault="00DE1B8D" w:rsidP="00392D92">
            <w:pPr>
              <w:spacing w:line="360" w:lineRule="auto"/>
              <w:jc w:val="center"/>
              <w:rPr>
                <w:sz w:val="24"/>
                <w:szCs w:val="24"/>
              </w:rPr>
            </w:pPr>
            <w:r w:rsidRPr="008133A5">
              <w:rPr>
                <w:sz w:val="24"/>
                <w:szCs w:val="24"/>
              </w:rPr>
              <w:t>+</w:t>
            </w:r>
          </w:p>
        </w:tc>
        <w:tc>
          <w:tcPr>
            <w:tcW w:w="1537" w:type="dxa"/>
          </w:tcPr>
          <w:p w:rsidR="00DE1B8D" w:rsidRPr="008133A5" w:rsidRDefault="00DE1B8D" w:rsidP="00392D92">
            <w:pPr>
              <w:spacing w:line="360" w:lineRule="auto"/>
              <w:jc w:val="center"/>
              <w:rPr>
                <w:sz w:val="24"/>
                <w:szCs w:val="24"/>
              </w:rPr>
            </w:pPr>
            <w:r w:rsidRPr="008133A5">
              <w:rPr>
                <w:sz w:val="24"/>
                <w:szCs w:val="24"/>
              </w:rPr>
              <w:t>+</w:t>
            </w:r>
          </w:p>
        </w:tc>
        <w:tc>
          <w:tcPr>
            <w:tcW w:w="1282" w:type="dxa"/>
          </w:tcPr>
          <w:p w:rsidR="00DE1B8D" w:rsidRPr="008133A5" w:rsidRDefault="00DE1B8D" w:rsidP="00392D92">
            <w:pPr>
              <w:spacing w:line="360" w:lineRule="auto"/>
              <w:jc w:val="center"/>
              <w:rPr>
                <w:sz w:val="24"/>
                <w:szCs w:val="24"/>
              </w:rPr>
            </w:pPr>
            <w:r w:rsidRPr="008133A5">
              <w:rPr>
                <w:sz w:val="24"/>
                <w:szCs w:val="24"/>
              </w:rPr>
              <w:t>+</w:t>
            </w:r>
          </w:p>
        </w:tc>
        <w:tc>
          <w:tcPr>
            <w:tcW w:w="1398" w:type="dxa"/>
          </w:tcPr>
          <w:p w:rsidR="00DE1B8D" w:rsidRPr="008133A5" w:rsidRDefault="00DE1B8D" w:rsidP="00392D92">
            <w:pPr>
              <w:spacing w:line="360" w:lineRule="auto"/>
              <w:jc w:val="center"/>
              <w:rPr>
                <w:sz w:val="24"/>
                <w:szCs w:val="24"/>
              </w:rPr>
            </w:pPr>
            <w:r w:rsidRPr="008133A5">
              <w:rPr>
                <w:sz w:val="24"/>
                <w:szCs w:val="24"/>
              </w:rPr>
              <w:t>-</w:t>
            </w:r>
          </w:p>
        </w:tc>
      </w:tr>
      <w:tr w:rsidR="00DE1B8D" w:rsidRPr="008133A5" w:rsidTr="00392D92">
        <w:tc>
          <w:tcPr>
            <w:tcW w:w="4319" w:type="dxa"/>
          </w:tcPr>
          <w:p w:rsidR="00DE1B8D" w:rsidRPr="008133A5" w:rsidRDefault="00DE1B8D" w:rsidP="00392D92">
            <w:pPr>
              <w:shd w:val="clear" w:color="auto" w:fill="FFFFFF"/>
              <w:spacing w:line="360" w:lineRule="auto"/>
              <w:textAlignment w:val="top"/>
              <w:rPr>
                <w:sz w:val="24"/>
                <w:szCs w:val="24"/>
              </w:rPr>
            </w:pPr>
            <w:r w:rsidRPr="008133A5">
              <w:rPr>
                <w:sz w:val="24"/>
                <w:szCs w:val="24"/>
              </w:rPr>
              <w:t>Стоимость аренды грузового автомобиля (руб./час) (до 30 тонн)</w:t>
            </w:r>
          </w:p>
        </w:tc>
        <w:tc>
          <w:tcPr>
            <w:tcW w:w="1318" w:type="dxa"/>
          </w:tcPr>
          <w:p w:rsidR="00DE1B8D" w:rsidRPr="008133A5" w:rsidRDefault="00DE1B8D" w:rsidP="00392D92">
            <w:pPr>
              <w:spacing w:line="360" w:lineRule="auto"/>
              <w:jc w:val="center"/>
              <w:rPr>
                <w:sz w:val="24"/>
                <w:szCs w:val="28"/>
              </w:rPr>
            </w:pPr>
            <w:r w:rsidRPr="008133A5">
              <w:rPr>
                <w:sz w:val="24"/>
                <w:szCs w:val="28"/>
              </w:rPr>
              <w:t>1700</w:t>
            </w:r>
          </w:p>
        </w:tc>
        <w:tc>
          <w:tcPr>
            <w:tcW w:w="1537" w:type="dxa"/>
          </w:tcPr>
          <w:p w:rsidR="00DE1B8D" w:rsidRPr="008133A5" w:rsidRDefault="00DE1B8D" w:rsidP="00392D92">
            <w:pPr>
              <w:spacing w:line="360" w:lineRule="auto"/>
              <w:jc w:val="center"/>
              <w:rPr>
                <w:sz w:val="24"/>
                <w:szCs w:val="28"/>
              </w:rPr>
            </w:pPr>
            <w:r w:rsidRPr="008133A5">
              <w:rPr>
                <w:sz w:val="24"/>
                <w:szCs w:val="28"/>
              </w:rPr>
              <w:t>1600</w:t>
            </w:r>
          </w:p>
        </w:tc>
        <w:tc>
          <w:tcPr>
            <w:tcW w:w="1282" w:type="dxa"/>
          </w:tcPr>
          <w:p w:rsidR="00DE1B8D" w:rsidRPr="008133A5" w:rsidRDefault="00DE1B8D" w:rsidP="00392D92">
            <w:pPr>
              <w:spacing w:line="360" w:lineRule="auto"/>
              <w:jc w:val="center"/>
              <w:rPr>
                <w:sz w:val="24"/>
                <w:szCs w:val="28"/>
              </w:rPr>
            </w:pPr>
            <w:r w:rsidRPr="008133A5">
              <w:rPr>
                <w:sz w:val="24"/>
                <w:szCs w:val="28"/>
              </w:rPr>
              <w:t>1700</w:t>
            </w:r>
          </w:p>
        </w:tc>
        <w:tc>
          <w:tcPr>
            <w:tcW w:w="1398" w:type="dxa"/>
          </w:tcPr>
          <w:p w:rsidR="00DE1B8D" w:rsidRPr="008133A5" w:rsidRDefault="00DE1B8D" w:rsidP="00392D92">
            <w:pPr>
              <w:spacing w:line="360" w:lineRule="auto"/>
              <w:jc w:val="center"/>
              <w:rPr>
                <w:sz w:val="24"/>
                <w:szCs w:val="28"/>
              </w:rPr>
            </w:pPr>
            <w:r w:rsidRPr="008133A5">
              <w:rPr>
                <w:sz w:val="24"/>
                <w:szCs w:val="28"/>
              </w:rPr>
              <w:t>1800</w:t>
            </w:r>
          </w:p>
        </w:tc>
      </w:tr>
    </w:tbl>
    <w:p w:rsidR="00DE1B8D" w:rsidRPr="008133A5" w:rsidRDefault="00DE1B8D" w:rsidP="00DE1B8D">
      <w:pPr>
        <w:spacing w:line="360" w:lineRule="auto"/>
        <w:jc w:val="both"/>
        <w:rPr>
          <w:sz w:val="28"/>
          <w:szCs w:val="28"/>
        </w:rPr>
      </w:pPr>
    </w:p>
    <w:p w:rsidR="00DE1B8D" w:rsidRPr="008133A5" w:rsidRDefault="00DE1B8D" w:rsidP="00DE1B8D">
      <w:pPr>
        <w:spacing w:line="360" w:lineRule="auto"/>
        <w:ind w:firstLine="567"/>
        <w:jc w:val="both"/>
        <w:rPr>
          <w:sz w:val="28"/>
          <w:szCs w:val="28"/>
        </w:rPr>
      </w:pPr>
      <w:r w:rsidRPr="008133A5">
        <w:rPr>
          <w:sz w:val="28"/>
          <w:szCs w:val="28"/>
        </w:rPr>
        <w:t>Так мы видим, что в сравнении с основными конкурентами ООО «Полярный экспресс» имеет ряд отличий. Не смотря на наличие технических возможностей, предприятие не оказывает ряд востребованных на рынке услуг, таких как «Вывоз строительного мусора со строящихся объектов», «Аренда строительной и грузовой техники с оператором». Так же необходимо провести анализ рынка подобных услуг, с целью выявления востребованных услуг для расширения сферы деятельности.</w:t>
      </w:r>
    </w:p>
    <w:p w:rsidR="00DE1B8D" w:rsidRPr="008133A5" w:rsidRDefault="00DE1B8D" w:rsidP="00DE1B8D">
      <w:pPr>
        <w:spacing w:line="360" w:lineRule="auto"/>
        <w:ind w:firstLine="567"/>
        <w:jc w:val="both"/>
        <w:rPr>
          <w:sz w:val="28"/>
          <w:szCs w:val="28"/>
        </w:rPr>
      </w:pPr>
      <w:r w:rsidRPr="008133A5">
        <w:rPr>
          <w:sz w:val="28"/>
          <w:szCs w:val="28"/>
        </w:rPr>
        <w:t>Размер цен предприятия ООО «Полярный экспресс» не сильно отличается от конкурентов. Однако, при больших заказах, даже небольшое отличие играет не в пользу выбора данной компании. Что сильно влияет на участие предприятия в тендерах, где ценовой показатель является крайне важным. В связи с этим, предприятию необходимо при участии в тендерах разрабатывать индивидуальный ценовой подход для получения большей прибыли.</w:t>
      </w:r>
    </w:p>
    <w:p w:rsidR="00DE1B8D" w:rsidRPr="008133A5" w:rsidRDefault="00DE1B8D" w:rsidP="00DE1B8D">
      <w:pPr>
        <w:spacing w:line="360" w:lineRule="auto"/>
        <w:ind w:firstLine="567"/>
        <w:jc w:val="both"/>
        <w:rPr>
          <w:sz w:val="28"/>
          <w:szCs w:val="28"/>
        </w:rPr>
      </w:pPr>
      <w:r w:rsidRPr="008133A5">
        <w:rPr>
          <w:sz w:val="28"/>
          <w:szCs w:val="28"/>
        </w:rPr>
        <w:t>В качестве примера, сравнительная характеристика цен основных конкурентов показала, что в среднем цены на аренду грузового автомобиля (до 30 тонн) цена варьируется от 1600 руб./час – это ООО «Техсервис». До 1700 рублей за час работы – ООО «Монолит» и ООО «Регионгазсервис». Для сравнения, цена на рынке перевозок по городу и пригороду (до 30 тонн) составляет от 1300 руб./час, до 2300 руб./час. В зависимости от объема работ и спецификации автомобиля. Что нужно учитывать в корректировке ценовой политики предприятия.</w:t>
      </w:r>
    </w:p>
    <w:p w:rsidR="00DE1B8D" w:rsidRPr="008133A5" w:rsidRDefault="00DE1B8D" w:rsidP="00DE1B8D">
      <w:pPr>
        <w:spacing w:line="360" w:lineRule="auto"/>
        <w:ind w:firstLine="567"/>
        <w:jc w:val="both"/>
        <w:rPr>
          <w:i/>
          <w:sz w:val="28"/>
          <w:szCs w:val="28"/>
        </w:rPr>
      </w:pPr>
      <w:r w:rsidRPr="008133A5">
        <w:rPr>
          <w:sz w:val="28"/>
          <w:szCs w:val="28"/>
        </w:rPr>
        <w:t>Рассмотрим, как может увеличиться объем продаж за счет изменения цен.</w:t>
      </w:r>
    </w:p>
    <w:p w:rsidR="00DE1B8D" w:rsidRPr="00D32AC3" w:rsidRDefault="00DE1B8D" w:rsidP="00DE1B8D">
      <w:pPr>
        <w:spacing w:line="360" w:lineRule="auto"/>
        <w:ind w:firstLine="567"/>
        <w:jc w:val="both"/>
        <w:rPr>
          <w:sz w:val="28"/>
          <w:szCs w:val="28"/>
        </w:rPr>
      </w:pPr>
      <w:r w:rsidRPr="00D32AC3">
        <w:rPr>
          <w:sz w:val="28"/>
          <w:szCs w:val="28"/>
        </w:rPr>
        <w:t xml:space="preserve">Взаимосвязь между затратами, объемом и результатами может быть </w:t>
      </w:r>
      <w:r w:rsidRPr="00D32AC3">
        <w:rPr>
          <w:sz w:val="28"/>
          <w:szCs w:val="28"/>
        </w:rPr>
        <w:lastRenderedPageBreak/>
        <w:t>выражена следующей формулой:</w:t>
      </w:r>
    </w:p>
    <w:p w:rsidR="00DE1B8D" w:rsidRPr="00D32AC3" w:rsidRDefault="00DE1B8D" w:rsidP="00DE1B8D">
      <w:pPr>
        <w:spacing w:line="360" w:lineRule="auto"/>
        <w:ind w:firstLine="567"/>
        <w:jc w:val="both"/>
        <w:rPr>
          <w:sz w:val="28"/>
          <w:szCs w:val="28"/>
        </w:rPr>
      </w:pPr>
    </w:p>
    <w:p w:rsidR="00DE1B8D" w:rsidRPr="00D32AC3" w:rsidRDefault="00DE1B8D" w:rsidP="00DE1B8D">
      <w:pPr>
        <w:spacing w:line="360" w:lineRule="auto"/>
        <w:ind w:firstLine="567"/>
        <w:jc w:val="center"/>
        <w:rPr>
          <w:i/>
          <w:sz w:val="28"/>
          <w:szCs w:val="28"/>
          <w:u w:val="single"/>
        </w:rPr>
      </w:pPr>
      <w:r w:rsidRPr="00D32AC3">
        <w:rPr>
          <w:sz w:val="28"/>
          <w:szCs w:val="28"/>
          <w:lang w:val="en-US"/>
        </w:rPr>
        <w:t>N</w:t>
      </w:r>
      <w:r w:rsidRPr="00D32AC3">
        <w:rPr>
          <w:sz w:val="28"/>
          <w:szCs w:val="28"/>
        </w:rPr>
        <w:t xml:space="preserve"> = </w:t>
      </w:r>
      <w:r w:rsidRPr="00D32AC3">
        <w:rPr>
          <w:sz w:val="28"/>
          <w:szCs w:val="28"/>
          <w:u w:val="single"/>
          <w:lang w:val="en-US"/>
        </w:rPr>
        <w:t>S</w:t>
      </w:r>
      <w:r w:rsidRPr="00D32AC3">
        <w:rPr>
          <w:sz w:val="28"/>
          <w:szCs w:val="28"/>
          <w:u w:val="single"/>
          <w:vertAlign w:val="superscript"/>
        </w:rPr>
        <w:t>пост</w:t>
      </w:r>
      <w:r w:rsidRPr="00D32AC3">
        <w:rPr>
          <w:sz w:val="28"/>
          <w:szCs w:val="28"/>
          <w:u w:val="single"/>
        </w:rPr>
        <w:t xml:space="preserve"> + Р</w:t>
      </w:r>
      <w:r w:rsidRPr="00D32AC3">
        <w:rPr>
          <w:sz w:val="28"/>
          <w:szCs w:val="28"/>
        </w:rPr>
        <w:t xml:space="preserve">  =  </w:t>
      </w:r>
      <w:r w:rsidRPr="00D32AC3">
        <w:rPr>
          <w:sz w:val="28"/>
          <w:szCs w:val="28"/>
          <w:u w:val="single"/>
          <w:lang w:val="en-US"/>
        </w:rPr>
        <w:t>S</w:t>
      </w:r>
      <w:r w:rsidRPr="00D32AC3">
        <w:rPr>
          <w:color w:val="000000"/>
          <w:sz w:val="28"/>
          <w:szCs w:val="28"/>
          <w:u w:val="single"/>
          <w:vertAlign w:val="superscript"/>
        </w:rPr>
        <w:t>пост</w:t>
      </w:r>
      <w:r w:rsidRPr="00D32AC3">
        <w:rPr>
          <w:sz w:val="28"/>
          <w:szCs w:val="28"/>
          <w:u w:val="single"/>
        </w:rPr>
        <w:t xml:space="preserve"> + Р</w:t>
      </w:r>
    </w:p>
    <w:p w:rsidR="00DE1B8D" w:rsidRPr="00D32AC3" w:rsidRDefault="00DE1B8D" w:rsidP="00DE1B8D">
      <w:pPr>
        <w:spacing w:line="360" w:lineRule="auto"/>
        <w:jc w:val="right"/>
        <w:rPr>
          <w:i/>
          <w:sz w:val="28"/>
          <w:szCs w:val="28"/>
        </w:rPr>
      </w:pPr>
      <w:r w:rsidRPr="00D32AC3">
        <w:rPr>
          <w:sz w:val="28"/>
          <w:szCs w:val="28"/>
        </w:rPr>
        <w:t>М</w:t>
      </w:r>
      <w:r w:rsidRPr="00D32AC3">
        <w:rPr>
          <w:sz w:val="28"/>
          <w:szCs w:val="28"/>
          <w:vertAlign w:val="subscript"/>
        </w:rPr>
        <w:t>ед</w:t>
      </w:r>
      <w:r w:rsidRPr="00D32AC3">
        <w:rPr>
          <w:sz w:val="28"/>
          <w:szCs w:val="28"/>
        </w:rPr>
        <w:t xml:space="preserve">            Ц</w:t>
      </w:r>
      <w:r w:rsidRPr="00D32AC3">
        <w:rPr>
          <w:sz w:val="28"/>
          <w:szCs w:val="28"/>
          <w:vertAlign w:val="subscript"/>
        </w:rPr>
        <w:t>ед</w:t>
      </w:r>
      <w:r w:rsidRPr="00D32AC3">
        <w:rPr>
          <w:sz w:val="28"/>
          <w:szCs w:val="28"/>
        </w:rPr>
        <w:t xml:space="preserve"> – </w:t>
      </w:r>
      <w:r w:rsidRPr="00D32AC3">
        <w:rPr>
          <w:sz w:val="28"/>
          <w:szCs w:val="28"/>
          <w:lang w:val="en-US"/>
        </w:rPr>
        <w:t>S</w:t>
      </w:r>
      <w:r w:rsidRPr="00D32AC3">
        <w:rPr>
          <w:sz w:val="28"/>
          <w:szCs w:val="28"/>
          <w:vertAlign w:val="superscript"/>
        </w:rPr>
        <w:t>пер</w:t>
      </w:r>
      <w:r w:rsidRPr="00D32AC3">
        <w:rPr>
          <w:sz w:val="28"/>
          <w:szCs w:val="28"/>
          <w:vertAlign w:val="subscript"/>
        </w:rPr>
        <w:t xml:space="preserve">ед        </w:t>
      </w:r>
      <w:r>
        <w:rPr>
          <w:sz w:val="28"/>
          <w:szCs w:val="28"/>
          <w:vertAlign w:val="subscript"/>
        </w:rPr>
        <w:t xml:space="preserve">         </w:t>
      </w:r>
      <w:r w:rsidRPr="00D32AC3">
        <w:rPr>
          <w:sz w:val="28"/>
          <w:szCs w:val="28"/>
          <w:vertAlign w:val="subscript"/>
        </w:rPr>
        <w:t xml:space="preserve">          </w:t>
      </w:r>
      <w:r w:rsidRPr="00D32AC3">
        <w:rPr>
          <w:sz w:val="28"/>
          <w:szCs w:val="28"/>
        </w:rPr>
        <w:t xml:space="preserve">                    (29)</w:t>
      </w:r>
    </w:p>
    <w:p w:rsidR="00DE1B8D" w:rsidRPr="00D32AC3" w:rsidRDefault="00DE1B8D" w:rsidP="00DE1B8D">
      <w:pPr>
        <w:spacing w:line="360" w:lineRule="auto"/>
        <w:ind w:firstLine="567"/>
        <w:jc w:val="both"/>
        <w:rPr>
          <w:sz w:val="28"/>
          <w:szCs w:val="28"/>
        </w:rPr>
      </w:pPr>
      <w:r w:rsidRPr="00D32AC3">
        <w:rPr>
          <w:sz w:val="28"/>
          <w:szCs w:val="28"/>
        </w:rPr>
        <w:t xml:space="preserve">где </w:t>
      </w:r>
      <w:r w:rsidRPr="00D32AC3">
        <w:rPr>
          <w:iCs/>
          <w:sz w:val="28"/>
          <w:szCs w:val="28"/>
        </w:rPr>
        <w:t>N —</w:t>
      </w:r>
      <w:r w:rsidRPr="00D32AC3">
        <w:rPr>
          <w:sz w:val="28"/>
          <w:szCs w:val="28"/>
        </w:rPr>
        <w:t xml:space="preserve"> объем товаров в натуральных показателях;</w:t>
      </w:r>
    </w:p>
    <w:p w:rsidR="00DE1B8D" w:rsidRPr="00D32AC3" w:rsidRDefault="00DE1B8D" w:rsidP="00DE1B8D">
      <w:pPr>
        <w:spacing w:line="360" w:lineRule="auto"/>
        <w:ind w:firstLine="567"/>
        <w:jc w:val="both"/>
        <w:rPr>
          <w:sz w:val="28"/>
          <w:szCs w:val="28"/>
        </w:rPr>
      </w:pPr>
      <w:r w:rsidRPr="00D32AC3">
        <w:rPr>
          <w:iCs/>
          <w:sz w:val="28"/>
          <w:szCs w:val="28"/>
        </w:rPr>
        <w:t>Р —</w:t>
      </w:r>
      <w:r w:rsidRPr="00D32AC3">
        <w:rPr>
          <w:sz w:val="28"/>
          <w:szCs w:val="28"/>
        </w:rPr>
        <w:t xml:space="preserve"> сумма прибыли;</w:t>
      </w:r>
    </w:p>
    <w:p w:rsidR="00DE1B8D" w:rsidRPr="00D32AC3" w:rsidRDefault="00DE1B8D" w:rsidP="00DE1B8D">
      <w:pPr>
        <w:spacing w:line="360" w:lineRule="auto"/>
        <w:ind w:firstLine="567"/>
        <w:jc w:val="both"/>
        <w:rPr>
          <w:sz w:val="28"/>
          <w:szCs w:val="28"/>
        </w:rPr>
      </w:pPr>
      <w:r w:rsidRPr="00D32AC3">
        <w:rPr>
          <w:sz w:val="28"/>
          <w:szCs w:val="28"/>
        </w:rPr>
        <w:t>Ц</w:t>
      </w:r>
      <w:r w:rsidRPr="00D32AC3">
        <w:rPr>
          <w:sz w:val="28"/>
          <w:szCs w:val="28"/>
          <w:vertAlign w:val="subscript"/>
        </w:rPr>
        <w:t>ед</w:t>
      </w:r>
      <w:r w:rsidRPr="00D32AC3">
        <w:rPr>
          <w:sz w:val="28"/>
          <w:szCs w:val="28"/>
        </w:rPr>
        <w:t xml:space="preserve"> — цена единицы товара;</w:t>
      </w:r>
    </w:p>
    <w:p w:rsidR="00DE1B8D" w:rsidRPr="00D32AC3" w:rsidRDefault="00DE1B8D" w:rsidP="00DE1B8D">
      <w:pPr>
        <w:spacing w:line="360" w:lineRule="auto"/>
        <w:ind w:firstLine="567"/>
        <w:jc w:val="both"/>
        <w:rPr>
          <w:sz w:val="28"/>
          <w:szCs w:val="28"/>
        </w:rPr>
      </w:pPr>
      <w:r w:rsidRPr="00D32AC3">
        <w:rPr>
          <w:iCs/>
          <w:sz w:val="28"/>
          <w:szCs w:val="28"/>
          <w:lang w:val="en-US"/>
        </w:rPr>
        <w:t>S</w:t>
      </w:r>
      <w:r w:rsidRPr="00D32AC3">
        <w:rPr>
          <w:iCs/>
          <w:sz w:val="28"/>
          <w:szCs w:val="28"/>
          <w:vertAlign w:val="superscript"/>
        </w:rPr>
        <w:t>п</w:t>
      </w:r>
      <w:r w:rsidRPr="00D32AC3">
        <w:rPr>
          <w:iCs/>
          <w:sz w:val="28"/>
          <w:szCs w:val="28"/>
          <w:vertAlign w:val="superscript"/>
          <w:lang w:val="en-US"/>
        </w:rPr>
        <w:t>oc</w:t>
      </w:r>
      <w:r w:rsidRPr="00D32AC3">
        <w:rPr>
          <w:iCs/>
          <w:sz w:val="28"/>
          <w:szCs w:val="28"/>
          <w:vertAlign w:val="superscript"/>
        </w:rPr>
        <w:t>т</w:t>
      </w:r>
      <w:r w:rsidRPr="00D32AC3">
        <w:rPr>
          <w:sz w:val="28"/>
          <w:szCs w:val="28"/>
        </w:rPr>
        <w:t xml:space="preserve"> — сумма постоянных затрат;</w:t>
      </w:r>
    </w:p>
    <w:p w:rsidR="00DE1B8D" w:rsidRPr="00D32AC3" w:rsidRDefault="00DE1B8D" w:rsidP="00DE1B8D">
      <w:pPr>
        <w:spacing w:line="360" w:lineRule="auto"/>
        <w:ind w:firstLine="567"/>
        <w:jc w:val="both"/>
        <w:rPr>
          <w:sz w:val="28"/>
          <w:szCs w:val="28"/>
        </w:rPr>
      </w:pPr>
      <w:r w:rsidRPr="00D32AC3">
        <w:rPr>
          <w:iCs/>
          <w:sz w:val="28"/>
          <w:szCs w:val="28"/>
          <w:lang w:val="en-US"/>
        </w:rPr>
        <w:t>S</w:t>
      </w:r>
      <w:r w:rsidRPr="00D32AC3">
        <w:rPr>
          <w:iCs/>
          <w:sz w:val="28"/>
          <w:szCs w:val="28"/>
          <w:vertAlign w:val="superscript"/>
        </w:rPr>
        <w:t>пер</w:t>
      </w:r>
      <w:r w:rsidRPr="00D32AC3">
        <w:rPr>
          <w:iCs/>
          <w:sz w:val="28"/>
          <w:szCs w:val="28"/>
          <w:vertAlign w:val="subscript"/>
        </w:rPr>
        <w:t>ед</w:t>
      </w:r>
      <w:r w:rsidRPr="00D32AC3">
        <w:rPr>
          <w:sz w:val="28"/>
          <w:szCs w:val="28"/>
        </w:rPr>
        <w:t>— сумма переменных затрат на единицу товара;</w:t>
      </w:r>
    </w:p>
    <w:p w:rsidR="00DE1B8D" w:rsidRPr="00D32AC3" w:rsidRDefault="00DE1B8D" w:rsidP="00DE1B8D">
      <w:pPr>
        <w:spacing w:line="360" w:lineRule="auto"/>
        <w:ind w:firstLine="567"/>
        <w:jc w:val="both"/>
        <w:rPr>
          <w:sz w:val="28"/>
          <w:szCs w:val="28"/>
        </w:rPr>
      </w:pPr>
      <w:r w:rsidRPr="00D32AC3">
        <w:rPr>
          <w:sz w:val="28"/>
          <w:szCs w:val="28"/>
        </w:rPr>
        <w:t>М</w:t>
      </w:r>
      <w:r w:rsidRPr="00D32AC3">
        <w:rPr>
          <w:sz w:val="28"/>
          <w:szCs w:val="28"/>
          <w:vertAlign w:val="subscript"/>
        </w:rPr>
        <w:t>ед</w:t>
      </w:r>
      <w:r w:rsidRPr="00D32AC3">
        <w:rPr>
          <w:sz w:val="28"/>
          <w:szCs w:val="28"/>
        </w:rPr>
        <w:t xml:space="preserve"> — сумма маржинального дохода на единицу товара.</w:t>
      </w:r>
    </w:p>
    <w:p w:rsidR="00DE1B8D" w:rsidRPr="00D32AC3" w:rsidRDefault="00DE1B8D" w:rsidP="00DE1B8D">
      <w:pPr>
        <w:spacing w:line="360" w:lineRule="auto"/>
        <w:ind w:firstLine="567"/>
        <w:jc w:val="both"/>
        <w:rPr>
          <w:sz w:val="28"/>
          <w:szCs w:val="28"/>
        </w:rPr>
      </w:pPr>
      <w:r w:rsidRPr="00D32AC3">
        <w:rPr>
          <w:sz w:val="28"/>
          <w:szCs w:val="28"/>
        </w:rPr>
        <w:t xml:space="preserve">С помощью формулы 29 покажем, как следует определять средние цены на услуги по перевозке грузов. При этом себестоимость одной перевозке составляет в среднем 25 000 руб. Постоянные расходы (пропорционально объему продаж) – 9 772 тыс. руб. </w:t>
      </w:r>
    </w:p>
    <w:p w:rsidR="00DE1B8D" w:rsidRDefault="00DE1B8D" w:rsidP="00DE1B8D">
      <w:pPr>
        <w:spacing w:line="360" w:lineRule="auto"/>
        <w:ind w:firstLine="567"/>
        <w:jc w:val="both"/>
        <w:rPr>
          <w:sz w:val="28"/>
          <w:szCs w:val="28"/>
        </w:rPr>
      </w:pPr>
      <w:r w:rsidRPr="00D32AC3">
        <w:rPr>
          <w:sz w:val="28"/>
          <w:szCs w:val="28"/>
        </w:rPr>
        <w:t>Определим безубыточный объем продаж при ожидаемой прибыли в сумме 3 100 тыс. руб. (при допущении, что прибыль от продаж в составе доходов составляет 30%):</w:t>
      </w:r>
    </w:p>
    <w:p w:rsidR="00DE1B8D" w:rsidRDefault="00DE1B8D" w:rsidP="00DE1B8D">
      <w:pPr>
        <w:spacing w:line="360" w:lineRule="auto"/>
        <w:ind w:firstLine="567"/>
        <w:jc w:val="both"/>
        <w:rPr>
          <w:sz w:val="28"/>
          <w:szCs w:val="28"/>
        </w:rPr>
      </w:pPr>
    </w:p>
    <w:p w:rsidR="00DE1B8D" w:rsidRPr="00D32AC3" w:rsidRDefault="00DE1B8D" w:rsidP="00DE1B8D">
      <w:pPr>
        <w:spacing w:line="360" w:lineRule="auto"/>
        <w:ind w:firstLine="567"/>
        <w:jc w:val="both"/>
        <w:rPr>
          <w:i/>
          <w:sz w:val="28"/>
          <w:szCs w:val="28"/>
        </w:rPr>
      </w:pPr>
      <w:r w:rsidRPr="00D32AC3">
        <w:rPr>
          <w:sz w:val="28"/>
          <w:szCs w:val="28"/>
          <w:lang w:val="en-US"/>
        </w:rPr>
        <w:t>N</w:t>
      </w:r>
      <w:r w:rsidRPr="00D32AC3">
        <w:rPr>
          <w:sz w:val="28"/>
          <w:szCs w:val="28"/>
        </w:rPr>
        <w:t xml:space="preserve"> = </w:t>
      </w:r>
      <w:r w:rsidRPr="00D32AC3">
        <w:rPr>
          <w:sz w:val="28"/>
          <w:szCs w:val="28"/>
          <w:u w:val="single"/>
          <w:lang w:val="en-US"/>
        </w:rPr>
        <w:t>S</w:t>
      </w:r>
      <w:r w:rsidRPr="00D32AC3">
        <w:rPr>
          <w:sz w:val="28"/>
          <w:szCs w:val="28"/>
          <w:u w:val="single"/>
          <w:vertAlign w:val="superscript"/>
        </w:rPr>
        <w:t>пост</w:t>
      </w:r>
      <w:r w:rsidRPr="00D32AC3">
        <w:rPr>
          <w:sz w:val="28"/>
          <w:szCs w:val="28"/>
          <w:u w:val="single"/>
        </w:rPr>
        <w:t xml:space="preserve"> + Р</w:t>
      </w:r>
      <w:r w:rsidRPr="00D32AC3">
        <w:rPr>
          <w:sz w:val="28"/>
          <w:szCs w:val="28"/>
        </w:rPr>
        <w:t xml:space="preserve">  =       </w:t>
      </w:r>
      <w:r w:rsidRPr="00D32AC3">
        <w:rPr>
          <w:sz w:val="28"/>
          <w:szCs w:val="28"/>
          <w:u w:val="single"/>
        </w:rPr>
        <w:t xml:space="preserve">9 772 + 3 100 </w:t>
      </w:r>
      <w:r w:rsidRPr="00D32AC3">
        <w:rPr>
          <w:sz w:val="28"/>
          <w:szCs w:val="28"/>
        </w:rPr>
        <w:t xml:space="preserve">    = 510,79 тыс. руб.</w:t>
      </w:r>
    </w:p>
    <w:p w:rsidR="00DE1B8D" w:rsidRPr="00D32AC3" w:rsidRDefault="00DE1B8D" w:rsidP="00DE1B8D">
      <w:pPr>
        <w:spacing w:line="360" w:lineRule="auto"/>
        <w:ind w:firstLine="567"/>
        <w:jc w:val="both"/>
        <w:rPr>
          <w:i/>
          <w:sz w:val="28"/>
          <w:szCs w:val="28"/>
        </w:rPr>
      </w:pPr>
      <w:r w:rsidRPr="00D32AC3">
        <w:rPr>
          <w:sz w:val="28"/>
          <w:szCs w:val="28"/>
        </w:rPr>
        <w:t xml:space="preserve">                 Ц</w:t>
      </w:r>
      <w:r w:rsidRPr="00D32AC3">
        <w:rPr>
          <w:sz w:val="28"/>
          <w:szCs w:val="28"/>
          <w:vertAlign w:val="subscript"/>
        </w:rPr>
        <w:t>ед</w:t>
      </w:r>
      <w:r w:rsidRPr="00D32AC3">
        <w:rPr>
          <w:sz w:val="28"/>
          <w:szCs w:val="28"/>
        </w:rPr>
        <w:t xml:space="preserve"> – </w:t>
      </w:r>
      <w:r w:rsidRPr="00D32AC3">
        <w:rPr>
          <w:sz w:val="28"/>
          <w:szCs w:val="28"/>
          <w:lang w:val="en-US"/>
        </w:rPr>
        <w:t>S</w:t>
      </w:r>
      <w:r w:rsidRPr="00D32AC3">
        <w:rPr>
          <w:sz w:val="28"/>
          <w:szCs w:val="28"/>
          <w:vertAlign w:val="superscript"/>
        </w:rPr>
        <w:t>пер</w:t>
      </w:r>
      <w:r w:rsidRPr="00D32AC3">
        <w:rPr>
          <w:sz w:val="28"/>
          <w:szCs w:val="28"/>
          <w:vertAlign w:val="subscript"/>
        </w:rPr>
        <w:t>ед</w:t>
      </w:r>
      <w:r w:rsidRPr="00D32AC3">
        <w:rPr>
          <w:sz w:val="28"/>
          <w:szCs w:val="28"/>
        </w:rPr>
        <w:t xml:space="preserve">         50,2 - 25</w:t>
      </w:r>
    </w:p>
    <w:p w:rsidR="00DE1B8D" w:rsidRPr="00D32AC3" w:rsidRDefault="00DE1B8D" w:rsidP="00DE1B8D">
      <w:pPr>
        <w:spacing w:line="360" w:lineRule="auto"/>
        <w:ind w:firstLine="567"/>
        <w:jc w:val="both"/>
        <w:rPr>
          <w:sz w:val="28"/>
          <w:szCs w:val="28"/>
        </w:rPr>
      </w:pPr>
      <w:r w:rsidRPr="00D32AC3">
        <w:rPr>
          <w:sz w:val="28"/>
          <w:szCs w:val="28"/>
        </w:rPr>
        <w:t>Тогда средняя цена на услуг по перевозке грузов, обеспечивающая получение запланированного объема прибыли составит:</w:t>
      </w:r>
    </w:p>
    <w:p w:rsidR="00DE1B8D" w:rsidRPr="00D32AC3" w:rsidRDefault="00DE1B8D" w:rsidP="00DE1B8D">
      <w:pPr>
        <w:spacing w:line="360" w:lineRule="auto"/>
        <w:ind w:firstLine="567"/>
        <w:jc w:val="both"/>
        <w:rPr>
          <w:i/>
          <w:iCs/>
          <w:sz w:val="28"/>
          <w:szCs w:val="28"/>
        </w:rPr>
      </w:pPr>
      <w:r w:rsidRPr="00D32AC3">
        <w:rPr>
          <w:sz w:val="28"/>
          <w:szCs w:val="28"/>
        </w:rPr>
        <w:t xml:space="preserve">Цед = </w:t>
      </w:r>
      <w:r w:rsidRPr="00D32AC3">
        <w:rPr>
          <w:sz w:val="28"/>
          <w:szCs w:val="28"/>
          <w:lang w:val="en-US"/>
        </w:rPr>
        <w:t>S</w:t>
      </w:r>
      <w:r w:rsidRPr="00D32AC3">
        <w:rPr>
          <w:sz w:val="28"/>
          <w:szCs w:val="28"/>
          <w:vertAlign w:val="superscript"/>
        </w:rPr>
        <w:t>пер</w:t>
      </w:r>
      <w:r w:rsidRPr="00D32AC3">
        <w:rPr>
          <w:sz w:val="28"/>
          <w:szCs w:val="28"/>
          <w:vertAlign w:val="subscript"/>
        </w:rPr>
        <w:t xml:space="preserve">ед </w:t>
      </w:r>
      <w:r w:rsidRPr="00D32AC3">
        <w:rPr>
          <w:sz w:val="28"/>
          <w:szCs w:val="28"/>
        </w:rPr>
        <w:t xml:space="preserve">+ </w:t>
      </w:r>
      <w:r w:rsidRPr="00D32AC3">
        <w:rPr>
          <w:sz w:val="28"/>
          <w:szCs w:val="28"/>
          <w:u w:val="single"/>
          <w:lang w:val="en-US"/>
        </w:rPr>
        <w:t>S</w:t>
      </w:r>
      <w:r w:rsidRPr="00D32AC3">
        <w:rPr>
          <w:sz w:val="28"/>
          <w:szCs w:val="28"/>
          <w:u w:val="single"/>
        </w:rPr>
        <w:t>пост + Р</w:t>
      </w:r>
      <w:r w:rsidRPr="00D32AC3">
        <w:rPr>
          <w:sz w:val="28"/>
          <w:szCs w:val="28"/>
        </w:rPr>
        <w:t xml:space="preserve"> = 25 + </w:t>
      </w:r>
      <w:r w:rsidRPr="00D32AC3">
        <w:rPr>
          <w:sz w:val="28"/>
          <w:szCs w:val="28"/>
          <w:u w:val="single"/>
        </w:rPr>
        <w:t>9 772 + 3 100</w:t>
      </w:r>
      <w:r w:rsidRPr="00D32AC3">
        <w:rPr>
          <w:sz w:val="28"/>
          <w:szCs w:val="28"/>
        </w:rPr>
        <w:t xml:space="preserve"> = 78,63 тыс. руб.  </w:t>
      </w:r>
    </w:p>
    <w:p w:rsidR="00DE1B8D" w:rsidRPr="00825AFB" w:rsidRDefault="00DE1B8D" w:rsidP="00DE1B8D">
      <w:pPr>
        <w:spacing w:line="360" w:lineRule="auto"/>
        <w:ind w:firstLine="567"/>
        <w:jc w:val="both"/>
        <w:rPr>
          <w:i/>
          <w:sz w:val="28"/>
          <w:szCs w:val="28"/>
        </w:rPr>
      </w:pPr>
      <w:r w:rsidRPr="00D32AC3">
        <w:rPr>
          <w:sz w:val="28"/>
          <w:szCs w:val="28"/>
        </w:rPr>
        <w:t xml:space="preserve">                               </w:t>
      </w:r>
      <w:r w:rsidRPr="00D32AC3">
        <w:rPr>
          <w:sz w:val="28"/>
          <w:szCs w:val="28"/>
          <w:lang w:val="en-US"/>
        </w:rPr>
        <w:t>N</w:t>
      </w:r>
      <w:r w:rsidRPr="00D32AC3">
        <w:rPr>
          <w:sz w:val="28"/>
          <w:szCs w:val="28"/>
        </w:rPr>
        <w:t xml:space="preserve">                         240</w:t>
      </w:r>
    </w:p>
    <w:p w:rsidR="00DE1B8D" w:rsidRPr="00D32AC3" w:rsidRDefault="00DE1B8D" w:rsidP="00DE1B8D">
      <w:pPr>
        <w:spacing w:line="360" w:lineRule="auto"/>
        <w:ind w:firstLine="567"/>
        <w:jc w:val="both"/>
        <w:rPr>
          <w:sz w:val="28"/>
          <w:szCs w:val="28"/>
        </w:rPr>
      </w:pPr>
      <w:r w:rsidRPr="00D32AC3">
        <w:rPr>
          <w:sz w:val="28"/>
          <w:szCs w:val="28"/>
        </w:rPr>
        <w:t xml:space="preserve">ООО «Полярный экспресс» следует учитывать тот факт, что 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будут выполняться, то это положительно повлияет на финансовое положение предприятия.   И,   наоборот,   в   результате   недовыполнения   плана   произойдет повышение себестоимости </w:t>
      </w:r>
      <w:r w:rsidRPr="00D32AC3">
        <w:rPr>
          <w:sz w:val="28"/>
          <w:szCs w:val="28"/>
        </w:rPr>
        <w:lastRenderedPageBreak/>
        <w:t>продукции,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является итогом грамотного, умелого   управления   всем   комплексом   факторов,   определяющих   результаты хозяйственной деятельности предприятия.</w:t>
      </w:r>
    </w:p>
    <w:p w:rsidR="00DE1B8D" w:rsidRPr="008133A5" w:rsidRDefault="00DE1B8D" w:rsidP="00DE1B8D">
      <w:pPr>
        <w:spacing w:line="360" w:lineRule="auto"/>
        <w:ind w:firstLine="567"/>
        <w:jc w:val="both"/>
        <w:rPr>
          <w:sz w:val="28"/>
          <w:szCs w:val="28"/>
        </w:rPr>
      </w:pPr>
      <w:r w:rsidRPr="008133A5">
        <w:rPr>
          <w:sz w:val="28"/>
          <w:szCs w:val="28"/>
        </w:rPr>
        <w:t>Рассмотрим расширение предлагаемого ассортимента услуг. В таблице 18 представлен возможный перечень для расширения ассортимента услуг.</w:t>
      </w:r>
    </w:p>
    <w:p w:rsidR="00152E5A" w:rsidRPr="008133A5" w:rsidRDefault="00152E5A" w:rsidP="00DE1B8D">
      <w:pPr>
        <w:spacing w:line="360" w:lineRule="auto"/>
        <w:jc w:val="both"/>
        <w:rPr>
          <w:sz w:val="28"/>
          <w:szCs w:val="28"/>
        </w:rPr>
      </w:pPr>
    </w:p>
    <w:p w:rsidR="00DE1B8D" w:rsidRPr="008133A5" w:rsidRDefault="00DE1B8D" w:rsidP="00DE1B8D">
      <w:pPr>
        <w:spacing w:line="360" w:lineRule="auto"/>
        <w:jc w:val="both"/>
        <w:rPr>
          <w:sz w:val="28"/>
          <w:szCs w:val="28"/>
        </w:rPr>
      </w:pPr>
      <w:r w:rsidRPr="008133A5">
        <w:rPr>
          <w:sz w:val="28"/>
          <w:szCs w:val="28"/>
        </w:rPr>
        <w:t>Таблица 18 – Предлагаемый перечень услуг для расширения ассортимента услуг</w:t>
      </w:r>
    </w:p>
    <w:tbl>
      <w:tblPr>
        <w:tblStyle w:val="af7"/>
        <w:tblW w:w="0" w:type="auto"/>
        <w:tblInd w:w="108" w:type="dxa"/>
        <w:tblLook w:val="04A0"/>
      </w:tblPr>
      <w:tblGrid>
        <w:gridCol w:w="4536"/>
        <w:gridCol w:w="5103"/>
      </w:tblGrid>
      <w:tr w:rsidR="00DE1B8D" w:rsidRPr="008133A5" w:rsidTr="00392D92">
        <w:tc>
          <w:tcPr>
            <w:tcW w:w="4536" w:type="dxa"/>
          </w:tcPr>
          <w:p w:rsidR="00DE1B8D" w:rsidRPr="008133A5" w:rsidRDefault="00DE1B8D" w:rsidP="00392D92">
            <w:pPr>
              <w:spacing w:line="360" w:lineRule="auto"/>
              <w:rPr>
                <w:sz w:val="24"/>
                <w:szCs w:val="24"/>
              </w:rPr>
            </w:pPr>
            <w:r w:rsidRPr="008133A5">
              <w:rPr>
                <w:sz w:val="24"/>
                <w:szCs w:val="24"/>
              </w:rPr>
              <w:t>Оказываемые услуги</w:t>
            </w:r>
          </w:p>
        </w:tc>
        <w:tc>
          <w:tcPr>
            <w:tcW w:w="5103" w:type="dxa"/>
          </w:tcPr>
          <w:p w:rsidR="00DE1B8D" w:rsidRPr="008133A5" w:rsidRDefault="00DE1B8D" w:rsidP="00392D92">
            <w:pPr>
              <w:shd w:val="clear" w:color="auto" w:fill="FFFFFF"/>
              <w:spacing w:line="360" w:lineRule="auto"/>
              <w:textAlignment w:val="top"/>
              <w:rPr>
                <w:color w:val="000000"/>
                <w:sz w:val="24"/>
                <w:szCs w:val="24"/>
              </w:rPr>
            </w:pPr>
            <w:r w:rsidRPr="008133A5">
              <w:rPr>
                <w:color w:val="000000"/>
                <w:sz w:val="24"/>
                <w:szCs w:val="24"/>
              </w:rPr>
              <w:t>Рекомендуемые услуги</w:t>
            </w:r>
          </w:p>
        </w:tc>
      </w:tr>
      <w:tr w:rsidR="00DE1B8D" w:rsidRPr="008133A5" w:rsidTr="00392D92">
        <w:tc>
          <w:tcPr>
            <w:tcW w:w="4536" w:type="dxa"/>
          </w:tcPr>
          <w:p w:rsidR="00DE1B8D" w:rsidRPr="008133A5" w:rsidRDefault="00DE1B8D" w:rsidP="00392D92">
            <w:pPr>
              <w:spacing w:line="360" w:lineRule="auto"/>
              <w:rPr>
                <w:sz w:val="24"/>
                <w:szCs w:val="24"/>
              </w:rPr>
            </w:pPr>
            <w:r w:rsidRPr="008133A5">
              <w:rPr>
                <w:sz w:val="24"/>
                <w:szCs w:val="24"/>
              </w:rPr>
              <w:t>Услуги по перевозке грузов любыми видами транспорта</w:t>
            </w:r>
          </w:p>
        </w:tc>
        <w:tc>
          <w:tcPr>
            <w:tcW w:w="5103" w:type="dxa"/>
          </w:tcPr>
          <w:p w:rsidR="00DE1B8D" w:rsidRPr="008133A5" w:rsidRDefault="00DE1B8D" w:rsidP="00392D92">
            <w:pPr>
              <w:shd w:val="clear" w:color="auto" w:fill="FFFFFF"/>
              <w:spacing w:line="360" w:lineRule="auto"/>
              <w:textAlignment w:val="top"/>
              <w:rPr>
                <w:color w:val="000000"/>
                <w:sz w:val="24"/>
                <w:szCs w:val="24"/>
              </w:rPr>
            </w:pPr>
            <w:r w:rsidRPr="008133A5">
              <w:rPr>
                <w:color w:val="000000"/>
                <w:sz w:val="24"/>
                <w:szCs w:val="24"/>
              </w:rPr>
              <w:t>Подготовка строительной площадки к началу строительства</w:t>
            </w:r>
          </w:p>
        </w:tc>
      </w:tr>
      <w:tr w:rsidR="00DE1B8D" w:rsidRPr="008133A5" w:rsidTr="00392D92">
        <w:tc>
          <w:tcPr>
            <w:tcW w:w="4536" w:type="dxa"/>
          </w:tcPr>
          <w:p w:rsidR="00DE1B8D" w:rsidRPr="008133A5" w:rsidRDefault="00DE1B8D" w:rsidP="00392D92">
            <w:pPr>
              <w:spacing w:line="360" w:lineRule="auto"/>
              <w:rPr>
                <w:sz w:val="24"/>
                <w:szCs w:val="24"/>
              </w:rPr>
            </w:pPr>
            <w:r w:rsidRPr="008133A5">
              <w:rPr>
                <w:sz w:val="24"/>
                <w:szCs w:val="24"/>
              </w:rPr>
              <w:t>Оказание услуг по складированию, хранению, транспортной обработке грузов</w:t>
            </w:r>
          </w:p>
        </w:tc>
        <w:tc>
          <w:tcPr>
            <w:tcW w:w="5103" w:type="dxa"/>
          </w:tcPr>
          <w:p w:rsidR="00DE1B8D" w:rsidRPr="008133A5" w:rsidRDefault="00DE1B8D" w:rsidP="00392D92">
            <w:pPr>
              <w:shd w:val="clear" w:color="auto" w:fill="FFFFFF"/>
              <w:spacing w:line="360" w:lineRule="auto"/>
              <w:textAlignment w:val="top"/>
              <w:rPr>
                <w:color w:val="000000"/>
                <w:sz w:val="24"/>
                <w:szCs w:val="24"/>
              </w:rPr>
            </w:pPr>
            <w:r w:rsidRPr="008133A5">
              <w:rPr>
                <w:color w:val="000000"/>
                <w:sz w:val="24"/>
                <w:szCs w:val="24"/>
              </w:rPr>
              <w:t>Вывоз строительного мусора со строящихся объектов</w:t>
            </w:r>
          </w:p>
        </w:tc>
      </w:tr>
      <w:tr w:rsidR="00DE1B8D" w:rsidRPr="008133A5" w:rsidTr="00392D92">
        <w:tc>
          <w:tcPr>
            <w:tcW w:w="4536" w:type="dxa"/>
          </w:tcPr>
          <w:p w:rsidR="00DE1B8D" w:rsidRPr="008133A5" w:rsidRDefault="00DE1B8D" w:rsidP="00392D92">
            <w:pPr>
              <w:spacing w:line="360" w:lineRule="auto"/>
              <w:rPr>
                <w:sz w:val="24"/>
                <w:szCs w:val="24"/>
              </w:rPr>
            </w:pPr>
            <w:r w:rsidRPr="008133A5">
              <w:rPr>
                <w:sz w:val="24"/>
                <w:szCs w:val="24"/>
              </w:rPr>
              <w:t>Оптовая реализация ГСМ</w:t>
            </w:r>
          </w:p>
        </w:tc>
        <w:tc>
          <w:tcPr>
            <w:tcW w:w="5103" w:type="dxa"/>
          </w:tcPr>
          <w:p w:rsidR="00DE1B8D" w:rsidRPr="008133A5" w:rsidRDefault="00DE1B8D" w:rsidP="00392D92">
            <w:pPr>
              <w:shd w:val="clear" w:color="auto" w:fill="FFFFFF"/>
              <w:spacing w:line="360" w:lineRule="auto"/>
              <w:textAlignment w:val="top"/>
              <w:rPr>
                <w:color w:val="000000"/>
                <w:sz w:val="24"/>
                <w:szCs w:val="24"/>
              </w:rPr>
            </w:pPr>
            <w:r w:rsidRPr="008133A5">
              <w:rPr>
                <w:color w:val="000000"/>
                <w:sz w:val="24"/>
                <w:szCs w:val="24"/>
              </w:rPr>
              <w:t>Аренда строительной и грузовой техники с оператором</w:t>
            </w:r>
          </w:p>
        </w:tc>
      </w:tr>
      <w:tr w:rsidR="00DE1B8D" w:rsidRPr="008133A5" w:rsidTr="00392D92">
        <w:trPr>
          <w:trHeight w:val="575"/>
        </w:trPr>
        <w:tc>
          <w:tcPr>
            <w:tcW w:w="4536" w:type="dxa"/>
          </w:tcPr>
          <w:p w:rsidR="00DE1B8D" w:rsidRPr="008133A5" w:rsidRDefault="00DE1B8D" w:rsidP="00392D92">
            <w:pPr>
              <w:spacing w:line="360" w:lineRule="auto"/>
              <w:rPr>
                <w:sz w:val="24"/>
                <w:szCs w:val="24"/>
              </w:rPr>
            </w:pPr>
            <w:r w:rsidRPr="008133A5">
              <w:rPr>
                <w:sz w:val="24"/>
                <w:szCs w:val="24"/>
              </w:rPr>
              <w:t>Изготовление и продажа шлакоблоков</w:t>
            </w:r>
          </w:p>
        </w:tc>
        <w:tc>
          <w:tcPr>
            <w:tcW w:w="5103" w:type="dxa"/>
          </w:tcPr>
          <w:p w:rsidR="00DE1B8D" w:rsidRPr="008133A5" w:rsidRDefault="00DE1B8D" w:rsidP="00392D92">
            <w:pPr>
              <w:shd w:val="clear" w:color="auto" w:fill="FFFFFF"/>
              <w:spacing w:line="360" w:lineRule="auto"/>
              <w:textAlignment w:val="top"/>
              <w:rPr>
                <w:color w:val="000000"/>
                <w:sz w:val="24"/>
                <w:szCs w:val="24"/>
              </w:rPr>
            </w:pPr>
            <w:r w:rsidRPr="008133A5">
              <w:rPr>
                <w:color w:val="000000"/>
                <w:sz w:val="24"/>
                <w:szCs w:val="24"/>
              </w:rPr>
              <w:t>Комплексная организация перевозок больших объемов грузов</w:t>
            </w:r>
          </w:p>
        </w:tc>
      </w:tr>
      <w:tr w:rsidR="00DE1B8D" w:rsidRPr="008133A5" w:rsidTr="00392D92">
        <w:tc>
          <w:tcPr>
            <w:tcW w:w="4536" w:type="dxa"/>
          </w:tcPr>
          <w:p w:rsidR="00DE1B8D" w:rsidRPr="008133A5" w:rsidRDefault="00DE1B8D" w:rsidP="00392D92">
            <w:pPr>
              <w:spacing w:line="360" w:lineRule="auto"/>
              <w:rPr>
                <w:sz w:val="24"/>
                <w:szCs w:val="24"/>
              </w:rPr>
            </w:pPr>
          </w:p>
        </w:tc>
        <w:tc>
          <w:tcPr>
            <w:tcW w:w="5103" w:type="dxa"/>
          </w:tcPr>
          <w:p w:rsidR="00DE1B8D" w:rsidRPr="008133A5" w:rsidRDefault="00DE1B8D" w:rsidP="00392D92">
            <w:pPr>
              <w:shd w:val="clear" w:color="auto" w:fill="FFFFFF"/>
              <w:spacing w:line="360" w:lineRule="auto"/>
              <w:textAlignment w:val="top"/>
              <w:rPr>
                <w:sz w:val="24"/>
                <w:szCs w:val="24"/>
              </w:rPr>
            </w:pPr>
            <w:r w:rsidRPr="008133A5">
              <w:rPr>
                <w:sz w:val="24"/>
                <w:szCs w:val="24"/>
              </w:rPr>
              <w:t>Расширение географии работы подвижного состава (Нерюнгри, Алдан)</w:t>
            </w:r>
          </w:p>
        </w:tc>
      </w:tr>
    </w:tbl>
    <w:p w:rsidR="00DE1B8D" w:rsidRPr="008133A5" w:rsidRDefault="00DE1B8D" w:rsidP="00DE1B8D">
      <w:pPr>
        <w:spacing w:line="360" w:lineRule="auto"/>
        <w:jc w:val="both"/>
        <w:rPr>
          <w:sz w:val="28"/>
          <w:szCs w:val="28"/>
        </w:rPr>
      </w:pPr>
    </w:p>
    <w:p w:rsidR="00DE1B8D" w:rsidRDefault="00DE1B8D" w:rsidP="00DE1B8D">
      <w:pPr>
        <w:spacing w:line="360" w:lineRule="auto"/>
        <w:ind w:firstLine="567"/>
        <w:jc w:val="both"/>
        <w:rPr>
          <w:sz w:val="28"/>
          <w:szCs w:val="28"/>
        </w:rPr>
      </w:pPr>
      <w:r w:rsidRPr="008133A5">
        <w:rPr>
          <w:sz w:val="28"/>
          <w:szCs w:val="28"/>
        </w:rPr>
        <w:t xml:space="preserve">Таким образом, расширение ассортимента оказываемых услуг сможет увеличить коэффициент использования подвижного состава и привлечь дополнительных клиентов. Что, в свою очередь, положительно скажется на финансовых показателях. </w:t>
      </w:r>
      <w:r w:rsidR="006828E7" w:rsidRPr="008133A5">
        <w:rPr>
          <w:sz w:val="28"/>
          <w:szCs w:val="28"/>
        </w:rPr>
        <w:t>Предлагаемое расширение предлагаемых услуг может</w:t>
      </w:r>
      <w:r w:rsidR="006828E7">
        <w:rPr>
          <w:sz w:val="28"/>
          <w:szCs w:val="28"/>
        </w:rPr>
        <w:t xml:space="preserve"> быть основано на существующей производственно-промышленной базе без привлечения дополнительных затрат. Это связано с тем, что расширение предлагаемых услуг будет строиться на более лаконичном использовании подвижного состава, а так же использовании существующих резервов в виде часто простаивающей строительной техники.</w:t>
      </w:r>
    </w:p>
    <w:p w:rsidR="00DE1B8D" w:rsidRPr="008133A5" w:rsidRDefault="00DE1B8D" w:rsidP="00DE1B8D">
      <w:pPr>
        <w:spacing w:line="360" w:lineRule="auto"/>
        <w:ind w:firstLine="567"/>
        <w:jc w:val="both"/>
        <w:rPr>
          <w:sz w:val="28"/>
          <w:szCs w:val="28"/>
        </w:rPr>
      </w:pPr>
      <w:r w:rsidRPr="008133A5">
        <w:rPr>
          <w:sz w:val="28"/>
          <w:szCs w:val="28"/>
        </w:rPr>
        <w:lastRenderedPageBreak/>
        <w:t>Немаловажным направлением совершенствования финансовой деятельности предприятия является повышение производительности труда на предприятии. Транспорт является крайне специфическим сектором экономики. И не все классические способы увеличения производительности труда могут быть применены. Так, основным критерием производительности труда на предприятии транспорта можно считать коэффициент использования подвижного состава, так как он является основным как сдерживающим, так и продвигающим фактором. При неправильной загрузке графика использования подвижного состава себестоимость перевозок будет высока. В связи с чем, как одной из основных рекомендаций в данном направлении на наш взгляд должна стать развитие диспетчерской службы и ее автоматизация. Что должно привести к повышению коэффициента использования подвижного состава за счет составления более рациональных маршрутов, сокращению порожних пробегов и большей загруженности всего подвижного состава.</w:t>
      </w:r>
    </w:p>
    <w:p w:rsidR="00DE1B8D" w:rsidRPr="00D32AC3" w:rsidRDefault="00DE1B8D" w:rsidP="00DE1B8D">
      <w:pPr>
        <w:spacing w:line="360" w:lineRule="auto"/>
        <w:ind w:firstLine="567"/>
        <w:jc w:val="both"/>
        <w:rPr>
          <w:sz w:val="28"/>
          <w:szCs w:val="28"/>
        </w:rPr>
      </w:pPr>
      <w:r w:rsidRPr="008133A5">
        <w:rPr>
          <w:sz w:val="28"/>
          <w:szCs w:val="28"/>
        </w:rPr>
        <w:t>2. Устойчивое финансовое состояние достигается при достаточности</w:t>
      </w:r>
      <w:r w:rsidRPr="00D32AC3">
        <w:rPr>
          <w:sz w:val="28"/>
          <w:szCs w:val="28"/>
        </w:rPr>
        <w:t xml:space="preserve">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DE1B8D" w:rsidRPr="00D32AC3" w:rsidRDefault="00DE1B8D" w:rsidP="00DE1B8D">
      <w:pPr>
        <w:spacing w:line="360" w:lineRule="auto"/>
        <w:ind w:firstLine="567"/>
        <w:jc w:val="both"/>
        <w:rPr>
          <w:sz w:val="28"/>
          <w:szCs w:val="28"/>
        </w:rPr>
      </w:pPr>
      <w:r w:rsidRPr="00D32AC3">
        <w:rPr>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DE1B8D" w:rsidRPr="00D32AC3" w:rsidRDefault="00DE1B8D" w:rsidP="00DE1B8D">
      <w:pPr>
        <w:spacing w:line="360" w:lineRule="auto"/>
        <w:ind w:firstLine="567"/>
        <w:jc w:val="both"/>
        <w:rPr>
          <w:i/>
          <w:sz w:val="28"/>
          <w:szCs w:val="28"/>
        </w:rPr>
      </w:pPr>
      <w:r w:rsidRPr="00D32AC3">
        <w:rPr>
          <w:sz w:val="28"/>
          <w:szCs w:val="28"/>
        </w:rPr>
        <w:t>По результатам анализа было определено, что ООО «Полярный экспресс» имеет положительное значение величины собственных оборотных средств, но ресурсов предприятия недостаточно для покрытия его текущих потребностей.</w:t>
      </w:r>
    </w:p>
    <w:p w:rsidR="00DE1B8D" w:rsidRPr="00807490" w:rsidRDefault="00DE1B8D" w:rsidP="00DE1B8D">
      <w:pPr>
        <w:spacing w:line="360" w:lineRule="auto"/>
        <w:ind w:firstLine="567"/>
        <w:jc w:val="both"/>
        <w:rPr>
          <w:sz w:val="28"/>
          <w:szCs w:val="28"/>
        </w:rPr>
      </w:pPr>
      <w:r w:rsidRPr="00D32AC3">
        <w:rPr>
          <w:sz w:val="28"/>
          <w:szCs w:val="28"/>
        </w:rPr>
        <w:t xml:space="preserve">Необходимо увеличить долю наиболее ликвидных активов, </w:t>
      </w:r>
      <w:r w:rsidRPr="00807490">
        <w:rPr>
          <w:sz w:val="28"/>
          <w:szCs w:val="28"/>
        </w:rPr>
        <w:t>для этого можно порекомендовать применение расчета оптимальных остатков денежных средств исходя из коэффициента абсолютной ликвидности:</w:t>
      </w:r>
    </w:p>
    <w:p w:rsidR="00DE1B8D" w:rsidRPr="00D32AC3" w:rsidRDefault="00DE1B8D" w:rsidP="00DE1B8D">
      <w:pPr>
        <w:spacing w:line="360" w:lineRule="auto"/>
        <w:ind w:firstLine="567"/>
        <w:jc w:val="both"/>
        <w:rPr>
          <w:sz w:val="28"/>
          <w:szCs w:val="28"/>
        </w:rPr>
      </w:pPr>
    </w:p>
    <w:p w:rsidR="00DE1B8D" w:rsidRPr="00D32AC3" w:rsidRDefault="00DE1B8D" w:rsidP="00DE1B8D">
      <w:pPr>
        <w:spacing w:line="360" w:lineRule="auto"/>
        <w:ind w:firstLine="567"/>
        <w:jc w:val="both"/>
        <w:rPr>
          <w:sz w:val="28"/>
          <w:szCs w:val="28"/>
        </w:rPr>
      </w:pPr>
      <w:r w:rsidRPr="00D32AC3">
        <w:rPr>
          <w:sz w:val="28"/>
          <w:szCs w:val="28"/>
        </w:rPr>
        <w:lastRenderedPageBreak/>
        <w:t xml:space="preserve">                                                    К</w:t>
      </w:r>
      <w:r w:rsidRPr="00D32AC3">
        <w:rPr>
          <w:sz w:val="28"/>
          <w:szCs w:val="28"/>
          <w:vertAlign w:val="subscript"/>
        </w:rPr>
        <w:t>ал</w:t>
      </w:r>
      <w:r w:rsidRPr="00D32AC3">
        <w:rPr>
          <w:sz w:val="28"/>
          <w:szCs w:val="28"/>
        </w:rPr>
        <w:t xml:space="preserve"> = НЛА / П</w:t>
      </w:r>
      <w:r w:rsidRPr="00D32AC3">
        <w:rPr>
          <w:sz w:val="28"/>
          <w:szCs w:val="28"/>
          <w:vertAlign w:val="subscript"/>
          <w:lang w:val="en-US"/>
        </w:rPr>
        <w:t>V</w:t>
      </w:r>
      <w:r w:rsidRPr="00D32AC3">
        <w:rPr>
          <w:sz w:val="28"/>
          <w:szCs w:val="28"/>
        </w:rPr>
        <w:tab/>
      </w:r>
      <w:r w:rsidRPr="00D32AC3">
        <w:rPr>
          <w:sz w:val="28"/>
          <w:szCs w:val="28"/>
        </w:rPr>
        <w:tab/>
      </w:r>
      <w:r w:rsidRPr="00D32AC3">
        <w:rPr>
          <w:sz w:val="28"/>
          <w:szCs w:val="28"/>
        </w:rPr>
        <w:tab/>
      </w:r>
      <w:r w:rsidRPr="00D32AC3">
        <w:rPr>
          <w:sz w:val="28"/>
          <w:szCs w:val="28"/>
        </w:rPr>
        <w:tab/>
        <w:t xml:space="preserve">         (30)</w:t>
      </w:r>
    </w:p>
    <w:p w:rsidR="00DE1B8D" w:rsidRPr="00D32AC3" w:rsidRDefault="00DE1B8D" w:rsidP="00DE1B8D">
      <w:pPr>
        <w:spacing w:line="360" w:lineRule="auto"/>
        <w:ind w:firstLine="567"/>
        <w:jc w:val="both"/>
        <w:rPr>
          <w:sz w:val="28"/>
          <w:szCs w:val="28"/>
        </w:rPr>
      </w:pPr>
    </w:p>
    <w:p w:rsidR="00DE1B8D" w:rsidRPr="00D32AC3" w:rsidRDefault="00DE1B8D" w:rsidP="00DE1B8D">
      <w:pPr>
        <w:spacing w:line="360" w:lineRule="auto"/>
        <w:ind w:firstLine="567"/>
        <w:jc w:val="both"/>
        <w:rPr>
          <w:sz w:val="28"/>
          <w:szCs w:val="28"/>
        </w:rPr>
      </w:pPr>
      <w:r w:rsidRPr="00D32AC3">
        <w:rPr>
          <w:sz w:val="28"/>
          <w:szCs w:val="28"/>
        </w:rPr>
        <w:t>где    К</w:t>
      </w:r>
      <w:r w:rsidRPr="00D32AC3">
        <w:rPr>
          <w:sz w:val="28"/>
          <w:szCs w:val="28"/>
          <w:vertAlign w:val="subscript"/>
        </w:rPr>
        <w:t>ал</w:t>
      </w:r>
      <w:r w:rsidRPr="00D32AC3">
        <w:rPr>
          <w:sz w:val="28"/>
          <w:szCs w:val="28"/>
        </w:rPr>
        <w:t xml:space="preserve"> – коэффициент абсолютной ликвидности (0,2);</w:t>
      </w:r>
    </w:p>
    <w:p w:rsidR="00DE1B8D" w:rsidRPr="00D32AC3" w:rsidRDefault="00DE1B8D" w:rsidP="00DE1B8D">
      <w:pPr>
        <w:spacing w:line="360" w:lineRule="auto"/>
        <w:ind w:firstLine="567"/>
        <w:jc w:val="both"/>
        <w:rPr>
          <w:sz w:val="28"/>
          <w:szCs w:val="28"/>
        </w:rPr>
      </w:pPr>
      <w:r w:rsidRPr="00D32AC3">
        <w:rPr>
          <w:sz w:val="28"/>
          <w:szCs w:val="28"/>
        </w:rPr>
        <w:t>НЛА – наиболее ликвидные активы (денежные средства и краткосрочные финансовые вложения);</w:t>
      </w:r>
    </w:p>
    <w:p w:rsidR="00DE1B8D" w:rsidRPr="00D32AC3" w:rsidRDefault="00DE1B8D" w:rsidP="00DE1B8D">
      <w:pPr>
        <w:spacing w:line="360" w:lineRule="auto"/>
        <w:ind w:firstLine="567"/>
        <w:jc w:val="both"/>
        <w:rPr>
          <w:sz w:val="28"/>
          <w:szCs w:val="28"/>
        </w:rPr>
      </w:pPr>
      <w:r w:rsidRPr="00D32AC3">
        <w:rPr>
          <w:sz w:val="28"/>
          <w:szCs w:val="28"/>
        </w:rPr>
        <w:t>П</w:t>
      </w:r>
      <w:r w:rsidRPr="00D32AC3">
        <w:rPr>
          <w:sz w:val="28"/>
          <w:szCs w:val="28"/>
          <w:lang w:val="en-US"/>
        </w:rPr>
        <w:t>V</w:t>
      </w:r>
      <w:r w:rsidRPr="00D32AC3">
        <w:rPr>
          <w:sz w:val="28"/>
          <w:szCs w:val="28"/>
        </w:rPr>
        <w:t xml:space="preserve">  - краткосрочные пассивы.</w:t>
      </w:r>
    </w:p>
    <w:p w:rsidR="00DE1B8D" w:rsidRPr="00D32AC3" w:rsidRDefault="00DE1B8D" w:rsidP="00DE1B8D">
      <w:pPr>
        <w:spacing w:line="360" w:lineRule="auto"/>
        <w:ind w:firstLine="567"/>
        <w:jc w:val="both"/>
        <w:rPr>
          <w:sz w:val="28"/>
          <w:szCs w:val="28"/>
        </w:rPr>
      </w:pPr>
      <w:r w:rsidRPr="00D32AC3">
        <w:rPr>
          <w:sz w:val="28"/>
          <w:szCs w:val="28"/>
        </w:rPr>
        <w:t>Минимальное значение этого коэффициента 0,2 объясняется тем, что наиболее ликвидные активы должны покрывать наиболее срочные обязательства (кредиторы и кредиты, не погашенные в срок), доля которых среди обязательств предприятия в нормальных условиях не более 20-25 %. Отсюда:</w:t>
      </w:r>
    </w:p>
    <w:p w:rsidR="00DE1B8D" w:rsidRPr="00D32AC3" w:rsidRDefault="00DE1B8D" w:rsidP="00DE1B8D">
      <w:pPr>
        <w:spacing w:line="360" w:lineRule="auto"/>
        <w:ind w:firstLine="567"/>
        <w:jc w:val="both"/>
        <w:rPr>
          <w:sz w:val="28"/>
          <w:szCs w:val="28"/>
        </w:rPr>
      </w:pPr>
      <w:r w:rsidRPr="00D32AC3">
        <w:rPr>
          <w:sz w:val="28"/>
          <w:szCs w:val="28"/>
        </w:rPr>
        <w:t>НЛА = К</w:t>
      </w:r>
      <w:r w:rsidRPr="00D32AC3">
        <w:rPr>
          <w:sz w:val="28"/>
          <w:szCs w:val="28"/>
          <w:vertAlign w:val="subscript"/>
        </w:rPr>
        <w:t>ал</w:t>
      </w:r>
      <w:r w:rsidRPr="00D32AC3">
        <w:rPr>
          <w:sz w:val="28"/>
          <w:szCs w:val="28"/>
        </w:rPr>
        <w:t xml:space="preserve"> х П</w:t>
      </w:r>
      <w:r w:rsidRPr="00D32AC3">
        <w:rPr>
          <w:sz w:val="28"/>
          <w:szCs w:val="28"/>
          <w:vertAlign w:val="subscript"/>
          <w:lang w:val="en-US"/>
        </w:rPr>
        <w:t>V</w:t>
      </w:r>
      <w:r w:rsidRPr="00D32AC3">
        <w:rPr>
          <w:sz w:val="28"/>
          <w:szCs w:val="28"/>
        </w:rPr>
        <w:t xml:space="preserve"> = 0,2 х 9444 = 1888,8 тыс. руб. </w:t>
      </w:r>
    </w:p>
    <w:p w:rsidR="00DE1B8D" w:rsidRPr="00D32AC3" w:rsidRDefault="00DE1B8D" w:rsidP="00DE1B8D">
      <w:pPr>
        <w:spacing w:line="360" w:lineRule="auto"/>
        <w:ind w:firstLine="567"/>
        <w:jc w:val="both"/>
        <w:rPr>
          <w:sz w:val="28"/>
          <w:szCs w:val="28"/>
        </w:rPr>
      </w:pPr>
      <w:r w:rsidRPr="00D32AC3">
        <w:rPr>
          <w:sz w:val="28"/>
          <w:szCs w:val="28"/>
        </w:rPr>
        <w:t>Показатель получился выше имеющегося на предприятии на 838,8 тыс. руб. (1888,8 – 1050).</w:t>
      </w:r>
    </w:p>
    <w:p w:rsidR="00DE1B8D" w:rsidRPr="00D32AC3" w:rsidRDefault="00DE1B8D" w:rsidP="00DE1B8D">
      <w:pPr>
        <w:spacing w:line="360" w:lineRule="auto"/>
        <w:ind w:firstLine="567"/>
        <w:jc w:val="both"/>
        <w:rPr>
          <w:sz w:val="28"/>
          <w:szCs w:val="28"/>
        </w:rPr>
      </w:pPr>
      <w:r w:rsidRPr="00D32AC3">
        <w:rPr>
          <w:sz w:val="28"/>
          <w:szCs w:val="28"/>
        </w:rPr>
        <w:t>Реализация данного мероприятия</w:t>
      </w:r>
      <w:r w:rsidRPr="00D32AC3">
        <w:rPr>
          <w:color w:val="FF0000"/>
          <w:sz w:val="28"/>
          <w:szCs w:val="28"/>
        </w:rPr>
        <w:t xml:space="preserve"> </w:t>
      </w:r>
      <w:r w:rsidRPr="00D32AC3">
        <w:rPr>
          <w:sz w:val="28"/>
          <w:szCs w:val="28"/>
        </w:rPr>
        <w:t>возможна при снижении уровня дебиторской задолженности и сокращения сроков ее оборачиваемости.</w:t>
      </w:r>
    </w:p>
    <w:p w:rsidR="00DE1B8D" w:rsidRPr="00D32AC3" w:rsidRDefault="00DE1B8D" w:rsidP="00DE1B8D">
      <w:pPr>
        <w:spacing w:line="360" w:lineRule="auto"/>
        <w:ind w:firstLine="567"/>
        <w:jc w:val="both"/>
        <w:rPr>
          <w:sz w:val="28"/>
          <w:szCs w:val="28"/>
        </w:rPr>
      </w:pPr>
      <w:r w:rsidRPr="00D32AC3">
        <w:rPr>
          <w:sz w:val="28"/>
          <w:szCs w:val="28"/>
        </w:rPr>
        <w:t>3. ООО «Полярный экспресс»</w:t>
      </w:r>
      <w:r w:rsidRPr="00D32AC3">
        <w:rPr>
          <w:color w:val="000000"/>
          <w:sz w:val="28"/>
          <w:szCs w:val="28"/>
        </w:rPr>
        <w:t xml:space="preserve"> следует ускорить оборачиваемость дебиторской задолженности, </w:t>
      </w:r>
      <w:r w:rsidRPr="009B581B">
        <w:rPr>
          <w:sz w:val="28"/>
          <w:szCs w:val="28"/>
        </w:rPr>
        <w:t>для чего необходимо проводить работу с конкретными дебиторами, направленную на покрытие их задолженностей.</w:t>
      </w:r>
      <w:r w:rsidRPr="00D32AC3">
        <w:rPr>
          <w:sz w:val="28"/>
          <w:szCs w:val="28"/>
        </w:rPr>
        <w:t xml:space="preserve"> Для выявления просроченной дебиторской задолженности бухгалтерии ООО «Полярный экспресс» следует регулярно отслеживать график платежей покупателей, которые составляют основную массу дебиторов предприятия и предоставлять данные руководству для принятия соответствующих решений по каждому конкретному дебитору.</w:t>
      </w:r>
    </w:p>
    <w:p w:rsidR="00DE1B8D" w:rsidRPr="00D32AC3" w:rsidRDefault="00DE1B8D" w:rsidP="00DE1B8D">
      <w:pPr>
        <w:spacing w:line="360" w:lineRule="auto"/>
        <w:ind w:firstLine="567"/>
        <w:jc w:val="both"/>
        <w:rPr>
          <w:sz w:val="28"/>
          <w:szCs w:val="28"/>
        </w:rPr>
      </w:pPr>
      <w:r w:rsidRPr="00D32AC3">
        <w:rPr>
          <w:color w:val="000000"/>
          <w:sz w:val="28"/>
          <w:szCs w:val="28"/>
        </w:rPr>
        <w:t xml:space="preserve">Используя данные реального состояния дебиторской задолженности руководство </w:t>
      </w:r>
      <w:r w:rsidRPr="00D32AC3">
        <w:rPr>
          <w:sz w:val="28"/>
          <w:szCs w:val="28"/>
        </w:rPr>
        <w:t>ООО «Полярный экспресс» может</w:t>
      </w:r>
      <w:r w:rsidRPr="00D32AC3">
        <w:rPr>
          <w:color w:val="000000"/>
          <w:sz w:val="28"/>
          <w:szCs w:val="28"/>
        </w:rPr>
        <w:t xml:space="preserve"> своевременно предъявлять претензии, проводить взыскание в судебном порядке или дать распоряжение на создание резерва для списания безнадежных долгов. </w:t>
      </w:r>
    </w:p>
    <w:p w:rsidR="00DE1B8D" w:rsidRPr="00D32AC3" w:rsidRDefault="00DE1B8D" w:rsidP="00DE1B8D">
      <w:pPr>
        <w:spacing w:line="360" w:lineRule="auto"/>
        <w:ind w:firstLine="567"/>
        <w:jc w:val="both"/>
        <w:rPr>
          <w:sz w:val="28"/>
          <w:szCs w:val="28"/>
        </w:rPr>
      </w:pPr>
      <w:r w:rsidRPr="00D32AC3">
        <w:rPr>
          <w:sz w:val="28"/>
          <w:szCs w:val="28"/>
        </w:rPr>
        <w:t xml:space="preserve">Для оценки состава и движения дебиторской задолженности бухгалтерия ООО «Полярный экспресс» может представлять отчетность для руководства по следующим формам (табл. </w:t>
      </w:r>
      <w:r>
        <w:rPr>
          <w:sz w:val="28"/>
          <w:szCs w:val="28"/>
        </w:rPr>
        <w:t>19</w:t>
      </w:r>
      <w:r w:rsidRPr="00D32AC3">
        <w:rPr>
          <w:sz w:val="28"/>
          <w:szCs w:val="28"/>
        </w:rPr>
        <w:t>).</w:t>
      </w:r>
    </w:p>
    <w:p w:rsidR="00DE1B8D" w:rsidRPr="00D32AC3" w:rsidRDefault="00DE1B8D" w:rsidP="00DE1B8D">
      <w:pPr>
        <w:spacing w:line="360" w:lineRule="auto"/>
        <w:jc w:val="both"/>
        <w:rPr>
          <w:sz w:val="28"/>
          <w:szCs w:val="28"/>
        </w:rPr>
      </w:pPr>
      <w:r w:rsidRPr="00D32AC3">
        <w:rPr>
          <w:sz w:val="28"/>
          <w:szCs w:val="28"/>
        </w:rPr>
        <w:lastRenderedPageBreak/>
        <w:t xml:space="preserve">Таблица </w:t>
      </w:r>
      <w:r>
        <w:rPr>
          <w:sz w:val="28"/>
          <w:szCs w:val="28"/>
        </w:rPr>
        <w:t>19</w:t>
      </w:r>
      <w:r w:rsidRPr="00D32AC3">
        <w:rPr>
          <w:sz w:val="28"/>
          <w:szCs w:val="28"/>
        </w:rPr>
        <w:t xml:space="preserve"> </w:t>
      </w:r>
      <w:r>
        <w:rPr>
          <w:sz w:val="28"/>
          <w:szCs w:val="28"/>
        </w:rPr>
        <w:t xml:space="preserve">- </w:t>
      </w:r>
      <w:r w:rsidRPr="00D32AC3">
        <w:rPr>
          <w:sz w:val="28"/>
          <w:szCs w:val="28"/>
        </w:rPr>
        <w:t>Движение дебиторской задолженности ООО «Полярный экспресс» на конец года, млн .руб.</w:t>
      </w:r>
    </w:p>
    <w:tbl>
      <w:tblPr>
        <w:tblW w:w="9649" w:type="dxa"/>
        <w:tblInd w:w="108" w:type="dxa"/>
        <w:tblLook w:val="0000"/>
      </w:tblPr>
      <w:tblGrid>
        <w:gridCol w:w="4114"/>
        <w:gridCol w:w="1137"/>
        <w:gridCol w:w="1122"/>
        <w:gridCol w:w="1632"/>
        <w:gridCol w:w="1644"/>
      </w:tblGrid>
      <w:tr w:rsidR="00DE1B8D" w:rsidRPr="0065769C" w:rsidTr="00392D92">
        <w:trPr>
          <w:cantSplit/>
          <w:trHeight w:val="20"/>
        </w:trPr>
        <w:tc>
          <w:tcPr>
            <w:tcW w:w="4114" w:type="dxa"/>
            <w:tcBorders>
              <w:top w:val="single" w:sz="4" w:space="0" w:color="auto"/>
              <w:left w:val="single" w:sz="4" w:space="0" w:color="auto"/>
              <w:bottom w:val="single" w:sz="4" w:space="0" w:color="auto"/>
              <w:right w:val="single" w:sz="4" w:space="0" w:color="auto"/>
            </w:tcBorders>
            <w:vAlign w:val="center"/>
          </w:tcPr>
          <w:p w:rsidR="00DE1B8D" w:rsidRPr="0065769C" w:rsidRDefault="00DE1B8D" w:rsidP="00392D92">
            <w:pPr>
              <w:jc w:val="both"/>
              <w:rPr>
                <w:sz w:val="24"/>
                <w:szCs w:val="28"/>
              </w:rPr>
            </w:pPr>
            <w:r w:rsidRPr="0065769C">
              <w:rPr>
                <w:sz w:val="24"/>
                <w:szCs w:val="28"/>
              </w:rPr>
              <w:t>Показатели</w:t>
            </w:r>
          </w:p>
        </w:tc>
        <w:tc>
          <w:tcPr>
            <w:tcW w:w="1137" w:type="dxa"/>
            <w:tcBorders>
              <w:top w:val="single" w:sz="4" w:space="0" w:color="auto"/>
              <w:left w:val="single" w:sz="4" w:space="0" w:color="auto"/>
              <w:bottom w:val="single" w:sz="4" w:space="0" w:color="auto"/>
              <w:right w:val="single" w:sz="4" w:space="0" w:color="auto"/>
            </w:tcBorders>
            <w:vAlign w:val="center"/>
          </w:tcPr>
          <w:p w:rsidR="00DE1B8D" w:rsidRPr="0065769C" w:rsidRDefault="00DE1B8D" w:rsidP="00392D92">
            <w:pPr>
              <w:jc w:val="both"/>
              <w:rPr>
                <w:sz w:val="24"/>
                <w:szCs w:val="28"/>
              </w:rPr>
            </w:pPr>
            <w:r w:rsidRPr="0065769C">
              <w:rPr>
                <w:sz w:val="24"/>
                <w:szCs w:val="28"/>
              </w:rPr>
              <w:t>2014 год</w:t>
            </w:r>
          </w:p>
        </w:tc>
        <w:tc>
          <w:tcPr>
            <w:tcW w:w="1122" w:type="dxa"/>
            <w:tcBorders>
              <w:top w:val="single" w:sz="4" w:space="0" w:color="auto"/>
              <w:left w:val="single" w:sz="4" w:space="0" w:color="auto"/>
              <w:bottom w:val="single" w:sz="4" w:space="0" w:color="auto"/>
              <w:right w:val="single" w:sz="4" w:space="0" w:color="auto"/>
            </w:tcBorders>
            <w:vAlign w:val="center"/>
          </w:tcPr>
          <w:p w:rsidR="00DE1B8D" w:rsidRPr="0065769C" w:rsidRDefault="00DE1B8D" w:rsidP="00392D92">
            <w:pPr>
              <w:jc w:val="both"/>
              <w:rPr>
                <w:sz w:val="24"/>
                <w:szCs w:val="28"/>
              </w:rPr>
            </w:pPr>
            <w:r w:rsidRPr="0065769C">
              <w:rPr>
                <w:sz w:val="24"/>
                <w:szCs w:val="28"/>
              </w:rPr>
              <w:t>2015 год</w:t>
            </w:r>
          </w:p>
        </w:tc>
        <w:tc>
          <w:tcPr>
            <w:tcW w:w="1632" w:type="dxa"/>
            <w:tcBorders>
              <w:top w:val="single" w:sz="4" w:space="0" w:color="auto"/>
              <w:left w:val="single" w:sz="4" w:space="0" w:color="auto"/>
              <w:bottom w:val="single" w:sz="4" w:space="0" w:color="auto"/>
              <w:right w:val="single" w:sz="4" w:space="0" w:color="auto"/>
            </w:tcBorders>
            <w:vAlign w:val="center"/>
          </w:tcPr>
          <w:p w:rsidR="00DE1B8D" w:rsidRPr="0065769C" w:rsidRDefault="00DE1B8D" w:rsidP="00392D92">
            <w:pPr>
              <w:jc w:val="both"/>
              <w:rPr>
                <w:sz w:val="24"/>
                <w:szCs w:val="28"/>
              </w:rPr>
            </w:pPr>
            <w:r w:rsidRPr="0065769C">
              <w:rPr>
                <w:sz w:val="24"/>
                <w:szCs w:val="28"/>
              </w:rPr>
              <w:t xml:space="preserve">Изменение </w:t>
            </w:r>
          </w:p>
        </w:tc>
        <w:tc>
          <w:tcPr>
            <w:tcW w:w="1644" w:type="dxa"/>
            <w:tcBorders>
              <w:top w:val="single" w:sz="4" w:space="0" w:color="auto"/>
              <w:bottom w:val="single" w:sz="4" w:space="0" w:color="auto"/>
              <w:right w:val="single" w:sz="4" w:space="0" w:color="auto"/>
            </w:tcBorders>
          </w:tcPr>
          <w:p w:rsidR="00DE1B8D" w:rsidRPr="0065769C" w:rsidRDefault="00DE1B8D" w:rsidP="00392D92">
            <w:pPr>
              <w:jc w:val="both"/>
              <w:rPr>
                <w:sz w:val="24"/>
                <w:szCs w:val="28"/>
              </w:rPr>
            </w:pPr>
            <w:r w:rsidRPr="0065769C">
              <w:rPr>
                <w:sz w:val="24"/>
                <w:szCs w:val="28"/>
              </w:rPr>
              <w:t>Темп роста,</w:t>
            </w:r>
          </w:p>
          <w:p w:rsidR="00DE1B8D" w:rsidRPr="0065769C" w:rsidRDefault="00DE1B8D" w:rsidP="00392D92">
            <w:pPr>
              <w:jc w:val="both"/>
              <w:rPr>
                <w:sz w:val="24"/>
                <w:szCs w:val="28"/>
              </w:rPr>
            </w:pPr>
            <w:r w:rsidRPr="0065769C">
              <w:rPr>
                <w:sz w:val="24"/>
                <w:szCs w:val="28"/>
              </w:rPr>
              <w:t>%</w:t>
            </w:r>
          </w:p>
        </w:tc>
      </w:tr>
      <w:tr w:rsidR="00DE1B8D" w:rsidRPr="0065769C" w:rsidTr="00392D92">
        <w:trPr>
          <w:cantSplit/>
          <w:trHeight w:val="20"/>
        </w:trPr>
        <w:tc>
          <w:tcPr>
            <w:tcW w:w="4114" w:type="dxa"/>
            <w:tcBorders>
              <w:top w:val="single" w:sz="4" w:space="0" w:color="auto"/>
              <w:left w:val="single" w:sz="4" w:space="0" w:color="auto"/>
              <w:bottom w:val="single" w:sz="4" w:space="0" w:color="auto"/>
              <w:right w:val="single" w:sz="4" w:space="0" w:color="auto"/>
            </w:tcBorders>
          </w:tcPr>
          <w:p w:rsidR="00DE1B8D" w:rsidRPr="0065769C" w:rsidRDefault="00DE1B8D" w:rsidP="00392D92">
            <w:pPr>
              <w:jc w:val="both"/>
              <w:rPr>
                <w:sz w:val="24"/>
                <w:szCs w:val="28"/>
              </w:rPr>
            </w:pPr>
            <w:r w:rsidRPr="0065769C">
              <w:rPr>
                <w:sz w:val="24"/>
                <w:szCs w:val="28"/>
              </w:rPr>
              <w:t>Дебиторская задолженность (в течение 12 мес.)</w:t>
            </w:r>
          </w:p>
        </w:tc>
        <w:tc>
          <w:tcPr>
            <w:tcW w:w="1137" w:type="dxa"/>
            <w:tcBorders>
              <w:top w:val="single" w:sz="4" w:space="0" w:color="auto"/>
              <w:left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21235</w:t>
            </w:r>
          </w:p>
        </w:tc>
        <w:tc>
          <w:tcPr>
            <w:tcW w:w="1122" w:type="dxa"/>
            <w:tcBorders>
              <w:top w:val="single" w:sz="4" w:space="0" w:color="auto"/>
              <w:left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12045</w:t>
            </w:r>
          </w:p>
        </w:tc>
        <w:tc>
          <w:tcPr>
            <w:tcW w:w="1632" w:type="dxa"/>
            <w:tcBorders>
              <w:top w:val="single" w:sz="4" w:space="0" w:color="auto"/>
              <w:left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-9190</w:t>
            </w:r>
          </w:p>
        </w:tc>
        <w:tc>
          <w:tcPr>
            <w:tcW w:w="1644" w:type="dxa"/>
            <w:tcBorders>
              <w:top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56,7</w:t>
            </w:r>
          </w:p>
        </w:tc>
      </w:tr>
      <w:tr w:rsidR="00DE1B8D" w:rsidRPr="0065769C" w:rsidTr="00392D92">
        <w:trPr>
          <w:cantSplit/>
          <w:trHeight w:val="483"/>
        </w:trPr>
        <w:tc>
          <w:tcPr>
            <w:tcW w:w="4114" w:type="dxa"/>
            <w:vMerge w:val="restart"/>
            <w:tcBorders>
              <w:top w:val="single" w:sz="4" w:space="0" w:color="auto"/>
              <w:left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 расчеты с покупателями и заказчиками</w:t>
            </w:r>
          </w:p>
        </w:tc>
        <w:tc>
          <w:tcPr>
            <w:tcW w:w="1137" w:type="dxa"/>
            <w:vMerge w:val="restart"/>
            <w:tcBorders>
              <w:top w:val="nil"/>
              <w:left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3585</w:t>
            </w:r>
          </w:p>
        </w:tc>
        <w:tc>
          <w:tcPr>
            <w:tcW w:w="1122" w:type="dxa"/>
            <w:vMerge w:val="restart"/>
            <w:tcBorders>
              <w:top w:val="nil"/>
              <w:left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4009</w:t>
            </w:r>
          </w:p>
        </w:tc>
        <w:tc>
          <w:tcPr>
            <w:tcW w:w="1632" w:type="dxa"/>
            <w:vMerge w:val="restart"/>
            <w:tcBorders>
              <w:top w:val="nil"/>
              <w:left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+424</w:t>
            </w:r>
          </w:p>
        </w:tc>
        <w:tc>
          <w:tcPr>
            <w:tcW w:w="1644" w:type="dxa"/>
            <w:vMerge w:val="restart"/>
            <w:tcBorders>
              <w:top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111,8</w:t>
            </w:r>
          </w:p>
        </w:tc>
      </w:tr>
      <w:tr w:rsidR="00DE1B8D" w:rsidRPr="0065769C" w:rsidTr="00392D92">
        <w:trPr>
          <w:cantSplit/>
          <w:trHeight w:val="483"/>
        </w:trPr>
        <w:tc>
          <w:tcPr>
            <w:tcW w:w="4114" w:type="dxa"/>
            <w:vMerge/>
            <w:tcBorders>
              <w:top w:val="single" w:sz="4" w:space="0" w:color="auto"/>
              <w:left w:val="single" w:sz="4" w:space="0" w:color="auto"/>
              <w:bottom w:val="single" w:sz="4" w:space="0" w:color="auto"/>
              <w:right w:val="single" w:sz="4" w:space="0" w:color="auto"/>
            </w:tcBorders>
            <w:vAlign w:val="center"/>
          </w:tcPr>
          <w:p w:rsidR="00DE1B8D" w:rsidRPr="0065769C" w:rsidRDefault="00DE1B8D" w:rsidP="00392D92">
            <w:pPr>
              <w:jc w:val="both"/>
              <w:rPr>
                <w:sz w:val="24"/>
                <w:szCs w:val="28"/>
              </w:rPr>
            </w:pPr>
          </w:p>
        </w:tc>
        <w:tc>
          <w:tcPr>
            <w:tcW w:w="1137" w:type="dxa"/>
            <w:vMerge/>
            <w:tcBorders>
              <w:top w:val="nil"/>
              <w:left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p>
        </w:tc>
        <w:tc>
          <w:tcPr>
            <w:tcW w:w="1122" w:type="dxa"/>
            <w:vMerge/>
            <w:tcBorders>
              <w:top w:val="nil"/>
              <w:left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p>
        </w:tc>
        <w:tc>
          <w:tcPr>
            <w:tcW w:w="1632" w:type="dxa"/>
            <w:vMerge/>
            <w:tcBorders>
              <w:top w:val="nil"/>
              <w:left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p>
        </w:tc>
        <w:tc>
          <w:tcPr>
            <w:tcW w:w="1644" w:type="dxa"/>
            <w:vMerge/>
            <w:tcBorders>
              <w:bottom w:val="single" w:sz="4" w:space="0" w:color="auto"/>
              <w:right w:val="single" w:sz="4" w:space="0" w:color="auto"/>
            </w:tcBorders>
            <w:vAlign w:val="bottom"/>
          </w:tcPr>
          <w:p w:rsidR="00DE1B8D" w:rsidRPr="0065769C" w:rsidRDefault="00DE1B8D" w:rsidP="00392D92">
            <w:pPr>
              <w:jc w:val="both"/>
              <w:rPr>
                <w:sz w:val="24"/>
                <w:szCs w:val="28"/>
              </w:rPr>
            </w:pPr>
          </w:p>
        </w:tc>
      </w:tr>
      <w:tr w:rsidR="00DE1B8D" w:rsidRPr="0065769C" w:rsidTr="00392D92">
        <w:trPr>
          <w:cantSplit/>
          <w:trHeight w:val="20"/>
        </w:trPr>
        <w:tc>
          <w:tcPr>
            <w:tcW w:w="4114" w:type="dxa"/>
            <w:tcBorders>
              <w:top w:val="single" w:sz="4" w:space="0" w:color="auto"/>
              <w:left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 прочая задолженность</w:t>
            </w:r>
          </w:p>
        </w:tc>
        <w:tc>
          <w:tcPr>
            <w:tcW w:w="1137" w:type="dxa"/>
            <w:tcBorders>
              <w:top w:val="nil"/>
              <w:left w:val="nil"/>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w:t>
            </w:r>
          </w:p>
        </w:tc>
        <w:tc>
          <w:tcPr>
            <w:tcW w:w="1122" w:type="dxa"/>
            <w:tcBorders>
              <w:top w:val="nil"/>
              <w:left w:val="nil"/>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w:t>
            </w:r>
          </w:p>
        </w:tc>
        <w:tc>
          <w:tcPr>
            <w:tcW w:w="1632" w:type="dxa"/>
            <w:tcBorders>
              <w:top w:val="nil"/>
              <w:left w:val="nil"/>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w:t>
            </w:r>
          </w:p>
        </w:tc>
        <w:tc>
          <w:tcPr>
            <w:tcW w:w="1644" w:type="dxa"/>
            <w:tcBorders>
              <w:top w:val="single" w:sz="4" w:space="0" w:color="auto"/>
              <w:bottom w:val="single" w:sz="4" w:space="0" w:color="auto"/>
              <w:right w:val="single" w:sz="4" w:space="0" w:color="auto"/>
            </w:tcBorders>
            <w:vAlign w:val="bottom"/>
          </w:tcPr>
          <w:p w:rsidR="00DE1B8D" w:rsidRPr="0065769C" w:rsidRDefault="00DE1B8D" w:rsidP="00392D92">
            <w:pPr>
              <w:jc w:val="both"/>
              <w:rPr>
                <w:sz w:val="24"/>
                <w:szCs w:val="28"/>
              </w:rPr>
            </w:pPr>
            <w:r w:rsidRPr="0065769C">
              <w:rPr>
                <w:sz w:val="24"/>
                <w:szCs w:val="28"/>
              </w:rPr>
              <w:t>-</w:t>
            </w:r>
          </w:p>
        </w:tc>
      </w:tr>
    </w:tbl>
    <w:p w:rsidR="00DE1B8D" w:rsidRPr="00D32AC3" w:rsidRDefault="00DE1B8D" w:rsidP="00DE1B8D">
      <w:pPr>
        <w:spacing w:line="360" w:lineRule="auto"/>
        <w:ind w:firstLine="567"/>
        <w:jc w:val="both"/>
        <w:rPr>
          <w:sz w:val="28"/>
          <w:szCs w:val="28"/>
        </w:rPr>
      </w:pPr>
      <w:r w:rsidRPr="00D32AC3">
        <w:rPr>
          <w:sz w:val="28"/>
          <w:szCs w:val="28"/>
        </w:rPr>
        <w:t xml:space="preserve"> </w:t>
      </w:r>
    </w:p>
    <w:p w:rsidR="00DE1B8D" w:rsidRPr="00D32AC3" w:rsidRDefault="00DE1B8D" w:rsidP="00DE1B8D">
      <w:pPr>
        <w:spacing w:line="360" w:lineRule="auto"/>
        <w:ind w:firstLine="567"/>
        <w:jc w:val="both"/>
        <w:rPr>
          <w:sz w:val="28"/>
          <w:szCs w:val="28"/>
        </w:rPr>
      </w:pPr>
      <w:r w:rsidRPr="00D32AC3">
        <w:rPr>
          <w:sz w:val="28"/>
          <w:szCs w:val="28"/>
        </w:rPr>
        <w:t xml:space="preserve">Данные таблицы </w:t>
      </w:r>
      <w:r>
        <w:rPr>
          <w:sz w:val="28"/>
          <w:szCs w:val="28"/>
        </w:rPr>
        <w:t>19</w:t>
      </w:r>
      <w:r w:rsidRPr="00D32AC3">
        <w:rPr>
          <w:sz w:val="28"/>
          <w:szCs w:val="28"/>
        </w:rPr>
        <w:t xml:space="preserve"> показывают, что к концу 2015 года сумма остатка дебиторской задолженности уменьшилась на  9190 млн. руб. Этому способствовало уменьшению объемов продаж, в результате чего выросла задолженность покупателей и заказчиков (на 56,7%). </w:t>
      </w:r>
    </w:p>
    <w:p w:rsidR="00DE1B8D" w:rsidRPr="00D32AC3" w:rsidRDefault="00DE1B8D" w:rsidP="00DE1B8D">
      <w:pPr>
        <w:spacing w:line="360" w:lineRule="auto"/>
        <w:ind w:firstLine="567"/>
        <w:jc w:val="both"/>
        <w:rPr>
          <w:sz w:val="28"/>
          <w:szCs w:val="28"/>
        </w:rPr>
      </w:pPr>
      <w:r w:rsidRPr="00D32AC3">
        <w:rPr>
          <w:sz w:val="28"/>
          <w:szCs w:val="28"/>
        </w:rPr>
        <w:t xml:space="preserve">Далее следует рассмотреть состав дебиторской задолженности (табл. </w:t>
      </w:r>
      <w:r>
        <w:rPr>
          <w:sz w:val="28"/>
          <w:szCs w:val="28"/>
        </w:rPr>
        <w:t>20</w:t>
      </w:r>
      <w:r w:rsidRPr="00D32AC3">
        <w:rPr>
          <w:sz w:val="28"/>
          <w:szCs w:val="28"/>
        </w:rPr>
        <w:t>).</w:t>
      </w:r>
    </w:p>
    <w:p w:rsidR="00DE1B8D" w:rsidRPr="00D32AC3" w:rsidRDefault="00DE1B8D" w:rsidP="00DE1B8D">
      <w:pPr>
        <w:spacing w:line="360" w:lineRule="auto"/>
        <w:jc w:val="both"/>
        <w:rPr>
          <w:sz w:val="28"/>
          <w:szCs w:val="28"/>
        </w:rPr>
      </w:pPr>
      <w:r>
        <w:rPr>
          <w:sz w:val="28"/>
          <w:szCs w:val="28"/>
        </w:rPr>
        <w:t xml:space="preserve">Таблица 20 - </w:t>
      </w:r>
      <w:r w:rsidRPr="00D32AC3">
        <w:rPr>
          <w:sz w:val="28"/>
          <w:szCs w:val="28"/>
        </w:rPr>
        <w:t>Состав дебиторской задолженности по основным дебиторам на конец года ООО «Полярный экспресс»</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4"/>
        <w:gridCol w:w="1347"/>
        <w:gridCol w:w="1309"/>
        <w:gridCol w:w="1341"/>
      </w:tblGrid>
      <w:tr w:rsidR="00DE1B8D" w:rsidRPr="0065769C" w:rsidTr="00392D92">
        <w:trPr>
          <w:cantSplit/>
          <w:trHeight w:val="489"/>
        </w:trPr>
        <w:tc>
          <w:tcPr>
            <w:tcW w:w="5344" w:type="dxa"/>
            <w:vMerge w:val="restart"/>
          </w:tcPr>
          <w:p w:rsidR="00DE1B8D" w:rsidRPr="0065769C" w:rsidRDefault="00DE1B8D" w:rsidP="00392D92">
            <w:pPr>
              <w:jc w:val="both"/>
              <w:rPr>
                <w:sz w:val="24"/>
                <w:szCs w:val="28"/>
              </w:rPr>
            </w:pPr>
            <w:r w:rsidRPr="0065769C">
              <w:rPr>
                <w:sz w:val="24"/>
                <w:szCs w:val="28"/>
              </w:rPr>
              <w:t>Наименование предприятий</w:t>
            </w:r>
          </w:p>
          <w:p w:rsidR="00DE1B8D" w:rsidRPr="0065769C" w:rsidRDefault="00DE1B8D" w:rsidP="00392D92">
            <w:pPr>
              <w:jc w:val="both"/>
              <w:rPr>
                <w:sz w:val="24"/>
                <w:szCs w:val="28"/>
              </w:rPr>
            </w:pPr>
            <w:r w:rsidRPr="0065769C">
              <w:rPr>
                <w:sz w:val="24"/>
                <w:szCs w:val="28"/>
              </w:rPr>
              <w:t>дебиторов</w:t>
            </w:r>
          </w:p>
        </w:tc>
        <w:tc>
          <w:tcPr>
            <w:tcW w:w="2656" w:type="dxa"/>
            <w:gridSpan w:val="2"/>
          </w:tcPr>
          <w:p w:rsidR="00DE1B8D" w:rsidRPr="0065769C" w:rsidRDefault="00DE1B8D" w:rsidP="00392D92">
            <w:pPr>
              <w:jc w:val="both"/>
              <w:rPr>
                <w:sz w:val="24"/>
                <w:szCs w:val="28"/>
              </w:rPr>
            </w:pPr>
            <w:r w:rsidRPr="0065769C">
              <w:rPr>
                <w:sz w:val="24"/>
                <w:szCs w:val="28"/>
              </w:rPr>
              <w:t>На конец</w:t>
            </w:r>
          </w:p>
        </w:tc>
        <w:tc>
          <w:tcPr>
            <w:tcW w:w="1341" w:type="dxa"/>
            <w:vMerge w:val="restart"/>
          </w:tcPr>
          <w:p w:rsidR="00DE1B8D" w:rsidRPr="0065769C" w:rsidRDefault="00DE1B8D" w:rsidP="00392D92">
            <w:pPr>
              <w:jc w:val="both"/>
              <w:rPr>
                <w:sz w:val="24"/>
                <w:szCs w:val="28"/>
              </w:rPr>
            </w:pPr>
            <w:r w:rsidRPr="0065769C">
              <w:rPr>
                <w:sz w:val="24"/>
                <w:szCs w:val="28"/>
              </w:rPr>
              <w:t>Изменение</w:t>
            </w:r>
          </w:p>
          <w:p w:rsidR="00DE1B8D" w:rsidRPr="0065769C" w:rsidRDefault="00DE1B8D" w:rsidP="00392D92">
            <w:pPr>
              <w:jc w:val="both"/>
              <w:rPr>
                <w:sz w:val="24"/>
                <w:szCs w:val="28"/>
              </w:rPr>
            </w:pPr>
          </w:p>
        </w:tc>
      </w:tr>
      <w:tr w:rsidR="00DE1B8D" w:rsidRPr="0065769C" w:rsidTr="00392D92">
        <w:trPr>
          <w:cantSplit/>
          <w:trHeight w:val="399"/>
        </w:trPr>
        <w:tc>
          <w:tcPr>
            <w:tcW w:w="5344" w:type="dxa"/>
            <w:vMerge/>
          </w:tcPr>
          <w:p w:rsidR="00DE1B8D" w:rsidRPr="0065769C" w:rsidRDefault="00DE1B8D" w:rsidP="00392D92">
            <w:pPr>
              <w:jc w:val="both"/>
              <w:rPr>
                <w:sz w:val="24"/>
                <w:szCs w:val="28"/>
              </w:rPr>
            </w:pPr>
          </w:p>
        </w:tc>
        <w:tc>
          <w:tcPr>
            <w:tcW w:w="1347" w:type="dxa"/>
          </w:tcPr>
          <w:p w:rsidR="00DE1B8D" w:rsidRPr="0065769C" w:rsidRDefault="00DE1B8D" w:rsidP="00392D92">
            <w:pPr>
              <w:jc w:val="both"/>
              <w:rPr>
                <w:sz w:val="24"/>
                <w:szCs w:val="28"/>
              </w:rPr>
            </w:pPr>
            <w:r w:rsidRPr="0065769C">
              <w:rPr>
                <w:sz w:val="24"/>
                <w:szCs w:val="28"/>
              </w:rPr>
              <w:t>2014 год</w:t>
            </w:r>
          </w:p>
          <w:p w:rsidR="00DE1B8D" w:rsidRPr="0065769C" w:rsidRDefault="00DE1B8D" w:rsidP="00392D92">
            <w:pPr>
              <w:jc w:val="both"/>
              <w:rPr>
                <w:sz w:val="24"/>
                <w:szCs w:val="28"/>
              </w:rPr>
            </w:pPr>
            <w:r w:rsidRPr="0065769C">
              <w:rPr>
                <w:sz w:val="24"/>
                <w:szCs w:val="28"/>
              </w:rPr>
              <w:t>млн.руб</w:t>
            </w:r>
          </w:p>
        </w:tc>
        <w:tc>
          <w:tcPr>
            <w:tcW w:w="1309" w:type="dxa"/>
          </w:tcPr>
          <w:p w:rsidR="00DE1B8D" w:rsidRPr="0065769C" w:rsidRDefault="00DE1B8D" w:rsidP="00392D92">
            <w:pPr>
              <w:jc w:val="both"/>
              <w:rPr>
                <w:sz w:val="24"/>
                <w:szCs w:val="28"/>
              </w:rPr>
            </w:pPr>
            <w:r w:rsidRPr="0065769C">
              <w:rPr>
                <w:sz w:val="24"/>
                <w:szCs w:val="28"/>
              </w:rPr>
              <w:t>2015 год</w:t>
            </w:r>
          </w:p>
          <w:p w:rsidR="00DE1B8D" w:rsidRPr="0065769C" w:rsidRDefault="00DE1B8D" w:rsidP="00392D92">
            <w:pPr>
              <w:jc w:val="both"/>
              <w:rPr>
                <w:sz w:val="24"/>
                <w:szCs w:val="28"/>
              </w:rPr>
            </w:pPr>
            <w:r w:rsidRPr="0065769C">
              <w:rPr>
                <w:sz w:val="24"/>
                <w:szCs w:val="28"/>
              </w:rPr>
              <w:t>млн.руб</w:t>
            </w:r>
          </w:p>
        </w:tc>
        <w:tc>
          <w:tcPr>
            <w:tcW w:w="1341" w:type="dxa"/>
            <w:vMerge/>
          </w:tcPr>
          <w:p w:rsidR="00DE1B8D" w:rsidRPr="0065769C" w:rsidRDefault="00DE1B8D" w:rsidP="00392D92">
            <w:pPr>
              <w:jc w:val="both"/>
              <w:rPr>
                <w:sz w:val="24"/>
                <w:szCs w:val="28"/>
              </w:rPr>
            </w:pPr>
          </w:p>
        </w:tc>
      </w:tr>
      <w:tr w:rsidR="00DE1B8D" w:rsidRPr="0065769C" w:rsidTr="00392D92">
        <w:trPr>
          <w:trHeight w:val="363"/>
        </w:trPr>
        <w:tc>
          <w:tcPr>
            <w:tcW w:w="5344" w:type="dxa"/>
          </w:tcPr>
          <w:p w:rsidR="00DE1B8D" w:rsidRPr="0065769C" w:rsidRDefault="00DE1B8D" w:rsidP="00392D92">
            <w:pPr>
              <w:jc w:val="both"/>
              <w:rPr>
                <w:sz w:val="24"/>
                <w:szCs w:val="28"/>
              </w:rPr>
            </w:pPr>
            <w:r w:rsidRPr="0065769C">
              <w:rPr>
                <w:sz w:val="24"/>
                <w:szCs w:val="28"/>
              </w:rPr>
              <w:t>ООО «ТСТ»</w:t>
            </w:r>
          </w:p>
        </w:tc>
        <w:tc>
          <w:tcPr>
            <w:tcW w:w="1347" w:type="dxa"/>
          </w:tcPr>
          <w:p w:rsidR="00DE1B8D" w:rsidRPr="0065769C" w:rsidRDefault="00DE1B8D" w:rsidP="00392D92">
            <w:pPr>
              <w:jc w:val="both"/>
              <w:rPr>
                <w:sz w:val="24"/>
                <w:szCs w:val="28"/>
              </w:rPr>
            </w:pPr>
            <w:r w:rsidRPr="0065769C">
              <w:rPr>
                <w:sz w:val="24"/>
                <w:szCs w:val="28"/>
              </w:rPr>
              <w:t>7150</w:t>
            </w:r>
          </w:p>
        </w:tc>
        <w:tc>
          <w:tcPr>
            <w:tcW w:w="1309" w:type="dxa"/>
          </w:tcPr>
          <w:p w:rsidR="00DE1B8D" w:rsidRPr="0065769C" w:rsidRDefault="00DE1B8D" w:rsidP="00392D92">
            <w:pPr>
              <w:jc w:val="both"/>
              <w:rPr>
                <w:sz w:val="24"/>
                <w:szCs w:val="28"/>
              </w:rPr>
            </w:pPr>
            <w:r w:rsidRPr="0065769C">
              <w:rPr>
                <w:sz w:val="24"/>
                <w:szCs w:val="28"/>
              </w:rPr>
              <w:t>4089</w:t>
            </w:r>
          </w:p>
        </w:tc>
        <w:tc>
          <w:tcPr>
            <w:tcW w:w="1341" w:type="dxa"/>
          </w:tcPr>
          <w:p w:rsidR="00DE1B8D" w:rsidRPr="0065769C" w:rsidRDefault="00DE1B8D" w:rsidP="00392D92">
            <w:pPr>
              <w:jc w:val="both"/>
              <w:rPr>
                <w:sz w:val="24"/>
                <w:szCs w:val="28"/>
              </w:rPr>
            </w:pPr>
            <w:r w:rsidRPr="0065769C">
              <w:rPr>
                <w:sz w:val="24"/>
                <w:szCs w:val="28"/>
              </w:rPr>
              <w:t>-3061</w:t>
            </w:r>
          </w:p>
        </w:tc>
      </w:tr>
      <w:tr w:rsidR="00DE1B8D" w:rsidRPr="0065769C" w:rsidTr="00392D92">
        <w:tc>
          <w:tcPr>
            <w:tcW w:w="5344" w:type="dxa"/>
          </w:tcPr>
          <w:p w:rsidR="00DE1B8D" w:rsidRPr="0065769C" w:rsidRDefault="00DE1B8D" w:rsidP="00392D92">
            <w:pPr>
              <w:jc w:val="both"/>
              <w:rPr>
                <w:sz w:val="24"/>
                <w:szCs w:val="28"/>
              </w:rPr>
            </w:pPr>
            <w:r w:rsidRPr="0065769C">
              <w:rPr>
                <w:sz w:val="24"/>
                <w:szCs w:val="28"/>
              </w:rPr>
              <w:t>ООО «Сельдорстрой»</w:t>
            </w:r>
          </w:p>
        </w:tc>
        <w:tc>
          <w:tcPr>
            <w:tcW w:w="1347" w:type="dxa"/>
          </w:tcPr>
          <w:p w:rsidR="00DE1B8D" w:rsidRPr="0065769C" w:rsidRDefault="00DE1B8D" w:rsidP="00392D92">
            <w:pPr>
              <w:jc w:val="both"/>
              <w:rPr>
                <w:sz w:val="24"/>
                <w:szCs w:val="28"/>
              </w:rPr>
            </w:pPr>
            <w:r w:rsidRPr="0065769C">
              <w:rPr>
                <w:sz w:val="24"/>
                <w:szCs w:val="28"/>
              </w:rPr>
              <w:t>5106</w:t>
            </w:r>
          </w:p>
        </w:tc>
        <w:tc>
          <w:tcPr>
            <w:tcW w:w="1309" w:type="dxa"/>
          </w:tcPr>
          <w:p w:rsidR="00DE1B8D" w:rsidRPr="0065769C" w:rsidRDefault="00DE1B8D" w:rsidP="00392D92">
            <w:pPr>
              <w:jc w:val="both"/>
              <w:rPr>
                <w:sz w:val="24"/>
                <w:szCs w:val="28"/>
              </w:rPr>
            </w:pPr>
            <w:r w:rsidRPr="0065769C">
              <w:rPr>
                <w:sz w:val="24"/>
                <w:szCs w:val="28"/>
              </w:rPr>
              <w:t>3001</w:t>
            </w:r>
          </w:p>
        </w:tc>
        <w:tc>
          <w:tcPr>
            <w:tcW w:w="1341" w:type="dxa"/>
          </w:tcPr>
          <w:p w:rsidR="00DE1B8D" w:rsidRPr="0065769C" w:rsidRDefault="00DE1B8D" w:rsidP="00392D92">
            <w:pPr>
              <w:jc w:val="both"/>
              <w:rPr>
                <w:sz w:val="24"/>
                <w:szCs w:val="28"/>
              </w:rPr>
            </w:pPr>
            <w:r w:rsidRPr="0065769C">
              <w:rPr>
                <w:sz w:val="24"/>
                <w:szCs w:val="28"/>
              </w:rPr>
              <w:t>-2105</w:t>
            </w:r>
          </w:p>
        </w:tc>
      </w:tr>
      <w:tr w:rsidR="00DE1B8D" w:rsidRPr="0065769C" w:rsidTr="00392D92">
        <w:trPr>
          <w:trHeight w:val="370"/>
        </w:trPr>
        <w:tc>
          <w:tcPr>
            <w:tcW w:w="5344" w:type="dxa"/>
          </w:tcPr>
          <w:p w:rsidR="00DE1B8D" w:rsidRPr="0065769C" w:rsidRDefault="00DE1B8D" w:rsidP="00392D92">
            <w:pPr>
              <w:jc w:val="both"/>
              <w:rPr>
                <w:sz w:val="24"/>
                <w:szCs w:val="28"/>
              </w:rPr>
            </w:pPr>
            <w:r w:rsidRPr="0065769C">
              <w:rPr>
                <w:sz w:val="24"/>
                <w:szCs w:val="28"/>
              </w:rPr>
              <w:t>ООО «Мостовик»</w:t>
            </w:r>
          </w:p>
        </w:tc>
        <w:tc>
          <w:tcPr>
            <w:tcW w:w="1347" w:type="dxa"/>
          </w:tcPr>
          <w:p w:rsidR="00DE1B8D" w:rsidRPr="0065769C" w:rsidRDefault="00DE1B8D" w:rsidP="00392D92">
            <w:pPr>
              <w:jc w:val="both"/>
              <w:rPr>
                <w:sz w:val="24"/>
                <w:szCs w:val="28"/>
              </w:rPr>
            </w:pPr>
            <w:r w:rsidRPr="0065769C">
              <w:rPr>
                <w:sz w:val="24"/>
                <w:szCs w:val="28"/>
              </w:rPr>
              <w:t>3890</w:t>
            </w:r>
          </w:p>
        </w:tc>
        <w:tc>
          <w:tcPr>
            <w:tcW w:w="1309" w:type="dxa"/>
          </w:tcPr>
          <w:p w:rsidR="00DE1B8D" w:rsidRPr="0065769C" w:rsidRDefault="00DE1B8D" w:rsidP="00392D92">
            <w:pPr>
              <w:jc w:val="both"/>
              <w:rPr>
                <w:sz w:val="24"/>
                <w:szCs w:val="28"/>
              </w:rPr>
            </w:pPr>
            <w:r w:rsidRPr="0065769C">
              <w:rPr>
                <w:sz w:val="24"/>
                <w:szCs w:val="28"/>
              </w:rPr>
              <w:t>2891</w:t>
            </w:r>
          </w:p>
        </w:tc>
        <w:tc>
          <w:tcPr>
            <w:tcW w:w="1341" w:type="dxa"/>
          </w:tcPr>
          <w:p w:rsidR="00DE1B8D" w:rsidRPr="0065769C" w:rsidRDefault="00DE1B8D" w:rsidP="00392D92">
            <w:pPr>
              <w:jc w:val="both"/>
              <w:rPr>
                <w:sz w:val="24"/>
                <w:szCs w:val="28"/>
              </w:rPr>
            </w:pPr>
            <w:r w:rsidRPr="0065769C">
              <w:rPr>
                <w:sz w:val="24"/>
                <w:szCs w:val="28"/>
              </w:rPr>
              <w:t>-999</w:t>
            </w:r>
          </w:p>
        </w:tc>
      </w:tr>
      <w:tr w:rsidR="00DE1B8D" w:rsidRPr="0065769C" w:rsidTr="00392D92">
        <w:trPr>
          <w:trHeight w:val="365"/>
        </w:trPr>
        <w:tc>
          <w:tcPr>
            <w:tcW w:w="5344" w:type="dxa"/>
          </w:tcPr>
          <w:p w:rsidR="00DE1B8D" w:rsidRPr="0065769C" w:rsidRDefault="00DE1B8D" w:rsidP="00392D92">
            <w:pPr>
              <w:jc w:val="both"/>
              <w:rPr>
                <w:sz w:val="24"/>
                <w:szCs w:val="28"/>
              </w:rPr>
            </w:pPr>
            <w:r w:rsidRPr="0065769C">
              <w:rPr>
                <w:sz w:val="24"/>
                <w:szCs w:val="28"/>
              </w:rPr>
              <w:t>ООО Артель «Тал»</w:t>
            </w:r>
          </w:p>
        </w:tc>
        <w:tc>
          <w:tcPr>
            <w:tcW w:w="1347" w:type="dxa"/>
          </w:tcPr>
          <w:p w:rsidR="00DE1B8D" w:rsidRPr="0065769C" w:rsidRDefault="00DE1B8D" w:rsidP="00392D92">
            <w:pPr>
              <w:jc w:val="both"/>
              <w:rPr>
                <w:sz w:val="24"/>
                <w:szCs w:val="28"/>
              </w:rPr>
            </w:pPr>
            <w:r w:rsidRPr="0065769C">
              <w:rPr>
                <w:sz w:val="24"/>
                <w:szCs w:val="28"/>
              </w:rPr>
              <w:t>3091</w:t>
            </w:r>
          </w:p>
        </w:tc>
        <w:tc>
          <w:tcPr>
            <w:tcW w:w="1309" w:type="dxa"/>
          </w:tcPr>
          <w:p w:rsidR="00DE1B8D" w:rsidRPr="0065769C" w:rsidRDefault="00DE1B8D" w:rsidP="00392D92">
            <w:pPr>
              <w:jc w:val="both"/>
              <w:rPr>
                <w:sz w:val="24"/>
                <w:szCs w:val="28"/>
              </w:rPr>
            </w:pPr>
            <w:r w:rsidRPr="0065769C">
              <w:rPr>
                <w:sz w:val="24"/>
                <w:szCs w:val="28"/>
              </w:rPr>
              <w:t>1063</w:t>
            </w:r>
          </w:p>
        </w:tc>
        <w:tc>
          <w:tcPr>
            <w:tcW w:w="1341" w:type="dxa"/>
          </w:tcPr>
          <w:p w:rsidR="00DE1B8D" w:rsidRPr="0065769C" w:rsidRDefault="00DE1B8D" w:rsidP="00392D92">
            <w:pPr>
              <w:jc w:val="both"/>
              <w:rPr>
                <w:sz w:val="24"/>
                <w:szCs w:val="28"/>
              </w:rPr>
            </w:pPr>
            <w:r w:rsidRPr="0065769C">
              <w:rPr>
                <w:sz w:val="24"/>
                <w:szCs w:val="28"/>
              </w:rPr>
              <w:t>-2028</w:t>
            </w:r>
          </w:p>
        </w:tc>
      </w:tr>
      <w:tr w:rsidR="00DE1B8D" w:rsidRPr="0065769C" w:rsidTr="00392D92">
        <w:trPr>
          <w:trHeight w:val="365"/>
        </w:trPr>
        <w:tc>
          <w:tcPr>
            <w:tcW w:w="5344" w:type="dxa"/>
          </w:tcPr>
          <w:p w:rsidR="00DE1B8D" w:rsidRPr="0065769C" w:rsidRDefault="00DE1B8D" w:rsidP="00392D92">
            <w:pPr>
              <w:jc w:val="both"/>
              <w:rPr>
                <w:bCs/>
                <w:sz w:val="24"/>
                <w:szCs w:val="28"/>
              </w:rPr>
            </w:pPr>
            <w:r w:rsidRPr="0065769C">
              <w:rPr>
                <w:bCs/>
                <w:sz w:val="24"/>
                <w:szCs w:val="28"/>
              </w:rPr>
              <w:t xml:space="preserve">Прочие дебиторы </w:t>
            </w:r>
          </w:p>
        </w:tc>
        <w:tc>
          <w:tcPr>
            <w:tcW w:w="1347" w:type="dxa"/>
          </w:tcPr>
          <w:p w:rsidR="00DE1B8D" w:rsidRPr="0065769C" w:rsidRDefault="00DE1B8D" w:rsidP="00392D92">
            <w:pPr>
              <w:jc w:val="both"/>
              <w:rPr>
                <w:bCs/>
                <w:sz w:val="24"/>
                <w:szCs w:val="28"/>
              </w:rPr>
            </w:pPr>
            <w:r w:rsidRPr="0065769C">
              <w:rPr>
                <w:bCs/>
                <w:sz w:val="24"/>
                <w:szCs w:val="28"/>
              </w:rPr>
              <w:t>1998</w:t>
            </w:r>
          </w:p>
        </w:tc>
        <w:tc>
          <w:tcPr>
            <w:tcW w:w="1309" w:type="dxa"/>
          </w:tcPr>
          <w:p w:rsidR="00DE1B8D" w:rsidRPr="0065769C" w:rsidRDefault="00DE1B8D" w:rsidP="00392D92">
            <w:pPr>
              <w:jc w:val="both"/>
              <w:rPr>
                <w:sz w:val="24"/>
                <w:szCs w:val="28"/>
              </w:rPr>
            </w:pPr>
            <w:r w:rsidRPr="0065769C">
              <w:rPr>
                <w:sz w:val="24"/>
                <w:szCs w:val="28"/>
              </w:rPr>
              <w:t>1001</w:t>
            </w:r>
          </w:p>
        </w:tc>
        <w:tc>
          <w:tcPr>
            <w:tcW w:w="1341" w:type="dxa"/>
          </w:tcPr>
          <w:p w:rsidR="00DE1B8D" w:rsidRPr="0065769C" w:rsidRDefault="00DE1B8D" w:rsidP="00392D92">
            <w:pPr>
              <w:jc w:val="both"/>
              <w:rPr>
                <w:sz w:val="24"/>
                <w:szCs w:val="28"/>
              </w:rPr>
            </w:pPr>
            <w:r w:rsidRPr="0065769C">
              <w:rPr>
                <w:sz w:val="24"/>
                <w:szCs w:val="28"/>
              </w:rPr>
              <w:t>-997</w:t>
            </w:r>
          </w:p>
        </w:tc>
      </w:tr>
      <w:tr w:rsidR="00DE1B8D" w:rsidRPr="0065769C" w:rsidTr="00392D92">
        <w:trPr>
          <w:trHeight w:val="365"/>
        </w:trPr>
        <w:tc>
          <w:tcPr>
            <w:tcW w:w="5344" w:type="dxa"/>
            <w:tcBorders>
              <w:bottom w:val="single" w:sz="4" w:space="0" w:color="auto"/>
            </w:tcBorders>
          </w:tcPr>
          <w:p w:rsidR="00DE1B8D" w:rsidRPr="0065769C" w:rsidRDefault="00DE1B8D" w:rsidP="00392D92">
            <w:pPr>
              <w:jc w:val="both"/>
              <w:rPr>
                <w:bCs/>
                <w:sz w:val="24"/>
                <w:szCs w:val="28"/>
              </w:rPr>
            </w:pPr>
            <w:r w:rsidRPr="0065769C">
              <w:rPr>
                <w:bCs/>
                <w:sz w:val="24"/>
                <w:szCs w:val="28"/>
              </w:rPr>
              <w:t>Итого</w:t>
            </w:r>
          </w:p>
        </w:tc>
        <w:tc>
          <w:tcPr>
            <w:tcW w:w="1347" w:type="dxa"/>
            <w:tcBorders>
              <w:bottom w:val="single" w:sz="4" w:space="0" w:color="auto"/>
            </w:tcBorders>
            <w:vAlign w:val="bottom"/>
          </w:tcPr>
          <w:p w:rsidR="00DE1B8D" w:rsidRPr="0065769C" w:rsidRDefault="00DE1B8D" w:rsidP="00392D92">
            <w:pPr>
              <w:jc w:val="both"/>
              <w:rPr>
                <w:sz w:val="24"/>
                <w:szCs w:val="28"/>
              </w:rPr>
            </w:pPr>
            <w:r w:rsidRPr="0065769C">
              <w:rPr>
                <w:sz w:val="24"/>
                <w:szCs w:val="28"/>
              </w:rPr>
              <w:t>21235</w:t>
            </w:r>
          </w:p>
        </w:tc>
        <w:tc>
          <w:tcPr>
            <w:tcW w:w="1309" w:type="dxa"/>
            <w:tcBorders>
              <w:bottom w:val="single" w:sz="4" w:space="0" w:color="auto"/>
            </w:tcBorders>
            <w:vAlign w:val="bottom"/>
          </w:tcPr>
          <w:p w:rsidR="00DE1B8D" w:rsidRPr="0065769C" w:rsidRDefault="00DE1B8D" w:rsidP="00392D92">
            <w:pPr>
              <w:jc w:val="both"/>
              <w:rPr>
                <w:sz w:val="24"/>
                <w:szCs w:val="28"/>
              </w:rPr>
            </w:pPr>
            <w:r w:rsidRPr="0065769C">
              <w:rPr>
                <w:sz w:val="24"/>
                <w:szCs w:val="28"/>
              </w:rPr>
              <w:t>12045</w:t>
            </w:r>
          </w:p>
        </w:tc>
        <w:tc>
          <w:tcPr>
            <w:tcW w:w="1341" w:type="dxa"/>
            <w:tcBorders>
              <w:bottom w:val="single" w:sz="4" w:space="0" w:color="auto"/>
            </w:tcBorders>
            <w:vAlign w:val="bottom"/>
          </w:tcPr>
          <w:p w:rsidR="00DE1B8D" w:rsidRPr="0065769C" w:rsidRDefault="00DE1B8D" w:rsidP="00392D92">
            <w:pPr>
              <w:jc w:val="both"/>
              <w:rPr>
                <w:sz w:val="24"/>
                <w:szCs w:val="28"/>
              </w:rPr>
            </w:pPr>
            <w:r w:rsidRPr="0065769C">
              <w:rPr>
                <w:sz w:val="24"/>
                <w:szCs w:val="28"/>
              </w:rPr>
              <w:t>-9190</w:t>
            </w:r>
          </w:p>
        </w:tc>
      </w:tr>
    </w:tbl>
    <w:p w:rsidR="00DE1B8D" w:rsidRPr="00D32AC3" w:rsidRDefault="00DE1B8D" w:rsidP="00DE1B8D">
      <w:pPr>
        <w:spacing w:line="360" w:lineRule="auto"/>
        <w:ind w:firstLine="567"/>
        <w:jc w:val="both"/>
        <w:rPr>
          <w:bCs/>
          <w:sz w:val="28"/>
          <w:szCs w:val="28"/>
        </w:rPr>
      </w:pPr>
    </w:p>
    <w:p w:rsidR="00DE1B8D" w:rsidRPr="00D32AC3" w:rsidRDefault="00DE1B8D" w:rsidP="00DE1B8D">
      <w:pPr>
        <w:spacing w:line="360" w:lineRule="auto"/>
        <w:ind w:firstLine="567"/>
        <w:jc w:val="both"/>
        <w:rPr>
          <w:sz w:val="28"/>
          <w:szCs w:val="28"/>
        </w:rPr>
      </w:pPr>
      <w:r w:rsidRPr="00D32AC3">
        <w:rPr>
          <w:bCs/>
          <w:sz w:val="28"/>
          <w:szCs w:val="28"/>
        </w:rPr>
        <w:t xml:space="preserve">В 2015 году уменьшили свою задолженность </w:t>
      </w:r>
      <w:r w:rsidRPr="00D32AC3">
        <w:rPr>
          <w:sz w:val="28"/>
          <w:szCs w:val="28"/>
        </w:rPr>
        <w:t>ООО «ТСТ» н</w:t>
      </w:r>
      <w:r>
        <w:rPr>
          <w:sz w:val="28"/>
          <w:szCs w:val="28"/>
        </w:rPr>
        <w:t>а 3061 млн.руб. В 2014 г. ООО «</w:t>
      </w:r>
      <w:r w:rsidRPr="00D32AC3">
        <w:rPr>
          <w:sz w:val="28"/>
          <w:szCs w:val="28"/>
        </w:rPr>
        <w:t>Сельдорстрой» занимающиеся строительством приобретали продукцию для соб</w:t>
      </w:r>
      <w:r>
        <w:rPr>
          <w:sz w:val="28"/>
          <w:szCs w:val="28"/>
        </w:rPr>
        <w:t>ственных нужд,. на 5106 млн. руб.</w:t>
      </w:r>
      <w:r w:rsidRPr="00D32AC3">
        <w:rPr>
          <w:sz w:val="28"/>
          <w:szCs w:val="28"/>
        </w:rPr>
        <w:t>,</w:t>
      </w:r>
      <w:r>
        <w:rPr>
          <w:sz w:val="28"/>
          <w:szCs w:val="28"/>
        </w:rPr>
        <w:t xml:space="preserve"> </w:t>
      </w:r>
      <w:r w:rsidRPr="00D32AC3">
        <w:rPr>
          <w:sz w:val="28"/>
          <w:szCs w:val="28"/>
        </w:rPr>
        <w:t>а в 2015г. на 2105 млн.</w:t>
      </w:r>
      <w:r>
        <w:rPr>
          <w:sz w:val="28"/>
          <w:szCs w:val="28"/>
        </w:rPr>
        <w:t xml:space="preserve"> </w:t>
      </w:r>
      <w:r w:rsidRPr="00D32AC3">
        <w:rPr>
          <w:sz w:val="28"/>
          <w:szCs w:val="28"/>
        </w:rPr>
        <w:t>руб</w:t>
      </w:r>
      <w:r>
        <w:rPr>
          <w:sz w:val="28"/>
          <w:szCs w:val="28"/>
        </w:rPr>
        <w:t>.</w:t>
      </w:r>
      <w:r w:rsidRPr="00D32AC3">
        <w:rPr>
          <w:sz w:val="28"/>
          <w:szCs w:val="28"/>
        </w:rPr>
        <w:t xml:space="preserve"> меньше.</w:t>
      </w:r>
      <w:r w:rsidRPr="00D32AC3">
        <w:rPr>
          <w:bCs/>
          <w:sz w:val="28"/>
          <w:szCs w:val="28"/>
        </w:rPr>
        <w:t xml:space="preserve"> Так, предприятие реализует товары по частичной предоплате постоянны</w:t>
      </w:r>
      <w:r>
        <w:rPr>
          <w:bCs/>
          <w:sz w:val="28"/>
          <w:szCs w:val="28"/>
        </w:rPr>
        <w:t>м контрагентам, таким как ООО «</w:t>
      </w:r>
      <w:r w:rsidRPr="00D32AC3">
        <w:rPr>
          <w:bCs/>
          <w:sz w:val="28"/>
          <w:szCs w:val="28"/>
        </w:rPr>
        <w:t xml:space="preserve">Мостовик» </w:t>
      </w:r>
      <w:r w:rsidRPr="00D32AC3">
        <w:rPr>
          <w:sz w:val="28"/>
          <w:szCs w:val="28"/>
        </w:rPr>
        <w:t>на реализацию. ООО Артель «Тал» золотодобывающая компания приобрела продукцию для собственных нужд на 2014 г.- 3091 млн.</w:t>
      </w:r>
      <w:r>
        <w:rPr>
          <w:sz w:val="28"/>
          <w:szCs w:val="28"/>
        </w:rPr>
        <w:t xml:space="preserve"> </w:t>
      </w:r>
      <w:r w:rsidRPr="00D32AC3">
        <w:rPr>
          <w:sz w:val="28"/>
          <w:szCs w:val="28"/>
        </w:rPr>
        <w:t>руб, а в 2015 г. -1063 млн.</w:t>
      </w:r>
      <w:r>
        <w:rPr>
          <w:sz w:val="28"/>
          <w:szCs w:val="28"/>
        </w:rPr>
        <w:t xml:space="preserve"> </w:t>
      </w:r>
      <w:r w:rsidRPr="00D32AC3">
        <w:rPr>
          <w:sz w:val="28"/>
          <w:szCs w:val="28"/>
        </w:rPr>
        <w:t>руб.</w:t>
      </w:r>
    </w:p>
    <w:p w:rsidR="00DE1B8D" w:rsidRPr="00D32AC3" w:rsidRDefault="00DE1B8D" w:rsidP="00DE1B8D">
      <w:pPr>
        <w:spacing w:line="360" w:lineRule="auto"/>
        <w:ind w:firstLine="567"/>
        <w:jc w:val="both"/>
        <w:rPr>
          <w:sz w:val="28"/>
          <w:szCs w:val="28"/>
        </w:rPr>
      </w:pPr>
      <w:r w:rsidRPr="00D32AC3">
        <w:rPr>
          <w:sz w:val="28"/>
          <w:szCs w:val="28"/>
        </w:rPr>
        <w:lastRenderedPageBreak/>
        <w:t>Движение дебиторской за</w:t>
      </w:r>
      <w:r w:rsidRPr="00D32AC3">
        <w:rPr>
          <w:sz w:val="28"/>
          <w:szCs w:val="28"/>
        </w:rPr>
        <w:softHyphen/>
        <w:t>долженности, возникшей и погашенной в продукцию течение отчетного года, по временному составу анализиру</w:t>
      </w:r>
      <w:r w:rsidRPr="00D32AC3">
        <w:rPr>
          <w:sz w:val="28"/>
          <w:szCs w:val="28"/>
        </w:rPr>
        <w:softHyphen/>
        <w:t xml:space="preserve">ется по данным формы № 5 (табл. </w:t>
      </w:r>
      <w:r>
        <w:rPr>
          <w:sz w:val="28"/>
          <w:szCs w:val="28"/>
        </w:rPr>
        <w:t>21</w:t>
      </w:r>
      <w:r w:rsidRPr="00D32AC3">
        <w:rPr>
          <w:sz w:val="28"/>
          <w:szCs w:val="28"/>
        </w:rPr>
        <w:t xml:space="preserve">). </w:t>
      </w:r>
    </w:p>
    <w:p w:rsidR="00DE1B8D" w:rsidRPr="00D32AC3" w:rsidRDefault="00DE1B8D" w:rsidP="00DE1B8D">
      <w:pPr>
        <w:spacing w:line="360" w:lineRule="auto"/>
        <w:ind w:firstLine="567"/>
        <w:jc w:val="both"/>
        <w:rPr>
          <w:i/>
          <w:sz w:val="28"/>
          <w:szCs w:val="28"/>
        </w:rPr>
      </w:pPr>
      <w:r w:rsidRPr="00D32AC3">
        <w:rPr>
          <w:sz w:val="28"/>
          <w:szCs w:val="28"/>
        </w:rPr>
        <w:t>Таблица</w:t>
      </w:r>
      <w:r>
        <w:rPr>
          <w:sz w:val="28"/>
          <w:szCs w:val="28"/>
        </w:rPr>
        <w:t xml:space="preserve"> 21 - </w:t>
      </w:r>
      <w:r w:rsidRPr="00D32AC3">
        <w:rPr>
          <w:sz w:val="28"/>
          <w:szCs w:val="28"/>
        </w:rPr>
        <w:t>Анализ возникшей и погашенной дебиторской задолженности ООО «Полярный экспресс» за 2014-2015 годы, тыс. руб.</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8"/>
        <w:gridCol w:w="1197"/>
        <w:gridCol w:w="1418"/>
        <w:gridCol w:w="1864"/>
      </w:tblGrid>
      <w:tr w:rsidR="00DE1B8D" w:rsidRPr="0065769C" w:rsidTr="00392D92">
        <w:trPr>
          <w:cantSplit/>
        </w:trPr>
        <w:tc>
          <w:tcPr>
            <w:tcW w:w="5148" w:type="dxa"/>
          </w:tcPr>
          <w:p w:rsidR="00DE1B8D" w:rsidRPr="0065769C" w:rsidRDefault="00DE1B8D" w:rsidP="00392D92">
            <w:pPr>
              <w:jc w:val="both"/>
              <w:rPr>
                <w:sz w:val="24"/>
                <w:szCs w:val="24"/>
              </w:rPr>
            </w:pPr>
            <w:r w:rsidRPr="0065769C">
              <w:rPr>
                <w:sz w:val="24"/>
                <w:szCs w:val="24"/>
              </w:rPr>
              <w:t>Показатели</w:t>
            </w:r>
          </w:p>
        </w:tc>
        <w:tc>
          <w:tcPr>
            <w:tcW w:w="1197" w:type="dxa"/>
          </w:tcPr>
          <w:p w:rsidR="00DE1B8D" w:rsidRPr="0065769C" w:rsidRDefault="00DE1B8D" w:rsidP="00392D92">
            <w:pPr>
              <w:jc w:val="both"/>
              <w:rPr>
                <w:sz w:val="24"/>
                <w:szCs w:val="24"/>
              </w:rPr>
            </w:pPr>
            <w:r w:rsidRPr="0065769C">
              <w:rPr>
                <w:sz w:val="24"/>
                <w:szCs w:val="24"/>
              </w:rPr>
              <w:t>2014 г.</w:t>
            </w:r>
          </w:p>
        </w:tc>
        <w:tc>
          <w:tcPr>
            <w:tcW w:w="1418" w:type="dxa"/>
          </w:tcPr>
          <w:p w:rsidR="00DE1B8D" w:rsidRPr="0065769C" w:rsidRDefault="00DE1B8D" w:rsidP="00392D92">
            <w:pPr>
              <w:jc w:val="both"/>
              <w:rPr>
                <w:sz w:val="24"/>
                <w:szCs w:val="24"/>
              </w:rPr>
            </w:pPr>
            <w:r w:rsidRPr="0065769C">
              <w:rPr>
                <w:sz w:val="24"/>
                <w:szCs w:val="24"/>
              </w:rPr>
              <w:t>2015 г.</w:t>
            </w:r>
          </w:p>
        </w:tc>
        <w:tc>
          <w:tcPr>
            <w:tcW w:w="1864" w:type="dxa"/>
          </w:tcPr>
          <w:p w:rsidR="00DE1B8D" w:rsidRPr="0065769C" w:rsidRDefault="00DE1B8D" w:rsidP="00392D92">
            <w:pPr>
              <w:jc w:val="both"/>
              <w:rPr>
                <w:sz w:val="24"/>
                <w:szCs w:val="24"/>
              </w:rPr>
            </w:pPr>
            <w:r w:rsidRPr="0065769C">
              <w:rPr>
                <w:sz w:val="24"/>
                <w:szCs w:val="24"/>
              </w:rPr>
              <w:t xml:space="preserve">Изменение </w:t>
            </w:r>
          </w:p>
        </w:tc>
      </w:tr>
      <w:tr w:rsidR="00DE1B8D" w:rsidRPr="0065769C" w:rsidTr="00392D92">
        <w:trPr>
          <w:cantSplit/>
        </w:trPr>
        <w:tc>
          <w:tcPr>
            <w:tcW w:w="5148" w:type="dxa"/>
          </w:tcPr>
          <w:p w:rsidR="00DE1B8D" w:rsidRPr="0065769C" w:rsidRDefault="00DE1B8D" w:rsidP="00392D92">
            <w:pPr>
              <w:jc w:val="both"/>
              <w:rPr>
                <w:sz w:val="24"/>
                <w:szCs w:val="24"/>
              </w:rPr>
            </w:pPr>
            <w:r w:rsidRPr="0065769C">
              <w:rPr>
                <w:sz w:val="24"/>
                <w:szCs w:val="24"/>
              </w:rPr>
              <w:t>Общая сумма дебиторской задолженности на начало года</w:t>
            </w:r>
          </w:p>
        </w:tc>
        <w:tc>
          <w:tcPr>
            <w:tcW w:w="1197" w:type="dxa"/>
          </w:tcPr>
          <w:p w:rsidR="00DE1B8D" w:rsidRPr="0065769C" w:rsidRDefault="00DE1B8D" w:rsidP="00392D92">
            <w:pPr>
              <w:jc w:val="both"/>
              <w:rPr>
                <w:sz w:val="24"/>
                <w:szCs w:val="24"/>
              </w:rPr>
            </w:pPr>
            <w:r w:rsidRPr="0065769C">
              <w:rPr>
                <w:sz w:val="24"/>
                <w:szCs w:val="24"/>
              </w:rPr>
              <w:t>21235</w:t>
            </w:r>
          </w:p>
        </w:tc>
        <w:tc>
          <w:tcPr>
            <w:tcW w:w="1418" w:type="dxa"/>
          </w:tcPr>
          <w:p w:rsidR="00DE1B8D" w:rsidRPr="0065769C" w:rsidRDefault="00DE1B8D" w:rsidP="00392D92">
            <w:pPr>
              <w:jc w:val="both"/>
              <w:rPr>
                <w:sz w:val="24"/>
                <w:szCs w:val="24"/>
              </w:rPr>
            </w:pPr>
            <w:r w:rsidRPr="0065769C">
              <w:rPr>
                <w:sz w:val="24"/>
                <w:szCs w:val="24"/>
              </w:rPr>
              <w:t>12045</w:t>
            </w:r>
          </w:p>
        </w:tc>
        <w:tc>
          <w:tcPr>
            <w:tcW w:w="1864" w:type="dxa"/>
          </w:tcPr>
          <w:p w:rsidR="00DE1B8D" w:rsidRPr="0065769C" w:rsidRDefault="00DE1B8D" w:rsidP="00392D92">
            <w:pPr>
              <w:jc w:val="both"/>
              <w:rPr>
                <w:sz w:val="24"/>
                <w:szCs w:val="24"/>
              </w:rPr>
            </w:pPr>
            <w:r w:rsidRPr="0065769C">
              <w:rPr>
                <w:sz w:val="24"/>
                <w:szCs w:val="24"/>
              </w:rPr>
              <w:t>+9363</w:t>
            </w:r>
          </w:p>
        </w:tc>
      </w:tr>
      <w:tr w:rsidR="00DE1B8D" w:rsidRPr="0065769C" w:rsidTr="00392D92">
        <w:trPr>
          <w:cantSplit/>
        </w:trPr>
        <w:tc>
          <w:tcPr>
            <w:tcW w:w="5148" w:type="dxa"/>
          </w:tcPr>
          <w:p w:rsidR="00DE1B8D" w:rsidRPr="0065769C" w:rsidRDefault="00DE1B8D" w:rsidP="00392D92">
            <w:pPr>
              <w:jc w:val="both"/>
              <w:rPr>
                <w:sz w:val="24"/>
                <w:szCs w:val="24"/>
              </w:rPr>
            </w:pPr>
            <w:r w:rsidRPr="0065769C">
              <w:rPr>
                <w:sz w:val="24"/>
                <w:szCs w:val="24"/>
              </w:rPr>
              <w:t>Возникло дебиторской задолженности:</w:t>
            </w:r>
          </w:p>
        </w:tc>
        <w:tc>
          <w:tcPr>
            <w:tcW w:w="1197" w:type="dxa"/>
          </w:tcPr>
          <w:p w:rsidR="00DE1B8D" w:rsidRPr="0065769C" w:rsidRDefault="00DE1B8D" w:rsidP="00392D92">
            <w:pPr>
              <w:jc w:val="both"/>
              <w:rPr>
                <w:sz w:val="24"/>
                <w:szCs w:val="24"/>
              </w:rPr>
            </w:pPr>
            <w:r w:rsidRPr="0065769C">
              <w:rPr>
                <w:sz w:val="24"/>
                <w:szCs w:val="24"/>
              </w:rPr>
              <w:t>х</w:t>
            </w:r>
          </w:p>
        </w:tc>
        <w:tc>
          <w:tcPr>
            <w:tcW w:w="1418" w:type="dxa"/>
          </w:tcPr>
          <w:p w:rsidR="00DE1B8D" w:rsidRPr="0065769C" w:rsidRDefault="00DE1B8D" w:rsidP="00392D92">
            <w:pPr>
              <w:jc w:val="both"/>
              <w:rPr>
                <w:sz w:val="24"/>
                <w:szCs w:val="24"/>
              </w:rPr>
            </w:pPr>
            <w:r w:rsidRPr="0065769C">
              <w:rPr>
                <w:sz w:val="24"/>
                <w:szCs w:val="24"/>
              </w:rPr>
              <w:t>х</w:t>
            </w:r>
          </w:p>
        </w:tc>
        <w:tc>
          <w:tcPr>
            <w:tcW w:w="1864" w:type="dxa"/>
          </w:tcPr>
          <w:p w:rsidR="00DE1B8D" w:rsidRPr="0065769C" w:rsidRDefault="00DE1B8D" w:rsidP="00392D92">
            <w:pPr>
              <w:jc w:val="both"/>
              <w:rPr>
                <w:sz w:val="24"/>
                <w:szCs w:val="24"/>
              </w:rPr>
            </w:pPr>
            <w:r w:rsidRPr="0065769C">
              <w:rPr>
                <w:sz w:val="24"/>
                <w:szCs w:val="24"/>
              </w:rPr>
              <w:t>х</w:t>
            </w:r>
          </w:p>
        </w:tc>
      </w:tr>
      <w:tr w:rsidR="00DE1B8D" w:rsidRPr="0065769C" w:rsidTr="00392D92">
        <w:trPr>
          <w:cantSplit/>
        </w:trPr>
        <w:tc>
          <w:tcPr>
            <w:tcW w:w="5148" w:type="dxa"/>
          </w:tcPr>
          <w:p w:rsidR="00DE1B8D" w:rsidRPr="0065769C" w:rsidRDefault="00DE1B8D" w:rsidP="00392D92">
            <w:pPr>
              <w:jc w:val="both"/>
              <w:rPr>
                <w:sz w:val="24"/>
                <w:szCs w:val="24"/>
              </w:rPr>
            </w:pPr>
            <w:r w:rsidRPr="0065769C">
              <w:rPr>
                <w:sz w:val="24"/>
                <w:szCs w:val="24"/>
              </w:rPr>
              <w:t>- краткосрочной;</w:t>
            </w:r>
          </w:p>
          <w:p w:rsidR="00DE1B8D" w:rsidRPr="0065769C" w:rsidRDefault="00DE1B8D" w:rsidP="00392D92">
            <w:pPr>
              <w:jc w:val="both"/>
              <w:rPr>
                <w:sz w:val="24"/>
                <w:szCs w:val="24"/>
              </w:rPr>
            </w:pPr>
            <w:r w:rsidRPr="0065769C">
              <w:rPr>
                <w:sz w:val="24"/>
                <w:szCs w:val="24"/>
              </w:rPr>
              <w:t>- в том числе просроченной</w:t>
            </w:r>
          </w:p>
        </w:tc>
        <w:tc>
          <w:tcPr>
            <w:tcW w:w="1197" w:type="dxa"/>
          </w:tcPr>
          <w:p w:rsidR="00DE1B8D" w:rsidRPr="0065769C" w:rsidRDefault="00DE1B8D" w:rsidP="00392D92">
            <w:pPr>
              <w:jc w:val="both"/>
              <w:rPr>
                <w:sz w:val="24"/>
                <w:szCs w:val="24"/>
              </w:rPr>
            </w:pPr>
            <w:r w:rsidRPr="0065769C">
              <w:rPr>
                <w:sz w:val="24"/>
                <w:szCs w:val="24"/>
              </w:rPr>
              <w:t>38320</w:t>
            </w:r>
          </w:p>
          <w:p w:rsidR="00DE1B8D" w:rsidRPr="0065769C" w:rsidRDefault="00DE1B8D" w:rsidP="00392D92">
            <w:pPr>
              <w:jc w:val="both"/>
              <w:rPr>
                <w:sz w:val="24"/>
                <w:szCs w:val="24"/>
              </w:rPr>
            </w:pPr>
            <w:r w:rsidRPr="0065769C">
              <w:rPr>
                <w:sz w:val="24"/>
                <w:szCs w:val="24"/>
              </w:rPr>
              <w:t>12262</w:t>
            </w:r>
          </w:p>
        </w:tc>
        <w:tc>
          <w:tcPr>
            <w:tcW w:w="1418" w:type="dxa"/>
          </w:tcPr>
          <w:p w:rsidR="00DE1B8D" w:rsidRPr="0065769C" w:rsidRDefault="00DE1B8D" w:rsidP="00392D92">
            <w:pPr>
              <w:jc w:val="both"/>
              <w:rPr>
                <w:sz w:val="24"/>
                <w:szCs w:val="24"/>
              </w:rPr>
            </w:pPr>
            <w:r w:rsidRPr="0065769C">
              <w:rPr>
                <w:sz w:val="24"/>
                <w:szCs w:val="24"/>
              </w:rPr>
              <w:t>42890</w:t>
            </w:r>
          </w:p>
          <w:p w:rsidR="00DE1B8D" w:rsidRPr="0065769C" w:rsidRDefault="00DE1B8D" w:rsidP="00392D92">
            <w:pPr>
              <w:jc w:val="both"/>
              <w:rPr>
                <w:sz w:val="24"/>
                <w:szCs w:val="24"/>
              </w:rPr>
            </w:pPr>
            <w:r w:rsidRPr="0065769C">
              <w:rPr>
                <w:sz w:val="24"/>
                <w:szCs w:val="24"/>
              </w:rPr>
              <w:t>18014</w:t>
            </w:r>
          </w:p>
        </w:tc>
        <w:tc>
          <w:tcPr>
            <w:tcW w:w="1864" w:type="dxa"/>
          </w:tcPr>
          <w:p w:rsidR="00DE1B8D" w:rsidRPr="0065769C" w:rsidRDefault="00DE1B8D" w:rsidP="00392D92">
            <w:pPr>
              <w:jc w:val="both"/>
              <w:rPr>
                <w:sz w:val="24"/>
                <w:szCs w:val="24"/>
              </w:rPr>
            </w:pPr>
            <w:r w:rsidRPr="0065769C">
              <w:rPr>
                <w:sz w:val="24"/>
                <w:szCs w:val="24"/>
              </w:rPr>
              <w:t>+4570</w:t>
            </w:r>
          </w:p>
          <w:p w:rsidR="00DE1B8D" w:rsidRPr="0065769C" w:rsidRDefault="00DE1B8D" w:rsidP="00392D92">
            <w:pPr>
              <w:jc w:val="both"/>
              <w:rPr>
                <w:sz w:val="24"/>
                <w:szCs w:val="24"/>
              </w:rPr>
            </w:pPr>
            <w:r w:rsidRPr="0065769C">
              <w:rPr>
                <w:sz w:val="24"/>
                <w:szCs w:val="24"/>
              </w:rPr>
              <w:t>+5752</w:t>
            </w:r>
          </w:p>
        </w:tc>
      </w:tr>
      <w:tr w:rsidR="00DE1B8D" w:rsidRPr="0065769C" w:rsidTr="00392D92">
        <w:trPr>
          <w:cantSplit/>
        </w:trPr>
        <w:tc>
          <w:tcPr>
            <w:tcW w:w="5148" w:type="dxa"/>
          </w:tcPr>
          <w:p w:rsidR="00DE1B8D" w:rsidRPr="0065769C" w:rsidRDefault="00DE1B8D" w:rsidP="00392D92">
            <w:pPr>
              <w:jc w:val="both"/>
              <w:rPr>
                <w:sz w:val="24"/>
                <w:szCs w:val="24"/>
              </w:rPr>
            </w:pPr>
            <w:r w:rsidRPr="0065769C">
              <w:rPr>
                <w:sz w:val="24"/>
                <w:szCs w:val="24"/>
              </w:rPr>
              <w:t>Погашено дебиторской задолженности:</w:t>
            </w:r>
          </w:p>
        </w:tc>
        <w:tc>
          <w:tcPr>
            <w:tcW w:w="1197" w:type="dxa"/>
          </w:tcPr>
          <w:p w:rsidR="00DE1B8D" w:rsidRPr="0065769C" w:rsidRDefault="00DE1B8D" w:rsidP="00392D92">
            <w:pPr>
              <w:jc w:val="both"/>
              <w:rPr>
                <w:sz w:val="24"/>
                <w:szCs w:val="24"/>
              </w:rPr>
            </w:pPr>
            <w:r w:rsidRPr="0065769C">
              <w:rPr>
                <w:sz w:val="24"/>
                <w:szCs w:val="24"/>
              </w:rPr>
              <w:t>х</w:t>
            </w:r>
          </w:p>
        </w:tc>
        <w:tc>
          <w:tcPr>
            <w:tcW w:w="1418" w:type="dxa"/>
          </w:tcPr>
          <w:p w:rsidR="00DE1B8D" w:rsidRPr="0065769C" w:rsidRDefault="00DE1B8D" w:rsidP="00392D92">
            <w:pPr>
              <w:jc w:val="both"/>
              <w:rPr>
                <w:sz w:val="24"/>
                <w:szCs w:val="24"/>
              </w:rPr>
            </w:pPr>
            <w:r w:rsidRPr="0065769C">
              <w:rPr>
                <w:sz w:val="24"/>
                <w:szCs w:val="24"/>
              </w:rPr>
              <w:t>х</w:t>
            </w:r>
          </w:p>
        </w:tc>
        <w:tc>
          <w:tcPr>
            <w:tcW w:w="1864" w:type="dxa"/>
          </w:tcPr>
          <w:p w:rsidR="00DE1B8D" w:rsidRPr="0065769C" w:rsidRDefault="00DE1B8D" w:rsidP="00392D92">
            <w:pPr>
              <w:jc w:val="both"/>
              <w:rPr>
                <w:sz w:val="24"/>
                <w:szCs w:val="24"/>
              </w:rPr>
            </w:pPr>
            <w:r w:rsidRPr="0065769C">
              <w:rPr>
                <w:sz w:val="24"/>
                <w:szCs w:val="24"/>
              </w:rPr>
              <w:t>х</w:t>
            </w:r>
          </w:p>
        </w:tc>
      </w:tr>
      <w:tr w:rsidR="00DE1B8D" w:rsidRPr="0065769C" w:rsidTr="00392D92">
        <w:trPr>
          <w:cantSplit/>
        </w:trPr>
        <w:tc>
          <w:tcPr>
            <w:tcW w:w="5148" w:type="dxa"/>
          </w:tcPr>
          <w:p w:rsidR="00DE1B8D" w:rsidRPr="0065769C" w:rsidRDefault="00DE1B8D" w:rsidP="00392D92">
            <w:pPr>
              <w:jc w:val="both"/>
              <w:rPr>
                <w:sz w:val="24"/>
                <w:szCs w:val="24"/>
              </w:rPr>
            </w:pPr>
            <w:r w:rsidRPr="0065769C">
              <w:rPr>
                <w:sz w:val="24"/>
                <w:szCs w:val="24"/>
              </w:rPr>
              <w:t>- краткосрочной;</w:t>
            </w:r>
          </w:p>
          <w:p w:rsidR="00DE1B8D" w:rsidRPr="0065769C" w:rsidRDefault="00DE1B8D" w:rsidP="00392D92">
            <w:pPr>
              <w:jc w:val="both"/>
              <w:rPr>
                <w:sz w:val="24"/>
                <w:szCs w:val="24"/>
              </w:rPr>
            </w:pPr>
            <w:r w:rsidRPr="0065769C">
              <w:rPr>
                <w:sz w:val="24"/>
                <w:szCs w:val="24"/>
              </w:rPr>
              <w:t>- в том числе просроченной</w:t>
            </w:r>
          </w:p>
        </w:tc>
        <w:tc>
          <w:tcPr>
            <w:tcW w:w="1197" w:type="dxa"/>
          </w:tcPr>
          <w:p w:rsidR="00DE1B8D" w:rsidRPr="0065769C" w:rsidRDefault="00DE1B8D" w:rsidP="00392D92">
            <w:pPr>
              <w:jc w:val="both"/>
              <w:rPr>
                <w:sz w:val="24"/>
                <w:szCs w:val="24"/>
              </w:rPr>
            </w:pPr>
            <w:r w:rsidRPr="0065769C">
              <w:rPr>
                <w:sz w:val="24"/>
                <w:szCs w:val="24"/>
              </w:rPr>
              <w:t>28957</w:t>
            </w:r>
          </w:p>
          <w:p w:rsidR="00DE1B8D" w:rsidRPr="0065769C" w:rsidRDefault="00DE1B8D" w:rsidP="00392D92">
            <w:pPr>
              <w:jc w:val="both"/>
              <w:rPr>
                <w:sz w:val="24"/>
                <w:szCs w:val="24"/>
              </w:rPr>
            </w:pPr>
            <w:r w:rsidRPr="0065769C">
              <w:rPr>
                <w:sz w:val="24"/>
                <w:szCs w:val="24"/>
              </w:rPr>
              <w:t>11847</w:t>
            </w:r>
          </w:p>
        </w:tc>
        <w:tc>
          <w:tcPr>
            <w:tcW w:w="1418" w:type="dxa"/>
          </w:tcPr>
          <w:p w:rsidR="00DE1B8D" w:rsidRPr="0065769C" w:rsidRDefault="00DE1B8D" w:rsidP="00392D92">
            <w:pPr>
              <w:jc w:val="both"/>
              <w:rPr>
                <w:sz w:val="24"/>
                <w:szCs w:val="24"/>
              </w:rPr>
            </w:pPr>
            <w:r w:rsidRPr="0065769C">
              <w:rPr>
                <w:sz w:val="24"/>
                <w:szCs w:val="24"/>
              </w:rPr>
              <w:t>35612</w:t>
            </w:r>
          </w:p>
          <w:p w:rsidR="00DE1B8D" w:rsidRPr="0065769C" w:rsidRDefault="00DE1B8D" w:rsidP="00392D92">
            <w:pPr>
              <w:jc w:val="both"/>
              <w:rPr>
                <w:sz w:val="24"/>
                <w:szCs w:val="24"/>
              </w:rPr>
            </w:pPr>
            <w:r w:rsidRPr="0065769C">
              <w:rPr>
                <w:sz w:val="24"/>
                <w:szCs w:val="24"/>
              </w:rPr>
              <w:t>17379</w:t>
            </w:r>
          </w:p>
        </w:tc>
        <w:tc>
          <w:tcPr>
            <w:tcW w:w="1864" w:type="dxa"/>
          </w:tcPr>
          <w:p w:rsidR="00DE1B8D" w:rsidRPr="0065769C" w:rsidRDefault="00DE1B8D" w:rsidP="00392D92">
            <w:pPr>
              <w:jc w:val="both"/>
              <w:rPr>
                <w:sz w:val="24"/>
                <w:szCs w:val="24"/>
              </w:rPr>
            </w:pPr>
            <w:r w:rsidRPr="0065769C">
              <w:rPr>
                <w:sz w:val="24"/>
                <w:szCs w:val="24"/>
              </w:rPr>
              <w:t>+6655</w:t>
            </w:r>
          </w:p>
          <w:p w:rsidR="00DE1B8D" w:rsidRPr="0065769C" w:rsidRDefault="00DE1B8D" w:rsidP="00392D92">
            <w:pPr>
              <w:jc w:val="both"/>
              <w:rPr>
                <w:sz w:val="24"/>
                <w:szCs w:val="24"/>
              </w:rPr>
            </w:pPr>
            <w:r w:rsidRPr="0065769C">
              <w:rPr>
                <w:sz w:val="24"/>
                <w:szCs w:val="24"/>
              </w:rPr>
              <w:t>+5532</w:t>
            </w:r>
          </w:p>
        </w:tc>
      </w:tr>
      <w:tr w:rsidR="00DE1B8D" w:rsidRPr="0065769C" w:rsidTr="00392D92">
        <w:trPr>
          <w:cantSplit/>
        </w:trPr>
        <w:tc>
          <w:tcPr>
            <w:tcW w:w="5148" w:type="dxa"/>
          </w:tcPr>
          <w:p w:rsidR="00DE1B8D" w:rsidRPr="0065769C" w:rsidRDefault="00DE1B8D" w:rsidP="00392D92">
            <w:pPr>
              <w:jc w:val="both"/>
              <w:rPr>
                <w:sz w:val="24"/>
                <w:szCs w:val="24"/>
              </w:rPr>
            </w:pPr>
            <w:r w:rsidRPr="0065769C">
              <w:rPr>
                <w:sz w:val="24"/>
                <w:szCs w:val="24"/>
              </w:rPr>
              <w:t>Коэффициент погашения дебиторской задолженности</w:t>
            </w:r>
          </w:p>
        </w:tc>
        <w:tc>
          <w:tcPr>
            <w:tcW w:w="1197" w:type="dxa"/>
          </w:tcPr>
          <w:p w:rsidR="00DE1B8D" w:rsidRPr="0065769C" w:rsidRDefault="00DE1B8D" w:rsidP="00392D92">
            <w:pPr>
              <w:jc w:val="both"/>
              <w:rPr>
                <w:sz w:val="24"/>
                <w:szCs w:val="24"/>
              </w:rPr>
            </w:pPr>
            <w:r w:rsidRPr="0065769C">
              <w:rPr>
                <w:sz w:val="24"/>
                <w:szCs w:val="24"/>
              </w:rPr>
              <w:t>0,60</w:t>
            </w:r>
          </w:p>
        </w:tc>
        <w:tc>
          <w:tcPr>
            <w:tcW w:w="1418" w:type="dxa"/>
          </w:tcPr>
          <w:p w:rsidR="00DE1B8D" w:rsidRPr="0065769C" w:rsidRDefault="00DE1B8D" w:rsidP="00392D92">
            <w:pPr>
              <w:jc w:val="both"/>
              <w:rPr>
                <w:sz w:val="24"/>
                <w:szCs w:val="24"/>
              </w:rPr>
            </w:pPr>
            <w:r w:rsidRPr="0065769C">
              <w:rPr>
                <w:sz w:val="24"/>
                <w:szCs w:val="24"/>
              </w:rPr>
              <w:t>0,69</w:t>
            </w:r>
          </w:p>
        </w:tc>
        <w:tc>
          <w:tcPr>
            <w:tcW w:w="1864" w:type="dxa"/>
          </w:tcPr>
          <w:p w:rsidR="00DE1B8D" w:rsidRPr="0065769C" w:rsidRDefault="00DE1B8D" w:rsidP="00392D92">
            <w:pPr>
              <w:jc w:val="both"/>
              <w:rPr>
                <w:sz w:val="24"/>
                <w:szCs w:val="24"/>
              </w:rPr>
            </w:pPr>
            <w:r w:rsidRPr="0065769C">
              <w:rPr>
                <w:sz w:val="24"/>
                <w:szCs w:val="24"/>
              </w:rPr>
              <w:t>+0,09</w:t>
            </w:r>
          </w:p>
        </w:tc>
      </w:tr>
      <w:tr w:rsidR="00DE1B8D" w:rsidRPr="0065769C" w:rsidTr="00392D92">
        <w:trPr>
          <w:cantSplit/>
        </w:trPr>
        <w:tc>
          <w:tcPr>
            <w:tcW w:w="5148" w:type="dxa"/>
          </w:tcPr>
          <w:p w:rsidR="00DE1B8D" w:rsidRPr="0065769C" w:rsidRDefault="00DE1B8D" w:rsidP="00392D92">
            <w:pPr>
              <w:jc w:val="both"/>
              <w:rPr>
                <w:sz w:val="24"/>
                <w:szCs w:val="24"/>
              </w:rPr>
            </w:pPr>
            <w:r w:rsidRPr="0065769C">
              <w:rPr>
                <w:sz w:val="24"/>
                <w:szCs w:val="24"/>
              </w:rPr>
              <w:t>Удельный вес просроченной дебиторской задолженности в сумме погашенной дебиторской задолженности, %</w:t>
            </w:r>
          </w:p>
        </w:tc>
        <w:tc>
          <w:tcPr>
            <w:tcW w:w="1197" w:type="dxa"/>
          </w:tcPr>
          <w:p w:rsidR="00DE1B8D" w:rsidRPr="0065769C" w:rsidRDefault="00DE1B8D" w:rsidP="00392D92">
            <w:pPr>
              <w:jc w:val="both"/>
              <w:rPr>
                <w:sz w:val="24"/>
                <w:szCs w:val="24"/>
              </w:rPr>
            </w:pPr>
            <w:r w:rsidRPr="0065769C">
              <w:rPr>
                <w:sz w:val="24"/>
                <w:szCs w:val="24"/>
              </w:rPr>
              <w:t>40,9</w:t>
            </w:r>
          </w:p>
        </w:tc>
        <w:tc>
          <w:tcPr>
            <w:tcW w:w="1418" w:type="dxa"/>
          </w:tcPr>
          <w:p w:rsidR="00DE1B8D" w:rsidRPr="0065769C" w:rsidRDefault="00DE1B8D" w:rsidP="00392D92">
            <w:pPr>
              <w:jc w:val="both"/>
              <w:rPr>
                <w:sz w:val="24"/>
                <w:szCs w:val="24"/>
              </w:rPr>
            </w:pPr>
            <w:r w:rsidRPr="0065769C">
              <w:rPr>
                <w:sz w:val="24"/>
                <w:szCs w:val="24"/>
              </w:rPr>
              <w:t>48,8</w:t>
            </w:r>
          </w:p>
        </w:tc>
        <w:tc>
          <w:tcPr>
            <w:tcW w:w="1864" w:type="dxa"/>
          </w:tcPr>
          <w:p w:rsidR="00DE1B8D" w:rsidRPr="0065769C" w:rsidRDefault="00DE1B8D" w:rsidP="00392D92">
            <w:pPr>
              <w:jc w:val="both"/>
              <w:rPr>
                <w:sz w:val="24"/>
                <w:szCs w:val="24"/>
              </w:rPr>
            </w:pPr>
            <w:r w:rsidRPr="0065769C">
              <w:rPr>
                <w:sz w:val="24"/>
                <w:szCs w:val="24"/>
              </w:rPr>
              <w:t>+7,9</w:t>
            </w:r>
          </w:p>
        </w:tc>
      </w:tr>
      <w:tr w:rsidR="00DE1B8D" w:rsidRPr="0065769C" w:rsidTr="00392D92">
        <w:trPr>
          <w:cantSplit/>
        </w:trPr>
        <w:tc>
          <w:tcPr>
            <w:tcW w:w="5148" w:type="dxa"/>
          </w:tcPr>
          <w:p w:rsidR="00DE1B8D" w:rsidRPr="0065769C" w:rsidRDefault="00DE1B8D" w:rsidP="00392D92">
            <w:pPr>
              <w:jc w:val="both"/>
              <w:rPr>
                <w:sz w:val="24"/>
                <w:szCs w:val="24"/>
              </w:rPr>
            </w:pPr>
            <w:r w:rsidRPr="0065769C">
              <w:rPr>
                <w:sz w:val="24"/>
                <w:szCs w:val="24"/>
              </w:rPr>
              <w:t>Общая сумма дебиторской задолженности на конец года</w:t>
            </w:r>
          </w:p>
        </w:tc>
        <w:tc>
          <w:tcPr>
            <w:tcW w:w="1197" w:type="dxa"/>
          </w:tcPr>
          <w:p w:rsidR="00DE1B8D" w:rsidRPr="0065769C" w:rsidRDefault="00DE1B8D" w:rsidP="00392D92">
            <w:pPr>
              <w:jc w:val="both"/>
              <w:rPr>
                <w:sz w:val="24"/>
                <w:szCs w:val="24"/>
              </w:rPr>
            </w:pPr>
            <w:r w:rsidRPr="0065769C">
              <w:rPr>
                <w:sz w:val="24"/>
                <w:szCs w:val="24"/>
              </w:rPr>
              <w:t>19378</w:t>
            </w:r>
          </w:p>
        </w:tc>
        <w:tc>
          <w:tcPr>
            <w:tcW w:w="1418" w:type="dxa"/>
          </w:tcPr>
          <w:p w:rsidR="00DE1B8D" w:rsidRPr="0065769C" w:rsidRDefault="00DE1B8D" w:rsidP="00392D92">
            <w:pPr>
              <w:jc w:val="both"/>
              <w:rPr>
                <w:sz w:val="24"/>
                <w:szCs w:val="24"/>
              </w:rPr>
            </w:pPr>
            <w:r w:rsidRPr="0065769C">
              <w:rPr>
                <w:sz w:val="24"/>
                <w:szCs w:val="24"/>
              </w:rPr>
              <w:t>26656</w:t>
            </w:r>
          </w:p>
        </w:tc>
        <w:tc>
          <w:tcPr>
            <w:tcW w:w="1864" w:type="dxa"/>
          </w:tcPr>
          <w:p w:rsidR="00DE1B8D" w:rsidRPr="0065769C" w:rsidRDefault="00DE1B8D" w:rsidP="00392D92">
            <w:pPr>
              <w:jc w:val="both"/>
              <w:rPr>
                <w:sz w:val="24"/>
                <w:szCs w:val="24"/>
              </w:rPr>
            </w:pPr>
            <w:r w:rsidRPr="0065769C">
              <w:rPr>
                <w:sz w:val="24"/>
                <w:szCs w:val="24"/>
              </w:rPr>
              <w:t>+7278</w:t>
            </w:r>
          </w:p>
        </w:tc>
      </w:tr>
    </w:tbl>
    <w:p w:rsidR="00DE1B8D" w:rsidRPr="00D32AC3" w:rsidRDefault="00DE1B8D" w:rsidP="00DE1B8D">
      <w:pPr>
        <w:spacing w:line="360" w:lineRule="auto"/>
        <w:ind w:firstLine="567"/>
        <w:jc w:val="both"/>
        <w:rPr>
          <w:sz w:val="28"/>
          <w:szCs w:val="28"/>
        </w:rPr>
      </w:pPr>
    </w:p>
    <w:p w:rsidR="00DE1B8D" w:rsidRPr="00D32AC3" w:rsidRDefault="00DE1B8D" w:rsidP="00DE1B8D">
      <w:pPr>
        <w:spacing w:line="360" w:lineRule="auto"/>
        <w:ind w:firstLine="567"/>
        <w:jc w:val="both"/>
        <w:rPr>
          <w:sz w:val="28"/>
          <w:szCs w:val="28"/>
        </w:rPr>
      </w:pPr>
      <w:r w:rsidRPr="00D32AC3">
        <w:rPr>
          <w:sz w:val="28"/>
          <w:szCs w:val="28"/>
        </w:rPr>
        <w:t>Несмотря на рост остатков дебиторской задолженности на начало и конец года, в 2015 г. ООО «Полярный экспресс» добился роста погаше</w:t>
      </w:r>
      <w:r w:rsidRPr="00D32AC3">
        <w:rPr>
          <w:sz w:val="28"/>
          <w:szCs w:val="28"/>
        </w:rPr>
        <w:softHyphen/>
        <w:t>ния дебиторской задолженности, о чем свидетельствует рост коэффициента погашения дебиторской задолженности, который увеличился за 2015 г. на 0,09 и рост доли погашенной просроченной дебиторской задолженности (на 7,9%). Для этого ООО «Полярный экспресс» ужесточил меры для покупателей за счет включения в договора поставки пункта о размере пеней за просрочку платежа.</w:t>
      </w:r>
    </w:p>
    <w:p w:rsidR="00DE1B8D" w:rsidRPr="00D32AC3" w:rsidRDefault="00DE1B8D" w:rsidP="00DE1B8D">
      <w:pPr>
        <w:spacing w:line="360" w:lineRule="auto"/>
        <w:ind w:firstLine="567"/>
        <w:jc w:val="both"/>
        <w:rPr>
          <w:color w:val="000000"/>
          <w:sz w:val="28"/>
          <w:szCs w:val="28"/>
        </w:rPr>
      </w:pPr>
      <w:r w:rsidRPr="00D32AC3">
        <w:rPr>
          <w:color w:val="000000"/>
          <w:sz w:val="28"/>
          <w:szCs w:val="28"/>
        </w:rPr>
        <w:t xml:space="preserve">Снижать уровень дебиторской задолженности </w:t>
      </w:r>
      <w:r w:rsidRPr="00D32AC3">
        <w:rPr>
          <w:sz w:val="28"/>
          <w:szCs w:val="28"/>
        </w:rPr>
        <w:t xml:space="preserve">ООО «Полярный экспресс» </w:t>
      </w:r>
      <w:r w:rsidRPr="00D32AC3">
        <w:rPr>
          <w:color w:val="000000"/>
          <w:sz w:val="28"/>
          <w:szCs w:val="28"/>
        </w:rPr>
        <w:t xml:space="preserve">возможно за счет следующих мероприятий: </w:t>
      </w:r>
    </w:p>
    <w:p w:rsidR="00DE1B8D" w:rsidRPr="008133A5" w:rsidRDefault="00DE1B8D" w:rsidP="00DE1B8D">
      <w:pPr>
        <w:spacing w:line="360" w:lineRule="auto"/>
        <w:ind w:firstLine="567"/>
        <w:jc w:val="both"/>
        <w:rPr>
          <w:sz w:val="28"/>
          <w:szCs w:val="28"/>
        </w:rPr>
      </w:pPr>
      <w:r w:rsidRPr="008133A5">
        <w:rPr>
          <w:sz w:val="28"/>
          <w:szCs w:val="28"/>
        </w:rPr>
        <w:t xml:space="preserve">- разрабатывать широкое разнообразие моделей договоров с различными условиями форм оплаты, с более гибкими и удобными сроками. Рекомендуется использование договоров с пролонгацией, что позволит ускорить процесс документооборота. Так, при заключении одного договора на разовые поставки, при дальнейших заказах с предоплатой заключение нового договора не требуется. Если не появляются дополнительные требования. Также необходимо развить </w:t>
      </w:r>
      <w:r w:rsidRPr="008133A5">
        <w:rPr>
          <w:sz w:val="28"/>
          <w:szCs w:val="28"/>
        </w:rPr>
        <w:lastRenderedPageBreak/>
        <w:t>систему договоров оферт на выполнение разовых операций, таких как вывоз мусора, доставка щебня, песка и т.п. Положительной стороной данной формы договора является то, что он считается заключенным при произведении оплаты со стороны «Заказчика».</w:t>
      </w:r>
    </w:p>
    <w:p w:rsidR="00DE1B8D" w:rsidRPr="008133A5" w:rsidRDefault="00DE1B8D" w:rsidP="00DE1B8D">
      <w:pPr>
        <w:spacing w:line="360" w:lineRule="auto"/>
        <w:ind w:firstLine="567"/>
        <w:jc w:val="both"/>
        <w:rPr>
          <w:sz w:val="28"/>
          <w:szCs w:val="28"/>
        </w:rPr>
      </w:pPr>
      <w:r w:rsidRPr="008133A5">
        <w:rPr>
          <w:sz w:val="28"/>
          <w:szCs w:val="28"/>
        </w:rPr>
        <w:t xml:space="preserve">- усилить направления по взаимозачетам и бартерные сделки. Это связано с тем, что многие предприятия не имеют «свободных» денежных средств, так как все средства вложены в «товар». </w:t>
      </w:r>
    </w:p>
    <w:p w:rsidR="00DE1B8D" w:rsidRPr="00D32AC3" w:rsidRDefault="00DE1B8D" w:rsidP="00DE1B8D">
      <w:pPr>
        <w:spacing w:line="360" w:lineRule="auto"/>
        <w:ind w:firstLine="567"/>
        <w:jc w:val="both"/>
        <w:rPr>
          <w:sz w:val="28"/>
          <w:szCs w:val="28"/>
        </w:rPr>
      </w:pPr>
      <w:r w:rsidRPr="008133A5">
        <w:rPr>
          <w:sz w:val="28"/>
          <w:szCs w:val="28"/>
        </w:rPr>
        <w:t>Таким образом, исходя из анализа, проведенного в данной работе,</w:t>
      </w:r>
      <w:r w:rsidRPr="00D32AC3">
        <w:rPr>
          <w:sz w:val="28"/>
          <w:szCs w:val="28"/>
        </w:rPr>
        <w:t xml:space="preserve"> финансовое состояние ООО «Полярный экспресс» за 2013 - 2015 годы можно охарактеризовать как достаточно устойчивое, и все же следует принять меры по повышению краткосрочной платежеспособности предприятия, повышению рентабельности и ускорению оборачиваемости оборотных активов (а именно – дебиторской задолженности).</w:t>
      </w:r>
    </w:p>
    <w:p w:rsidR="00DE1B8D" w:rsidRPr="00D32AC3" w:rsidRDefault="00DE1B8D" w:rsidP="00DE1B8D">
      <w:pPr>
        <w:spacing w:line="360" w:lineRule="auto"/>
        <w:ind w:firstLine="567"/>
        <w:jc w:val="both"/>
        <w:rPr>
          <w:sz w:val="28"/>
          <w:szCs w:val="28"/>
        </w:rPr>
      </w:pPr>
      <w:r w:rsidRPr="00D32AC3">
        <w:rPr>
          <w:sz w:val="28"/>
          <w:szCs w:val="28"/>
        </w:rPr>
        <w:t>Предлагаемые меры и организационно-технические мероприятия направлены на сохранение финансовой устойчивости и улучшению ликвидности ООО «Полярный экспресс».</w:t>
      </w:r>
    </w:p>
    <w:p w:rsidR="00DE1B8D" w:rsidRPr="00D32AC3" w:rsidRDefault="00DE1B8D" w:rsidP="00DE1B8D">
      <w:pPr>
        <w:spacing w:line="360" w:lineRule="auto"/>
        <w:ind w:firstLine="567"/>
        <w:jc w:val="both"/>
        <w:rPr>
          <w:sz w:val="28"/>
          <w:szCs w:val="28"/>
        </w:rPr>
      </w:pPr>
    </w:p>
    <w:p w:rsidR="00DE1B8D" w:rsidRPr="00D32AC3" w:rsidRDefault="00DE1B8D" w:rsidP="00466614">
      <w:pPr>
        <w:pStyle w:val="2"/>
      </w:pPr>
      <w:bookmarkStart w:id="13" w:name="_Toc476320966"/>
      <w:r w:rsidRPr="00D32AC3">
        <w:t>3.2 Оценка эффективности предлагаемых мероприятий</w:t>
      </w:r>
      <w:bookmarkEnd w:id="13"/>
    </w:p>
    <w:p w:rsidR="00DE1B8D" w:rsidRPr="00D32AC3" w:rsidRDefault="00DE1B8D" w:rsidP="00DE1B8D">
      <w:pPr>
        <w:spacing w:line="360" w:lineRule="auto"/>
        <w:ind w:firstLine="567"/>
        <w:jc w:val="both"/>
        <w:rPr>
          <w:sz w:val="28"/>
          <w:szCs w:val="28"/>
        </w:rPr>
      </w:pPr>
    </w:p>
    <w:p w:rsidR="00DE1B8D" w:rsidRPr="00D32AC3" w:rsidRDefault="00DE1B8D" w:rsidP="00DE1B8D">
      <w:pPr>
        <w:spacing w:line="360" w:lineRule="auto"/>
        <w:ind w:firstLine="567"/>
        <w:jc w:val="both"/>
        <w:rPr>
          <w:sz w:val="28"/>
          <w:szCs w:val="28"/>
        </w:rPr>
      </w:pPr>
      <w:r w:rsidRPr="00D32AC3">
        <w:rPr>
          <w:sz w:val="28"/>
          <w:szCs w:val="28"/>
        </w:rPr>
        <w:t xml:space="preserve">Заключительным этапом планирования является составление прогноза доходов и расходов ООО «Полярный экспресс» (таблица </w:t>
      </w:r>
      <w:r>
        <w:rPr>
          <w:sz w:val="28"/>
          <w:szCs w:val="28"/>
        </w:rPr>
        <w:t>22</w:t>
      </w:r>
      <w:r w:rsidRPr="00D32AC3">
        <w:rPr>
          <w:sz w:val="28"/>
          <w:szCs w:val="28"/>
        </w:rPr>
        <w:t xml:space="preserve">) и проекта бухгалтерского баланса (таблица </w:t>
      </w:r>
      <w:r>
        <w:rPr>
          <w:sz w:val="28"/>
          <w:szCs w:val="28"/>
        </w:rPr>
        <w:t>23</w:t>
      </w:r>
      <w:r w:rsidRPr="00D32AC3">
        <w:rPr>
          <w:sz w:val="28"/>
          <w:szCs w:val="28"/>
        </w:rPr>
        <w:t>).</w:t>
      </w:r>
    </w:p>
    <w:p w:rsidR="00DE1B8D" w:rsidRPr="00D32AC3" w:rsidRDefault="00DE1B8D" w:rsidP="00DE1B8D">
      <w:pPr>
        <w:spacing w:line="360" w:lineRule="auto"/>
        <w:jc w:val="both"/>
        <w:rPr>
          <w:sz w:val="28"/>
          <w:szCs w:val="28"/>
        </w:rPr>
      </w:pPr>
      <w:r w:rsidRPr="00D32AC3">
        <w:rPr>
          <w:sz w:val="28"/>
          <w:szCs w:val="28"/>
        </w:rPr>
        <w:t xml:space="preserve">Таблица </w:t>
      </w:r>
      <w:r>
        <w:rPr>
          <w:sz w:val="28"/>
          <w:szCs w:val="28"/>
        </w:rPr>
        <w:t>22</w:t>
      </w:r>
      <w:r w:rsidRPr="00D32AC3">
        <w:rPr>
          <w:sz w:val="28"/>
          <w:szCs w:val="28"/>
        </w:rPr>
        <w:t xml:space="preserve"> </w:t>
      </w:r>
      <w:r>
        <w:rPr>
          <w:sz w:val="28"/>
          <w:szCs w:val="28"/>
        </w:rPr>
        <w:t xml:space="preserve">- </w:t>
      </w:r>
      <w:r w:rsidRPr="00D32AC3">
        <w:rPr>
          <w:sz w:val="28"/>
          <w:szCs w:val="28"/>
        </w:rPr>
        <w:t>Прогноз доходов и расходов ООО «Полярный экспресс», млн.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92"/>
        <w:gridCol w:w="1601"/>
        <w:gridCol w:w="1735"/>
        <w:gridCol w:w="1725"/>
      </w:tblGrid>
      <w:tr w:rsidR="00DE1B8D" w:rsidRPr="001F56DE" w:rsidTr="00392D92">
        <w:tc>
          <w:tcPr>
            <w:tcW w:w="4792" w:type="dxa"/>
          </w:tcPr>
          <w:p w:rsidR="00DE1B8D" w:rsidRPr="001F56DE" w:rsidRDefault="00DE1B8D" w:rsidP="00392D92">
            <w:pPr>
              <w:jc w:val="both"/>
              <w:rPr>
                <w:sz w:val="24"/>
                <w:szCs w:val="24"/>
              </w:rPr>
            </w:pPr>
            <w:r w:rsidRPr="001F56DE">
              <w:rPr>
                <w:sz w:val="24"/>
                <w:szCs w:val="24"/>
              </w:rPr>
              <w:t>Показатели</w:t>
            </w:r>
          </w:p>
        </w:tc>
        <w:tc>
          <w:tcPr>
            <w:tcW w:w="1601" w:type="dxa"/>
          </w:tcPr>
          <w:p w:rsidR="00DE1B8D" w:rsidRPr="001F56DE" w:rsidRDefault="00DE1B8D" w:rsidP="00392D92">
            <w:pPr>
              <w:jc w:val="both"/>
              <w:rPr>
                <w:sz w:val="24"/>
                <w:szCs w:val="24"/>
              </w:rPr>
            </w:pPr>
            <w:r w:rsidRPr="001F56DE">
              <w:rPr>
                <w:sz w:val="24"/>
                <w:szCs w:val="24"/>
              </w:rPr>
              <w:t>Данные за 2015 год</w:t>
            </w:r>
          </w:p>
        </w:tc>
        <w:tc>
          <w:tcPr>
            <w:tcW w:w="1735" w:type="dxa"/>
          </w:tcPr>
          <w:p w:rsidR="00DE1B8D" w:rsidRPr="001F56DE" w:rsidRDefault="00DE1B8D" w:rsidP="00392D92">
            <w:pPr>
              <w:jc w:val="both"/>
              <w:rPr>
                <w:sz w:val="24"/>
                <w:szCs w:val="24"/>
              </w:rPr>
            </w:pPr>
            <w:r w:rsidRPr="001F56DE">
              <w:rPr>
                <w:sz w:val="24"/>
                <w:szCs w:val="24"/>
              </w:rPr>
              <w:t>Данные по прогнозу на 2016 г.</w:t>
            </w:r>
          </w:p>
        </w:tc>
        <w:tc>
          <w:tcPr>
            <w:tcW w:w="1725" w:type="dxa"/>
          </w:tcPr>
          <w:p w:rsidR="00DE1B8D" w:rsidRPr="001F56DE" w:rsidRDefault="00DE1B8D" w:rsidP="00392D92">
            <w:pPr>
              <w:jc w:val="both"/>
              <w:rPr>
                <w:sz w:val="24"/>
                <w:szCs w:val="24"/>
              </w:rPr>
            </w:pPr>
            <w:r w:rsidRPr="001F56DE">
              <w:rPr>
                <w:sz w:val="24"/>
                <w:szCs w:val="24"/>
              </w:rPr>
              <w:t>Темп роста, %</w:t>
            </w:r>
          </w:p>
        </w:tc>
      </w:tr>
      <w:tr w:rsidR="00DE1B8D" w:rsidRPr="001F56DE" w:rsidTr="00392D92">
        <w:tc>
          <w:tcPr>
            <w:tcW w:w="4792" w:type="dxa"/>
          </w:tcPr>
          <w:p w:rsidR="00DE1B8D" w:rsidRPr="001F56DE" w:rsidRDefault="00DE1B8D" w:rsidP="00392D92">
            <w:pPr>
              <w:jc w:val="both"/>
              <w:rPr>
                <w:sz w:val="24"/>
                <w:szCs w:val="24"/>
              </w:rPr>
            </w:pPr>
            <w:r w:rsidRPr="001F56DE">
              <w:rPr>
                <w:sz w:val="24"/>
                <w:szCs w:val="24"/>
              </w:rPr>
              <w:t>Выручка от реализации товаров</w:t>
            </w:r>
          </w:p>
        </w:tc>
        <w:tc>
          <w:tcPr>
            <w:tcW w:w="1601" w:type="dxa"/>
          </w:tcPr>
          <w:p w:rsidR="00DE1B8D" w:rsidRPr="001F56DE" w:rsidRDefault="00DE1B8D" w:rsidP="00392D92">
            <w:pPr>
              <w:jc w:val="both"/>
              <w:rPr>
                <w:sz w:val="24"/>
                <w:szCs w:val="24"/>
              </w:rPr>
            </w:pPr>
            <w:r w:rsidRPr="001F56DE">
              <w:rPr>
                <w:sz w:val="24"/>
                <w:szCs w:val="24"/>
              </w:rPr>
              <w:t>36954</w:t>
            </w:r>
          </w:p>
        </w:tc>
        <w:tc>
          <w:tcPr>
            <w:tcW w:w="1735" w:type="dxa"/>
          </w:tcPr>
          <w:p w:rsidR="00DE1B8D" w:rsidRPr="001F56DE" w:rsidRDefault="00DE1B8D" w:rsidP="00392D92">
            <w:pPr>
              <w:jc w:val="both"/>
              <w:rPr>
                <w:sz w:val="24"/>
                <w:szCs w:val="24"/>
              </w:rPr>
            </w:pPr>
            <w:r w:rsidRPr="001F56DE">
              <w:rPr>
                <w:sz w:val="24"/>
                <w:szCs w:val="24"/>
              </w:rPr>
              <w:t>42 880</w:t>
            </w:r>
          </w:p>
        </w:tc>
        <w:tc>
          <w:tcPr>
            <w:tcW w:w="1725" w:type="dxa"/>
          </w:tcPr>
          <w:p w:rsidR="00DE1B8D" w:rsidRPr="001F56DE" w:rsidRDefault="00DE1B8D" w:rsidP="00392D92">
            <w:pPr>
              <w:jc w:val="both"/>
              <w:rPr>
                <w:sz w:val="24"/>
                <w:szCs w:val="24"/>
              </w:rPr>
            </w:pPr>
            <w:r w:rsidRPr="001F56DE">
              <w:rPr>
                <w:sz w:val="24"/>
                <w:szCs w:val="24"/>
              </w:rPr>
              <w:t>116</w:t>
            </w:r>
          </w:p>
        </w:tc>
      </w:tr>
      <w:tr w:rsidR="00DE1B8D" w:rsidRPr="001F56DE" w:rsidTr="00392D92">
        <w:tc>
          <w:tcPr>
            <w:tcW w:w="4792" w:type="dxa"/>
            <w:tcBorders>
              <w:top w:val="single" w:sz="4" w:space="0" w:color="000000"/>
              <w:left w:val="single" w:sz="4" w:space="0" w:color="000000"/>
              <w:bottom w:val="single" w:sz="4" w:space="0" w:color="000000"/>
              <w:right w:val="single" w:sz="4" w:space="0" w:color="000000"/>
            </w:tcBorders>
          </w:tcPr>
          <w:p w:rsidR="00DE1B8D" w:rsidRPr="001F56DE" w:rsidRDefault="00DE1B8D" w:rsidP="00392D92">
            <w:pPr>
              <w:jc w:val="both"/>
              <w:rPr>
                <w:sz w:val="24"/>
                <w:szCs w:val="24"/>
              </w:rPr>
            </w:pPr>
            <w:r w:rsidRPr="001F56DE">
              <w:rPr>
                <w:sz w:val="24"/>
                <w:szCs w:val="24"/>
              </w:rPr>
              <w:t>Себестоимость реализованных товаров (полная), в т.ч.</w:t>
            </w:r>
          </w:p>
        </w:tc>
        <w:tc>
          <w:tcPr>
            <w:tcW w:w="1601" w:type="dxa"/>
            <w:tcBorders>
              <w:top w:val="single" w:sz="4" w:space="0" w:color="000000"/>
              <w:left w:val="single" w:sz="4" w:space="0" w:color="000000"/>
              <w:bottom w:val="single" w:sz="4" w:space="0" w:color="000000"/>
              <w:right w:val="single" w:sz="4" w:space="0" w:color="000000"/>
            </w:tcBorders>
          </w:tcPr>
          <w:p w:rsidR="00DE1B8D" w:rsidRPr="001F56DE" w:rsidRDefault="00DE1B8D" w:rsidP="00392D92">
            <w:pPr>
              <w:jc w:val="both"/>
              <w:rPr>
                <w:sz w:val="24"/>
                <w:szCs w:val="24"/>
              </w:rPr>
            </w:pPr>
            <w:r w:rsidRPr="001F56DE">
              <w:rPr>
                <w:sz w:val="24"/>
                <w:szCs w:val="24"/>
              </w:rPr>
              <w:t>32567</w:t>
            </w:r>
          </w:p>
        </w:tc>
        <w:tc>
          <w:tcPr>
            <w:tcW w:w="1735" w:type="dxa"/>
            <w:tcBorders>
              <w:top w:val="single" w:sz="4" w:space="0" w:color="000000"/>
              <w:left w:val="single" w:sz="4" w:space="0" w:color="000000"/>
              <w:bottom w:val="single" w:sz="4" w:space="0" w:color="000000"/>
              <w:right w:val="single" w:sz="4" w:space="0" w:color="000000"/>
            </w:tcBorders>
          </w:tcPr>
          <w:p w:rsidR="00DE1B8D" w:rsidRPr="001F56DE" w:rsidRDefault="00DE1B8D" w:rsidP="00392D92">
            <w:pPr>
              <w:jc w:val="both"/>
              <w:rPr>
                <w:sz w:val="24"/>
                <w:szCs w:val="24"/>
              </w:rPr>
            </w:pPr>
            <w:r w:rsidRPr="001F56DE">
              <w:rPr>
                <w:sz w:val="24"/>
                <w:szCs w:val="24"/>
              </w:rPr>
              <w:t>34 292</w:t>
            </w:r>
          </w:p>
        </w:tc>
        <w:tc>
          <w:tcPr>
            <w:tcW w:w="1725" w:type="dxa"/>
            <w:tcBorders>
              <w:top w:val="single" w:sz="4" w:space="0" w:color="000000"/>
              <w:left w:val="single" w:sz="4" w:space="0" w:color="000000"/>
              <w:bottom w:val="single" w:sz="4" w:space="0" w:color="000000"/>
              <w:right w:val="single" w:sz="4" w:space="0" w:color="000000"/>
            </w:tcBorders>
          </w:tcPr>
          <w:p w:rsidR="00DE1B8D" w:rsidRPr="001F56DE" w:rsidRDefault="00DE1B8D" w:rsidP="00392D92">
            <w:pPr>
              <w:jc w:val="both"/>
              <w:rPr>
                <w:sz w:val="24"/>
                <w:szCs w:val="24"/>
              </w:rPr>
            </w:pPr>
            <w:r w:rsidRPr="001F56DE">
              <w:rPr>
                <w:sz w:val="24"/>
                <w:szCs w:val="24"/>
              </w:rPr>
              <w:t>105,2</w:t>
            </w:r>
          </w:p>
        </w:tc>
      </w:tr>
      <w:tr w:rsidR="00DE1B8D" w:rsidRPr="001F56DE" w:rsidTr="00392D92">
        <w:tc>
          <w:tcPr>
            <w:tcW w:w="4792" w:type="dxa"/>
            <w:tcBorders>
              <w:top w:val="single" w:sz="4" w:space="0" w:color="000000"/>
              <w:left w:val="single" w:sz="4" w:space="0" w:color="000000"/>
              <w:bottom w:val="single" w:sz="4" w:space="0" w:color="000000"/>
              <w:right w:val="single" w:sz="4" w:space="0" w:color="000000"/>
            </w:tcBorders>
          </w:tcPr>
          <w:p w:rsidR="00DE1B8D" w:rsidRPr="001F56DE" w:rsidRDefault="00DE1B8D" w:rsidP="00392D92">
            <w:pPr>
              <w:jc w:val="both"/>
              <w:rPr>
                <w:sz w:val="24"/>
                <w:szCs w:val="24"/>
              </w:rPr>
            </w:pPr>
            <w:r w:rsidRPr="001F56DE">
              <w:rPr>
                <w:sz w:val="24"/>
                <w:szCs w:val="24"/>
              </w:rPr>
              <w:t>Постоянные расходы</w:t>
            </w:r>
          </w:p>
        </w:tc>
        <w:tc>
          <w:tcPr>
            <w:tcW w:w="1601" w:type="dxa"/>
            <w:tcBorders>
              <w:top w:val="single" w:sz="4" w:space="0" w:color="000000"/>
              <w:left w:val="single" w:sz="4" w:space="0" w:color="000000"/>
              <w:bottom w:val="single" w:sz="4" w:space="0" w:color="000000"/>
              <w:right w:val="single" w:sz="4" w:space="0" w:color="000000"/>
            </w:tcBorders>
          </w:tcPr>
          <w:p w:rsidR="00DE1B8D" w:rsidRPr="001F56DE" w:rsidRDefault="00DE1B8D" w:rsidP="00392D92">
            <w:pPr>
              <w:jc w:val="both"/>
              <w:rPr>
                <w:sz w:val="24"/>
                <w:szCs w:val="24"/>
              </w:rPr>
            </w:pPr>
            <w:r w:rsidRPr="001F56DE">
              <w:rPr>
                <w:sz w:val="24"/>
                <w:szCs w:val="24"/>
              </w:rPr>
              <w:t>12 318</w:t>
            </w:r>
          </w:p>
        </w:tc>
        <w:tc>
          <w:tcPr>
            <w:tcW w:w="1735" w:type="dxa"/>
            <w:tcBorders>
              <w:top w:val="single" w:sz="4" w:space="0" w:color="000000"/>
              <w:left w:val="single" w:sz="4" w:space="0" w:color="000000"/>
              <w:bottom w:val="single" w:sz="4" w:space="0" w:color="000000"/>
              <w:right w:val="single" w:sz="4" w:space="0" w:color="000000"/>
            </w:tcBorders>
          </w:tcPr>
          <w:p w:rsidR="00DE1B8D" w:rsidRPr="001F56DE" w:rsidRDefault="00DE1B8D" w:rsidP="00392D92">
            <w:pPr>
              <w:jc w:val="both"/>
              <w:rPr>
                <w:sz w:val="24"/>
                <w:szCs w:val="24"/>
              </w:rPr>
            </w:pPr>
            <w:r w:rsidRPr="001F56DE">
              <w:rPr>
                <w:sz w:val="24"/>
                <w:szCs w:val="24"/>
              </w:rPr>
              <w:t>12 318</w:t>
            </w:r>
          </w:p>
        </w:tc>
        <w:tc>
          <w:tcPr>
            <w:tcW w:w="1725" w:type="dxa"/>
            <w:tcBorders>
              <w:top w:val="single" w:sz="4" w:space="0" w:color="000000"/>
              <w:left w:val="single" w:sz="4" w:space="0" w:color="000000"/>
              <w:bottom w:val="single" w:sz="4" w:space="0" w:color="000000"/>
              <w:right w:val="single" w:sz="4" w:space="0" w:color="000000"/>
            </w:tcBorders>
          </w:tcPr>
          <w:p w:rsidR="00DE1B8D" w:rsidRPr="001F56DE" w:rsidRDefault="00DE1B8D" w:rsidP="00392D92">
            <w:pPr>
              <w:jc w:val="both"/>
              <w:rPr>
                <w:sz w:val="24"/>
                <w:szCs w:val="24"/>
              </w:rPr>
            </w:pPr>
            <w:r w:rsidRPr="001F56DE">
              <w:rPr>
                <w:sz w:val="24"/>
                <w:szCs w:val="24"/>
              </w:rPr>
              <w:t>100</w:t>
            </w:r>
          </w:p>
        </w:tc>
      </w:tr>
      <w:tr w:rsidR="00DE1B8D" w:rsidRPr="001F56DE" w:rsidTr="00392D92">
        <w:tc>
          <w:tcPr>
            <w:tcW w:w="4792" w:type="dxa"/>
          </w:tcPr>
          <w:p w:rsidR="00DE1B8D" w:rsidRPr="001F56DE" w:rsidRDefault="00DE1B8D" w:rsidP="00392D92">
            <w:pPr>
              <w:jc w:val="both"/>
              <w:rPr>
                <w:sz w:val="24"/>
                <w:szCs w:val="24"/>
              </w:rPr>
            </w:pPr>
            <w:r w:rsidRPr="001F56DE">
              <w:rPr>
                <w:sz w:val="24"/>
                <w:szCs w:val="24"/>
              </w:rPr>
              <w:t>Переменные расходы</w:t>
            </w:r>
          </w:p>
        </w:tc>
        <w:tc>
          <w:tcPr>
            <w:tcW w:w="1601" w:type="dxa"/>
          </w:tcPr>
          <w:p w:rsidR="00DE1B8D" w:rsidRPr="001F56DE" w:rsidRDefault="00DE1B8D" w:rsidP="00392D92">
            <w:pPr>
              <w:jc w:val="both"/>
              <w:rPr>
                <w:sz w:val="24"/>
                <w:szCs w:val="24"/>
              </w:rPr>
            </w:pPr>
            <w:r w:rsidRPr="001F56DE">
              <w:rPr>
                <w:sz w:val="24"/>
                <w:szCs w:val="24"/>
              </w:rPr>
              <w:t>4 784</w:t>
            </w:r>
          </w:p>
        </w:tc>
        <w:tc>
          <w:tcPr>
            <w:tcW w:w="1735" w:type="dxa"/>
          </w:tcPr>
          <w:p w:rsidR="00DE1B8D" w:rsidRPr="001F56DE" w:rsidRDefault="00DE1B8D" w:rsidP="00392D92">
            <w:pPr>
              <w:jc w:val="both"/>
              <w:rPr>
                <w:sz w:val="24"/>
                <w:szCs w:val="24"/>
              </w:rPr>
            </w:pPr>
            <w:r w:rsidRPr="001F56DE">
              <w:rPr>
                <w:sz w:val="24"/>
                <w:szCs w:val="24"/>
              </w:rPr>
              <w:t>3542</w:t>
            </w:r>
          </w:p>
        </w:tc>
        <w:tc>
          <w:tcPr>
            <w:tcW w:w="1725" w:type="dxa"/>
          </w:tcPr>
          <w:p w:rsidR="00DE1B8D" w:rsidRPr="001F56DE" w:rsidRDefault="00DE1B8D" w:rsidP="00392D92">
            <w:pPr>
              <w:jc w:val="both"/>
              <w:rPr>
                <w:sz w:val="24"/>
                <w:szCs w:val="24"/>
              </w:rPr>
            </w:pPr>
            <w:r w:rsidRPr="001F56DE">
              <w:rPr>
                <w:sz w:val="24"/>
                <w:szCs w:val="24"/>
              </w:rPr>
              <w:t>74,6</w:t>
            </w:r>
          </w:p>
        </w:tc>
      </w:tr>
      <w:tr w:rsidR="00DE1B8D" w:rsidRPr="001F56DE" w:rsidTr="00392D92">
        <w:tc>
          <w:tcPr>
            <w:tcW w:w="4792" w:type="dxa"/>
            <w:tcBorders>
              <w:bottom w:val="single" w:sz="4" w:space="0" w:color="000000"/>
            </w:tcBorders>
          </w:tcPr>
          <w:p w:rsidR="00DE1B8D" w:rsidRPr="001F56DE" w:rsidRDefault="00DE1B8D" w:rsidP="00392D92">
            <w:pPr>
              <w:jc w:val="both"/>
              <w:rPr>
                <w:sz w:val="24"/>
                <w:szCs w:val="24"/>
              </w:rPr>
            </w:pPr>
            <w:r w:rsidRPr="001F56DE">
              <w:rPr>
                <w:sz w:val="24"/>
                <w:szCs w:val="24"/>
              </w:rPr>
              <w:t>В том числе:</w:t>
            </w:r>
          </w:p>
        </w:tc>
        <w:tc>
          <w:tcPr>
            <w:tcW w:w="1601" w:type="dxa"/>
            <w:tcBorders>
              <w:bottom w:val="single" w:sz="4" w:space="0" w:color="000000"/>
            </w:tcBorders>
          </w:tcPr>
          <w:p w:rsidR="00DE1B8D" w:rsidRPr="001F56DE" w:rsidRDefault="00DE1B8D" w:rsidP="00392D92">
            <w:pPr>
              <w:jc w:val="both"/>
              <w:rPr>
                <w:sz w:val="24"/>
                <w:szCs w:val="24"/>
              </w:rPr>
            </w:pPr>
          </w:p>
        </w:tc>
        <w:tc>
          <w:tcPr>
            <w:tcW w:w="1735" w:type="dxa"/>
            <w:tcBorders>
              <w:bottom w:val="single" w:sz="4" w:space="0" w:color="000000"/>
            </w:tcBorders>
          </w:tcPr>
          <w:p w:rsidR="00DE1B8D" w:rsidRPr="001F56DE" w:rsidRDefault="00DE1B8D" w:rsidP="00392D92">
            <w:pPr>
              <w:jc w:val="both"/>
              <w:rPr>
                <w:sz w:val="24"/>
                <w:szCs w:val="24"/>
              </w:rPr>
            </w:pPr>
          </w:p>
        </w:tc>
        <w:tc>
          <w:tcPr>
            <w:tcW w:w="1725" w:type="dxa"/>
            <w:tcBorders>
              <w:bottom w:val="single" w:sz="4" w:space="0" w:color="000000"/>
            </w:tcBorders>
          </w:tcPr>
          <w:p w:rsidR="00DE1B8D" w:rsidRPr="001F56DE" w:rsidRDefault="00DE1B8D" w:rsidP="00392D92">
            <w:pPr>
              <w:jc w:val="both"/>
              <w:rPr>
                <w:sz w:val="24"/>
                <w:szCs w:val="24"/>
              </w:rPr>
            </w:pPr>
          </w:p>
        </w:tc>
      </w:tr>
      <w:tr w:rsidR="00DE1B8D" w:rsidRPr="001F56DE" w:rsidTr="008133A5">
        <w:tc>
          <w:tcPr>
            <w:tcW w:w="4792" w:type="dxa"/>
            <w:tcBorders>
              <w:bottom w:val="single" w:sz="4" w:space="0" w:color="000000"/>
            </w:tcBorders>
          </w:tcPr>
          <w:p w:rsidR="00DE1B8D" w:rsidRPr="001F56DE" w:rsidRDefault="00DE1B8D" w:rsidP="00392D92">
            <w:pPr>
              <w:jc w:val="both"/>
              <w:rPr>
                <w:sz w:val="24"/>
                <w:szCs w:val="24"/>
              </w:rPr>
            </w:pPr>
            <w:r w:rsidRPr="001F56DE">
              <w:rPr>
                <w:sz w:val="24"/>
                <w:szCs w:val="24"/>
              </w:rPr>
              <w:t>Потребленные услуги, работы, использованные запасы</w:t>
            </w:r>
          </w:p>
        </w:tc>
        <w:tc>
          <w:tcPr>
            <w:tcW w:w="1601" w:type="dxa"/>
            <w:tcBorders>
              <w:bottom w:val="single" w:sz="4" w:space="0" w:color="000000"/>
            </w:tcBorders>
          </w:tcPr>
          <w:p w:rsidR="00DE1B8D" w:rsidRPr="001F56DE" w:rsidRDefault="00DE1B8D" w:rsidP="00392D92">
            <w:pPr>
              <w:jc w:val="both"/>
              <w:rPr>
                <w:sz w:val="24"/>
                <w:szCs w:val="24"/>
              </w:rPr>
            </w:pPr>
            <w:r w:rsidRPr="001F56DE">
              <w:rPr>
                <w:sz w:val="24"/>
                <w:szCs w:val="24"/>
              </w:rPr>
              <w:t>5300</w:t>
            </w:r>
          </w:p>
        </w:tc>
        <w:tc>
          <w:tcPr>
            <w:tcW w:w="1735" w:type="dxa"/>
            <w:tcBorders>
              <w:bottom w:val="single" w:sz="4" w:space="0" w:color="000000"/>
            </w:tcBorders>
          </w:tcPr>
          <w:p w:rsidR="00DE1B8D" w:rsidRPr="001F56DE" w:rsidRDefault="00DE1B8D" w:rsidP="00392D92">
            <w:pPr>
              <w:jc w:val="both"/>
              <w:rPr>
                <w:sz w:val="24"/>
                <w:szCs w:val="24"/>
              </w:rPr>
            </w:pPr>
            <w:r w:rsidRPr="001F56DE">
              <w:rPr>
                <w:sz w:val="24"/>
                <w:szCs w:val="24"/>
              </w:rPr>
              <w:t>5105</w:t>
            </w:r>
          </w:p>
        </w:tc>
        <w:tc>
          <w:tcPr>
            <w:tcW w:w="1725" w:type="dxa"/>
            <w:tcBorders>
              <w:bottom w:val="single" w:sz="4" w:space="0" w:color="000000"/>
            </w:tcBorders>
          </w:tcPr>
          <w:p w:rsidR="00DE1B8D" w:rsidRPr="001F56DE" w:rsidRDefault="00DE1B8D" w:rsidP="00392D92">
            <w:pPr>
              <w:jc w:val="both"/>
              <w:rPr>
                <w:sz w:val="24"/>
                <w:szCs w:val="24"/>
              </w:rPr>
            </w:pPr>
            <w:r w:rsidRPr="001F56DE">
              <w:rPr>
                <w:sz w:val="24"/>
                <w:szCs w:val="24"/>
              </w:rPr>
              <w:t>96,3</w:t>
            </w:r>
          </w:p>
        </w:tc>
      </w:tr>
      <w:tr w:rsidR="00DE1B8D" w:rsidRPr="001F56DE" w:rsidTr="008133A5">
        <w:tc>
          <w:tcPr>
            <w:tcW w:w="4792" w:type="dxa"/>
            <w:tcBorders>
              <w:bottom w:val="nil"/>
            </w:tcBorders>
          </w:tcPr>
          <w:p w:rsidR="00DE1B8D" w:rsidRPr="001F56DE" w:rsidRDefault="00DE1B8D" w:rsidP="00392D92">
            <w:pPr>
              <w:jc w:val="both"/>
              <w:rPr>
                <w:sz w:val="24"/>
                <w:szCs w:val="24"/>
              </w:rPr>
            </w:pPr>
            <w:r w:rsidRPr="001F56DE">
              <w:rPr>
                <w:sz w:val="24"/>
                <w:szCs w:val="24"/>
              </w:rPr>
              <w:t>Заработная плата</w:t>
            </w:r>
          </w:p>
        </w:tc>
        <w:tc>
          <w:tcPr>
            <w:tcW w:w="1601" w:type="dxa"/>
            <w:tcBorders>
              <w:bottom w:val="nil"/>
            </w:tcBorders>
          </w:tcPr>
          <w:p w:rsidR="00DE1B8D" w:rsidRPr="001F56DE" w:rsidRDefault="00DE1B8D" w:rsidP="00392D92">
            <w:pPr>
              <w:jc w:val="both"/>
              <w:rPr>
                <w:sz w:val="24"/>
                <w:szCs w:val="24"/>
              </w:rPr>
            </w:pPr>
            <w:r w:rsidRPr="001F56DE">
              <w:rPr>
                <w:sz w:val="24"/>
                <w:szCs w:val="24"/>
              </w:rPr>
              <w:t>1169</w:t>
            </w:r>
          </w:p>
        </w:tc>
        <w:tc>
          <w:tcPr>
            <w:tcW w:w="1735" w:type="dxa"/>
            <w:tcBorders>
              <w:bottom w:val="nil"/>
            </w:tcBorders>
          </w:tcPr>
          <w:p w:rsidR="00DE1B8D" w:rsidRPr="001F56DE" w:rsidRDefault="00DE1B8D" w:rsidP="00392D92">
            <w:pPr>
              <w:jc w:val="both"/>
              <w:rPr>
                <w:sz w:val="24"/>
                <w:szCs w:val="24"/>
              </w:rPr>
            </w:pPr>
            <w:r w:rsidRPr="001F56DE">
              <w:rPr>
                <w:sz w:val="24"/>
                <w:szCs w:val="24"/>
              </w:rPr>
              <w:t>1210</w:t>
            </w:r>
          </w:p>
        </w:tc>
        <w:tc>
          <w:tcPr>
            <w:tcW w:w="1725" w:type="dxa"/>
            <w:tcBorders>
              <w:bottom w:val="nil"/>
            </w:tcBorders>
          </w:tcPr>
          <w:p w:rsidR="00DE1B8D" w:rsidRPr="001F56DE" w:rsidRDefault="00DE1B8D" w:rsidP="00392D92">
            <w:pPr>
              <w:jc w:val="both"/>
              <w:rPr>
                <w:sz w:val="24"/>
                <w:szCs w:val="24"/>
              </w:rPr>
            </w:pPr>
            <w:r w:rsidRPr="001F56DE">
              <w:rPr>
                <w:sz w:val="24"/>
                <w:szCs w:val="24"/>
              </w:rPr>
              <w:t>103,5</w:t>
            </w:r>
          </w:p>
        </w:tc>
      </w:tr>
    </w:tbl>
    <w:p w:rsidR="008133A5" w:rsidRPr="009D5BD7" w:rsidRDefault="008133A5" w:rsidP="008133A5">
      <w:pPr>
        <w:rPr>
          <w:sz w:val="28"/>
        </w:rPr>
      </w:pPr>
      <w:r w:rsidRPr="009D5BD7">
        <w:rPr>
          <w:sz w:val="28"/>
        </w:rPr>
        <w:lastRenderedPageBreak/>
        <w:t>Продолжение таблицы 22</w:t>
      </w:r>
    </w:p>
    <w:p w:rsidR="008133A5" w:rsidRDefault="008133A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92"/>
        <w:gridCol w:w="1601"/>
        <w:gridCol w:w="1735"/>
        <w:gridCol w:w="1725"/>
      </w:tblGrid>
      <w:tr w:rsidR="00DE1B8D" w:rsidRPr="001F56DE" w:rsidTr="00392D92">
        <w:tc>
          <w:tcPr>
            <w:tcW w:w="4792" w:type="dxa"/>
          </w:tcPr>
          <w:p w:rsidR="00DE1B8D" w:rsidRPr="001F56DE" w:rsidRDefault="00DE1B8D" w:rsidP="00392D92">
            <w:pPr>
              <w:jc w:val="both"/>
              <w:rPr>
                <w:sz w:val="24"/>
                <w:szCs w:val="24"/>
              </w:rPr>
            </w:pPr>
            <w:r w:rsidRPr="001F56DE">
              <w:rPr>
                <w:sz w:val="24"/>
                <w:szCs w:val="24"/>
              </w:rPr>
              <w:t>Налоги, сборы и отчисления</w:t>
            </w:r>
          </w:p>
        </w:tc>
        <w:tc>
          <w:tcPr>
            <w:tcW w:w="1601" w:type="dxa"/>
          </w:tcPr>
          <w:p w:rsidR="00DE1B8D" w:rsidRPr="001F56DE" w:rsidRDefault="00DE1B8D" w:rsidP="00392D92">
            <w:pPr>
              <w:jc w:val="both"/>
              <w:rPr>
                <w:sz w:val="24"/>
                <w:szCs w:val="24"/>
              </w:rPr>
            </w:pPr>
            <w:r w:rsidRPr="001F56DE">
              <w:rPr>
                <w:sz w:val="24"/>
                <w:szCs w:val="24"/>
              </w:rPr>
              <w:t>676</w:t>
            </w:r>
          </w:p>
        </w:tc>
        <w:tc>
          <w:tcPr>
            <w:tcW w:w="1735" w:type="dxa"/>
          </w:tcPr>
          <w:p w:rsidR="00DE1B8D" w:rsidRPr="001F56DE" w:rsidRDefault="00DE1B8D" w:rsidP="00392D92">
            <w:pPr>
              <w:jc w:val="both"/>
              <w:rPr>
                <w:sz w:val="24"/>
                <w:szCs w:val="24"/>
              </w:rPr>
            </w:pPr>
            <w:r w:rsidRPr="001F56DE">
              <w:rPr>
                <w:sz w:val="24"/>
                <w:szCs w:val="24"/>
              </w:rPr>
              <w:t>2230</w:t>
            </w:r>
          </w:p>
        </w:tc>
        <w:tc>
          <w:tcPr>
            <w:tcW w:w="1725" w:type="dxa"/>
          </w:tcPr>
          <w:p w:rsidR="00DE1B8D" w:rsidRPr="001F56DE" w:rsidRDefault="00DE1B8D" w:rsidP="00392D92">
            <w:pPr>
              <w:jc w:val="both"/>
              <w:rPr>
                <w:sz w:val="24"/>
                <w:szCs w:val="24"/>
              </w:rPr>
            </w:pPr>
            <w:r w:rsidRPr="001F56DE">
              <w:rPr>
                <w:sz w:val="24"/>
                <w:szCs w:val="24"/>
              </w:rPr>
              <w:t>329,8</w:t>
            </w:r>
          </w:p>
        </w:tc>
      </w:tr>
      <w:tr w:rsidR="00DE1B8D" w:rsidRPr="001F56DE" w:rsidTr="00392D92">
        <w:tc>
          <w:tcPr>
            <w:tcW w:w="4792" w:type="dxa"/>
          </w:tcPr>
          <w:p w:rsidR="00DE1B8D" w:rsidRPr="001F56DE" w:rsidRDefault="00DE1B8D" w:rsidP="00392D92">
            <w:pPr>
              <w:jc w:val="both"/>
              <w:rPr>
                <w:sz w:val="24"/>
                <w:szCs w:val="24"/>
              </w:rPr>
            </w:pPr>
            <w:r w:rsidRPr="001F56DE">
              <w:rPr>
                <w:sz w:val="24"/>
                <w:szCs w:val="24"/>
              </w:rPr>
              <w:t>Прочие расходы</w:t>
            </w:r>
          </w:p>
        </w:tc>
        <w:tc>
          <w:tcPr>
            <w:tcW w:w="1601" w:type="dxa"/>
          </w:tcPr>
          <w:p w:rsidR="00DE1B8D" w:rsidRPr="001F56DE" w:rsidRDefault="00DE1B8D" w:rsidP="00392D92">
            <w:pPr>
              <w:jc w:val="both"/>
              <w:rPr>
                <w:sz w:val="24"/>
                <w:szCs w:val="24"/>
              </w:rPr>
            </w:pPr>
            <w:r w:rsidRPr="001F56DE">
              <w:rPr>
                <w:sz w:val="24"/>
                <w:szCs w:val="24"/>
              </w:rPr>
              <w:t>3 986</w:t>
            </w:r>
          </w:p>
        </w:tc>
        <w:tc>
          <w:tcPr>
            <w:tcW w:w="1735" w:type="dxa"/>
          </w:tcPr>
          <w:p w:rsidR="00DE1B8D" w:rsidRPr="001F56DE" w:rsidRDefault="00DE1B8D" w:rsidP="00392D92">
            <w:pPr>
              <w:jc w:val="both"/>
              <w:rPr>
                <w:sz w:val="24"/>
                <w:szCs w:val="24"/>
              </w:rPr>
            </w:pPr>
            <w:r w:rsidRPr="001F56DE">
              <w:rPr>
                <w:sz w:val="24"/>
                <w:szCs w:val="24"/>
              </w:rPr>
              <w:t>4 000</w:t>
            </w:r>
          </w:p>
        </w:tc>
        <w:tc>
          <w:tcPr>
            <w:tcW w:w="1725" w:type="dxa"/>
          </w:tcPr>
          <w:p w:rsidR="00DE1B8D" w:rsidRPr="001F56DE" w:rsidRDefault="00DE1B8D" w:rsidP="00392D92">
            <w:pPr>
              <w:jc w:val="both"/>
              <w:rPr>
                <w:sz w:val="24"/>
                <w:szCs w:val="24"/>
              </w:rPr>
            </w:pPr>
            <w:r w:rsidRPr="001F56DE">
              <w:rPr>
                <w:sz w:val="24"/>
                <w:szCs w:val="24"/>
              </w:rPr>
              <w:t>100,3</w:t>
            </w:r>
          </w:p>
        </w:tc>
      </w:tr>
      <w:tr w:rsidR="00DE1B8D" w:rsidRPr="001F56DE" w:rsidTr="00392D92">
        <w:tc>
          <w:tcPr>
            <w:tcW w:w="4792" w:type="dxa"/>
          </w:tcPr>
          <w:p w:rsidR="00DE1B8D" w:rsidRPr="001F56DE" w:rsidRDefault="00DE1B8D" w:rsidP="00392D92">
            <w:pPr>
              <w:jc w:val="both"/>
              <w:rPr>
                <w:sz w:val="24"/>
                <w:szCs w:val="24"/>
              </w:rPr>
            </w:pPr>
            <w:r w:rsidRPr="001F56DE">
              <w:rPr>
                <w:sz w:val="24"/>
                <w:szCs w:val="24"/>
              </w:rPr>
              <w:t>Прибыль (убыток) от продаж</w:t>
            </w:r>
          </w:p>
        </w:tc>
        <w:tc>
          <w:tcPr>
            <w:tcW w:w="1601" w:type="dxa"/>
          </w:tcPr>
          <w:p w:rsidR="00DE1B8D" w:rsidRPr="001F56DE" w:rsidRDefault="00DE1B8D" w:rsidP="00392D92">
            <w:pPr>
              <w:jc w:val="both"/>
              <w:rPr>
                <w:sz w:val="24"/>
                <w:szCs w:val="24"/>
              </w:rPr>
            </w:pPr>
            <w:r w:rsidRPr="001F56DE">
              <w:rPr>
                <w:sz w:val="24"/>
                <w:szCs w:val="24"/>
              </w:rPr>
              <w:t>4000</w:t>
            </w:r>
          </w:p>
        </w:tc>
        <w:tc>
          <w:tcPr>
            <w:tcW w:w="1735" w:type="dxa"/>
          </w:tcPr>
          <w:p w:rsidR="00DE1B8D" w:rsidRPr="001F56DE" w:rsidRDefault="00DE1B8D" w:rsidP="00392D92">
            <w:pPr>
              <w:jc w:val="both"/>
              <w:rPr>
                <w:sz w:val="24"/>
                <w:szCs w:val="24"/>
              </w:rPr>
            </w:pPr>
            <w:r w:rsidRPr="001F56DE">
              <w:rPr>
                <w:sz w:val="24"/>
                <w:szCs w:val="24"/>
              </w:rPr>
              <w:t>5058</w:t>
            </w:r>
          </w:p>
        </w:tc>
        <w:tc>
          <w:tcPr>
            <w:tcW w:w="1725" w:type="dxa"/>
          </w:tcPr>
          <w:p w:rsidR="00DE1B8D" w:rsidRPr="001F56DE" w:rsidRDefault="00DE1B8D" w:rsidP="00392D92">
            <w:pPr>
              <w:jc w:val="both"/>
              <w:rPr>
                <w:sz w:val="24"/>
                <w:szCs w:val="24"/>
              </w:rPr>
            </w:pPr>
            <w:r w:rsidRPr="001F56DE">
              <w:rPr>
                <w:sz w:val="24"/>
                <w:szCs w:val="24"/>
              </w:rPr>
              <w:t>126,4</w:t>
            </w:r>
          </w:p>
        </w:tc>
      </w:tr>
      <w:tr w:rsidR="00DE1B8D" w:rsidRPr="001F56DE" w:rsidTr="00D435A4">
        <w:tc>
          <w:tcPr>
            <w:tcW w:w="4792" w:type="dxa"/>
            <w:tcBorders>
              <w:bottom w:val="single" w:sz="4" w:space="0" w:color="000000"/>
            </w:tcBorders>
          </w:tcPr>
          <w:p w:rsidR="00DE1B8D" w:rsidRPr="001F56DE" w:rsidRDefault="00DE1B8D" w:rsidP="00392D92">
            <w:pPr>
              <w:jc w:val="both"/>
              <w:rPr>
                <w:sz w:val="24"/>
                <w:szCs w:val="24"/>
              </w:rPr>
            </w:pPr>
            <w:r w:rsidRPr="001F56DE">
              <w:rPr>
                <w:sz w:val="24"/>
                <w:szCs w:val="24"/>
              </w:rPr>
              <w:t>Прочие доходы</w:t>
            </w:r>
          </w:p>
        </w:tc>
        <w:tc>
          <w:tcPr>
            <w:tcW w:w="1601" w:type="dxa"/>
            <w:tcBorders>
              <w:bottom w:val="single" w:sz="4" w:space="0" w:color="000000"/>
            </w:tcBorders>
          </w:tcPr>
          <w:p w:rsidR="00DE1B8D" w:rsidRPr="001F56DE" w:rsidRDefault="00DE1B8D" w:rsidP="00392D92">
            <w:pPr>
              <w:jc w:val="both"/>
              <w:rPr>
                <w:sz w:val="24"/>
                <w:szCs w:val="24"/>
              </w:rPr>
            </w:pPr>
            <w:r w:rsidRPr="001F56DE">
              <w:rPr>
                <w:sz w:val="24"/>
                <w:szCs w:val="24"/>
              </w:rPr>
              <w:t>1597</w:t>
            </w:r>
          </w:p>
        </w:tc>
        <w:tc>
          <w:tcPr>
            <w:tcW w:w="1735" w:type="dxa"/>
            <w:tcBorders>
              <w:bottom w:val="single" w:sz="4" w:space="0" w:color="000000"/>
            </w:tcBorders>
          </w:tcPr>
          <w:p w:rsidR="00DE1B8D" w:rsidRPr="001F56DE" w:rsidRDefault="00DE1B8D" w:rsidP="00392D92">
            <w:pPr>
              <w:jc w:val="both"/>
              <w:rPr>
                <w:sz w:val="24"/>
                <w:szCs w:val="24"/>
              </w:rPr>
            </w:pPr>
            <w:r w:rsidRPr="001F56DE">
              <w:rPr>
                <w:sz w:val="24"/>
                <w:szCs w:val="24"/>
              </w:rPr>
              <w:t>1890</w:t>
            </w:r>
          </w:p>
        </w:tc>
        <w:tc>
          <w:tcPr>
            <w:tcW w:w="1725" w:type="dxa"/>
            <w:tcBorders>
              <w:bottom w:val="single" w:sz="4" w:space="0" w:color="000000"/>
            </w:tcBorders>
          </w:tcPr>
          <w:p w:rsidR="00DE1B8D" w:rsidRPr="001F56DE" w:rsidRDefault="00DE1B8D" w:rsidP="00392D92">
            <w:pPr>
              <w:jc w:val="both"/>
              <w:rPr>
                <w:sz w:val="24"/>
                <w:szCs w:val="24"/>
              </w:rPr>
            </w:pPr>
            <w:r w:rsidRPr="001F56DE">
              <w:rPr>
                <w:sz w:val="24"/>
                <w:szCs w:val="24"/>
              </w:rPr>
              <w:t>118,3</w:t>
            </w:r>
          </w:p>
        </w:tc>
      </w:tr>
      <w:tr w:rsidR="00DE1B8D" w:rsidRPr="001F56DE" w:rsidTr="00D435A4">
        <w:tc>
          <w:tcPr>
            <w:tcW w:w="4792" w:type="dxa"/>
            <w:tcBorders>
              <w:bottom w:val="nil"/>
            </w:tcBorders>
          </w:tcPr>
          <w:p w:rsidR="00DE1B8D" w:rsidRPr="001F56DE" w:rsidRDefault="00DE1B8D" w:rsidP="00392D92">
            <w:pPr>
              <w:jc w:val="both"/>
              <w:rPr>
                <w:sz w:val="24"/>
                <w:szCs w:val="24"/>
              </w:rPr>
            </w:pPr>
            <w:r w:rsidRPr="001F56DE">
              <w:rPr>
                <w:sz w:val="24"/>
                <w:szCs w:val="24"/>
              </w:rPr>
              <w:t>Прибыль (убыток) до налогообложения</w:t>
            </w:r>
          </w:p>
        </w:tc>
        <w:tc>
          <w:tcPr>
            <w:tcW w:w="1601" w:type="dxa"/>
            <w:tcBorders>
              <w:bottom w:val="nil"/>
            </w:tcBorders>
          </w:tcPr>
          <w:p w:rsidR="00DE1B8D" w:rsidRPr="001F56DE" w:rsidRDefault="00DE1B8D" w:rsidP="00392D92">
            <w:pPr>
              <w:jc w:val="both"/>
              <w:rPr>
                <w:sz w:val="24"/>
                <w:szCs w:val="24"/>
              </w:rPr>
            </w:pPr>
            <w:r w:rsidRPr="001F56DE">
              <w:rPr>
                <w:sz w:val="24"/>
                <w:szCs w:val="24"/>
              </w:rPr>
              <w:t>4 676</w:t>
            </w:r>
          </w:p>
        </w:tc>
        <w:tc>
          <w:tcPr>
            <w:tcW w:w="1735" w:type="dxa"/>
            <w:tcBorders>
              <w:bottom w:val="nil"/>
            </w:tcBorders>
          </w:tcPr>
          <w:p w:rsidR="00DE1B8D" w:rsidRPr="001F56DE" w:rsidRDefault="00DE1B8D" w:rsidP="00392D92">
            <w:pPr>
              <w:jc w:val="both"/>
              <w:rPr>
                <w:sz w:val="24"/>
                <w:szCs w:val="24"/>
              </w:rPr>
            </w:pPr>
            <w:r w:rsidRPr="001F56DE">
              <w:rPr>
                <w:sz w:val="24"/>
                <w:szCs w:val="24"/>
              </w:rPr>
              <w:t>7 288</w:t>
            </w:r>
          </w:p>
        </w:tc>
        <w:tc>
          <w:tcPr>
            <w:tcW w:w="1725" w:type="dxa"/>
            <w:tcBorders>
              <w:bottom w:val="nil"/>
            </w:tcBorders>
          </w:tcPr>
          <w:p w:rsidR="00DE1B8D" w:rsidRPr="001F56DE" w:rsidRDefault="00DE1B8D" w:rsidP="00392D92">
            <w:pPr>
              <w:jc w:val="both"/>
              <w:rPr>
                <w:sz w:val="24"/>
                <w:szCs w:val="24"/>
              </w:rPr>
            </w:pPr>
            <w:r w:rsidRPr="001F56DE">
              <w:rPr>
                <w:sz w:val="24"/>
                <w:szCs w:val="24"/>
              </w:rPr>
              <w:t>155,8</w:t>
            </w:r>
          </w:p>
        </w:tc>
      </w:tr>
      <w:tr w:rsidR="00DE1B8D" w:rsidRPr="001F56DE" w:rsidTr="00392D92">
        <w:tc>
          <w:tcPr>
            <w:tcW w:w="4792" w:type="dxa"/>
          </w:tcPr>
          <w:p w:rsidR="00DE1B8D" w:rsidRPr="001F56DE" w:rsidRDefault="00DE1B8D" w:rsidP="00392D92">
            <w:pPr>
              <w:jc w:val="both"/>
              <w:rPr>
                <w:sz w:val="24"/>
                <w:szCs w:val="24"/>
              </w:rPr>
            </w:pPr>
            <w:r w:rsidRPr="001F56DE">
              <w:rPr>
                <w:sz w:val="24"/>
                <w:szCs w:val="24"/>
              </w:rPr>
              <w:t>Налог на прибыль и иные аналогичные платежи</w:t>
            </w:r>
          </w:p>
        </w:tc>
        <w:tc>
          <w:tcPr>
            <w:tcW w:w="1601" w:type="dxa"/>
          </w:tcPr>
          <w:p w:rsidR="00DE1B8D" w:rsidRPr="001F56DE" w:rsidRDefault="00DE1B8D" w:rsidP="00392D92">
            <w:pPr>
              <w:jc w:val="both"/>
              <w:rPr>
                <w:sz w:val="24"/>
                <w:szCs w:val="24"/>
              </w:rPr>
            </w:pPr>
            <w:r w:rsidRPr="001F56DE">
              <w:rPr>
                <w:sz w:val="24"/>
                <w:szCs w:val="24"/>
              </w:rPr>
              <w:t>935</w:t>
            </w:r>
          </w:p>
        </w:tc>
        <w:tc>
          <w:tcPr>
            <w:tcW w:w="1735" w:type="dxa"/>
          </w:tcPr>
          <w:p w:rsidR="00DE1B8D" w:rsidRPr="001F56DE" w:rsidRDefault="00DE1B8D" w:rsidP="00392D92">
            <w:pPr>
              <w:jc w:val="both"/>
              <w:rPr>
                <w:sz w:val="24"/>
                <w:szCs w:val="24"/>
              </w:rPr>
            </w:pPr>
            <w:r w:rsidRPr="001F56DE">
              <w:rPr>
                <w:sz w:val="24"/>
                <w:szCs w:val="24"/>
              </w:rPr>
              <w:t>1 458</w:t>
            </w:r>
          </w:p>
        </w:tc>
        <w:tc>
          <w:tcPr>
            <w:tcW w:w="1725" w:type="dxa"/>
          </w:tcPr>
          <w:p w:rsidR="00DE1B8D" w:rsidRPr="001F56DE" w:rsidRDefault="00DE1B8D" w:rsidP="00392D92">
            <w:pPr>
              <w:jc w:val="both"/>
              <w:rPr>
                <w:sz w:val="24"/>
                <w:szCs w:val="24"/>
              </w:rPr>
            </w:pPr>
            <w:r w:rsidRPr="001F56DE">
              <w:rPr>
                <w:sz w:val="24"/>
                <w:szCs w:val="24"/>
              </w:rPr>
              <w:t>155,9</w:t>
            </w:r>
          </w:p>
        </w:tc>
      </w:tr>
      <w:tr w:rsidR="00DE1B8D" w:rsidRPr="001F56DE" w:rsidTr="00392D92">
        <w:tc>
          <w:tcPr>
            <w:tcW w:w="4792" w:type="dxa"/>
          </w:tcPr>
          <w:p w:rsidR="00DE1B8D" w:rsidRPr="001F56DE" w:rsidRDefault="00DE1B8D" w:rsidP="00392D92">
            <w:pPr>
              <w:jc w:val="both"/>
              <w:rPr>
                <w:sz w:val="24"/>
                <w:szCs w:val="24"/>
              </w:rPr>
            </w:pPr>
            <w:r w:rsidRPr="001F56DE">
              <w:rPr>
                <w:sz w:val="24"/>
                <w:szCs w:val="24"/>
              </w:rPr>
              <w:t>Чистая прибыль (убыток) отчетного периода</w:t>
            </w:r>
          </w:p>
        </w:tc>
        <w:tc>
          <w:tcPr>
            <w:tcW w:w="1601" w:type="dxa"/>
          </w:tcPr>
          <w:p w:rsidR="00DE1B8D" w:rsidRPr="001F56DE" w:rsidRDefault="00DE1B8D" w:rsidP="00392D92">
            <w:pPr>
              <w:jc w:val="both"/>
              <w:rPr>
                <w:sz w:val="24"/>
                <w:szCs w:val="24"/>
              </w:rPr>
            </w:pPr>
            <w:r w:rsidRPr="001F56DE">
              <w:rPr>
                <w:sz w:val="24"/>
                <w:szCs w:val="24"/>
              </w:rPr>
              <w:t>2804</w:t>
            </w:r>
          </w:p>
        </w:tc>
        <w:tc>
          <w:tcPr>
            <w:tcW w:w="1735" w:type="dxa"/>
          </w:tcPr>
          <w:p w:rsidR="00DE1B8D" w:rsidRPr="001F56DE" w:rsidRDefault="00DE1B8D" w:rsidP="00392D92">
            <w:pPr>
              <w:jc w:val="both"/>
              <w:rPr>
                <w:sz w:val="24"/>
                <w:szCs w:val="24"/>
              </w:rPr>
            </w:pPr>
            <w:r w:rsidRPr="001F56DE">
              <w:rPr>
                <w:sz w:val="24"/>
                <w:szCs w:val="24"/>
              </w:rPr>
              <w:t>3800</w:t>
            </w:r>
          </w:p>
        </w:tc>
        <w:tc>
          <w:tcPr>
            <w:tcW w:w="1725" w:type="dxa"/>
          </w:tcPr>
          <w:p w:rsidR="00DE1B8D" w:rsidRPr="001F56DE" w:rsidRDefault="00DE1B8D" w:rsidP="00392D92">
            <w:pPr>
              <w:jc w:val="both"/>
              <w:rPr>
                <w:sz w:val="24"/>
                <w:szCs w:val="24"/>
              </w:rPr>
            </w:pPr>
            <w:r w:rsidRPr="001F56DE">
              <w:rPr>
                <w:sz w:val="24"/>
                <w:szCs w:val="24"/>
              </w:rPr>
              <w:t>135,5</w:t>
            </w:r>
          </w:p>
        </w:tc>
      </w:tr>
    </w:tbl>
    <w:p w:rsidR="00DE1B8D" w:rsidRPr="00D32AC3" w:rsidRDefault="00DE1B8D" w:rsidP="00DE1B8D">
      <w:pPr>
        <w:spacing w:line="360" w:lineRule="auto"/>
        <w:ind w:firstLine="567"/>
        <w:jc w:val="both"/>
        <w:rPr>
          <w:sz w:val="28"/>
          <w:szCs w:val="28"/>
        </w:rPr>
      </w:pPr>
      <w:r w:rsidRPr="00D32AC3">
        <w:rPr>
          <w:sz w:val="28"/>
          <w:szCs w:val="28"/>
        </w:rPr>
        <w:t>В результате прогноза прибылей и убытков ООО «Полярный экспресс» наблюдается рост выручки от реализации услуг, при этом рост себестоимости реализованных услуг не превышает</w:t>
      </w:r>
      <w:r>
        <w:rPr>
          <w:sz w:val="28"/>
          <w:szCs w:val="28"/>
        </w:rPr>
        <w:t xml:space="preserve"> темпов роста выручки (рисунок 7</w:t>
      </w:r>
      <w:r w:rsidRPr="00D32AC3">
        <w:rPr>
          <w:sz w:val="28"/>
          <w:szCs w:val="28"/>
        </w:rPr>
        <w:t xml:space="preserve">). </w:t>
      </w:r>
    </w:p>
    <w:p w:rsidR="00DE1B8D" w:rsidRPr="00D32AC3" w:rsidRDefault="00DE1B8D" w:rsidP="00DE1B8D">
      <w:pPr>
        <w:spacing w:line="360" w:lineRule="auto"/>
        <w:ind w:firstLine="567"/>
        <w:jc w:val="both"/>
        <w:rPr>
          <w:sz w:val="28"/>
          <w:szCs w:val="28"/>
        </w:rPr>
      </w:pPr>
      <w:r w:rsidRPr="00D32AC3">
        <w:rPr>
          <w:noProof/>
          <w:sz w:val="28"/>
          <w:szCs w:val="28"/>
        </w:rPr>
        <w:drawing>
          <wp:inline distT="0" distB="0" distL="0" distR="0">
            <wp:extent cx="5819775" cy="3100387"/>
            <wp:effectExtent l="19050" t="0" r="0" b="0"/>
            <wp:docPr id="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DE1B8D" w:rsidRPr="00D32AC3" w:rsidRDefault="00DE1B8D" w:rsidP="00DE1B8D">
      <w:pPr>
        <w:spacing w:line="360" w:lineRule="auto"/>
        <w:ind w:firstLine="567"/>
        <w:jc w:val="center"/>
        <w:rPr>
          <w:sz w:val="28"/>
          <w:szCs w:val="28"/>
        </w:rPr>
      </w:pPr>
      <w:r>
        <w:rPr>
          <w:sz w:val="28"/>
          <w:szCs w:val="28"/>
        </w:rPr>
        <w:t>Рисунок 7</w:t>
      </w:r>
      <w:r w:rsidRPr="00D32AC3">
        <w:rPr>
          <w:sz w:val="28"/>
          <w:szCs w:val="28"/>
        </w:rPr>
        <w:t xml:space="preserve"> Сравнение выручки от реализации услуг и себестоимости работ, услуг ООО «Полярный экспресс» в отчетном и планируемом варианте</w:t>
      </w:r>
    </w:p>
    <w:p w:rsidR="00DE1B8D" w:rsidRPr="00D32AC3" w:rsidRDefault="00DE1B8D" w:rsidP="00DE1B8D">
      <w:pPr>
        <w:spacing w:line="360" w:lineRule="auto"/>
        <w:ind w:firstLine="567"/>
        <w:jc w:val="both"/>
        <w:rPr>
          <w:sz w:val="28"/>
          <w:szCs w:val="28"/>
        </w:rPr>
      </w:pPr>
    </w:p>
    <w:p w:rsidR="00DE1B8D" w:rsidRPr="00D32AC3" w:rsidRDefault="00DE1B8D" w:rsidP="00DE1B8D">
      <w:pPr>
        <w:spacing w:line="360" w:lineRule="auto"/>
        <w:ind w:firstLine="567"/>
        <w:jc w:val="both"/>
        <w:rPr>
          <w:sz w:val="28"/>
          <w:szCs w:val="28"/>
        </w:rPr>
      </w:pPr>
      <w:r w:rsidRPr="00D32AC3">
        <w:rPr>
          <w:sz w:val="28"/>
          <w:szCs w:val="28"/>
        </w:rPr>
        <w:t>Рост себестоимости реализованных услуг обусловлен ростом условно-переменных расходов, а именно ростом налогов. Прочие доходы и расходы остались примерно на уровне 2015 г. В связи с чем наблюдается значительное увеличение чистой прибыли (на 135,5 %), что является положительным моментом.</w:t>
      </w:r>
    </w:p>
    <w:p w:rsidR="00DE1B8D" w:rsidRPr="00D32AC3" w:rsidRDefault="00DE1B8D" w:rsidP="00DE1B8D">
      <w:pPr>
        <w:spacing w:line="360" w:lineRule="auto"/>
        <w:ind w:firstLine="567"/>
        <w:jc w:val="both"/>
        <w:rPr>
          <w:sz w:val="28"/>
          <w:szCs w:val="28"/>
        </w:rPr>
      </w:pPr>
      <w:r w:rsidRPr="00D32AC3">
        <w:rPr>
          <w:sz w:val="28"/>
          <w:szCs w:val="28"/>
        </w:rPr>
        <w:t>Составим проек</w:t>
      </w:r>
      <w:r>
        <w:rPr>
          <w:sz w:val="28"/>
          <w:szCs w:val="28"/>
        </w:rPr>
        <w:t>т бухгалтерского баланса (табл.23</w:t>
      </w:r>
      <w:r w:rsidRPr="00D32AC3">
        <w:rPr>
          <w:sz w:val="28"/>
          <w:szCs w:val="28"/>
        </w:rPr>
        <w:t>).</w:t>
      </w:r>
    </w:p>
    <w:p w:rsidR="00DE1B8D" w:rsidRDefault="00DE1B8D" w:rsidP="00DE1B8D">
      <w:pPr>
        <w:spacing w:line="360" w:lineRule="auto"/>
        <w:jc w:val="both"/>
        <w:rPr>
          <w:sz w:val="28"/>
          <w:szCs w:val="28"/>
        </w:rPr>
      </w:pPr>
    </w:p>
    <w:p w:rsidR="00DE1B8D" w:rsidRPr="00D32AC3" w:rsidRDefault="00DE1B8D" w:rsidP="00DE1B8D">
      <w:pPr>
        <w:spacing w:line="360" w:lineRule="auto"/>
        <w:jc w:val="both"/>
        <w:rPr>
          <w:sz w:val="28"/>
          <w:szCs w:val="28"/>
        </w:rPr>
      </w:pPr>
      <w:r>
        <w:rPr>
          <w:sz w:val="28"/>
          <w:szCs w:val="28"/>
        </w:rPr>
        <w:lastRenderedPageBreak/>
        <w:t xml:space="preserve">Таблица 23 - </w:t>
      </w:r>
      <w:r w:rsidRPr="00D32AC3">
        <w:rPr>
          <w:sz w:val="28"/>
          <w:szCs w:val="28"/>
        </w:rPr>
        <w:t xml:space="preserve">Проект бухгалтерского баланса ООО «Полярный экспресс» в рамках текущего прогноза </w:t>
      </w:r>
    </w:p>
    <w:tbl>
      <w:tblPr>
        <w:tblW w:w="95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1092"/>
        <w:gridCol w:w="3727"/>
        <w:gridCol w:w="1107"/>
      </w:tblGrid>
      <w:tr w:rsidR="00DE1B8D" w:rsidRPr="001F56DE" w:rsidTr="00392D92">
        <w:tc>
          <w:tcPr>
            <w:tcW w:w="3652" w:type="dxa"/>
          </w:tcPr>
          <w:p w:rsidR="00DE1B8D" w:rsidRPr="001F56DE" w:rsidRDefault="00DE1B8D" w:rsidP="00392D92">
            <w:pPr>
              <w:jc w:val="both"/>
              <w:rPr>
                <w:sz w:val="24"/>
                <w:szCs w:val="28"/>
              </w:rPr>
            </w:pPr>
            <w:r w:rsidRPr="001F56DE">
              <w:rPr>
                <w:sz w:val="24"/>
                <w:szCs w:val="28"/>
              </w:rPr>
              <w:t>АКТИВ</w:t>
            </w:r>
          </w:p>
        </w:tc>
        <w:tc>
          <w:tcPr>
            <w:tcW w:w="1092" w:type="dxa"/>
          </w:tcPr>
          <w:p w:rsidR="00DE1B8D" w:rsidRPr="001F56DE" w:rsidRDefault="00DE1B8D" w:rsidP="00392D92">
            <w:pPr>
              <w:jc w:val="both"/>
              <w:rPr>
                <w:sz w:val="24"/>
                <w:szCs w:val="28"/>
              </w:rPr>
            </w:pPr>
            <w:r w:rsidRPr="001F56DE">
              <w:rPr>
                <w:sz w:val="24"/>
                <w:szCs w:val="28"/>
              </w:rPr>
              <w:t>Сумма, тыс. руб.</w:t>
            </w:r>
          </w:p>
        </w:tc>
        <w:tc>
          <w:tcPr>
            <w:tcW w:w="3727" w:type="dxa"/>
          </w:tcPr>
          <w:p w:rsidR="00DE1B8D" w:rsidRPr="001F56DE" w:rsidRDefault="00DE1B8D" w:rsidP="00392D92">
            <w:pPr>
              <w:jc w:val="both"/>
              <w:rPr>
                <w:sz w:val="24"/>
                <w:szCs w:val="28"/>
              </w:rPr>
            </w:pPr>
            <w:r w:rsidRPr="001F56DE">
              <w:rPr>
                <w:sz w:val="24"/>
                <w:szCs w:val="28"/>
              </w:rPr>
              <w:t>ПАССИВ</w:t>
            </w:r>
          </w:p>
        </w:tc>
        <w:tc>
          <w:tcPr>
            <w:tcW w:w="1107" w:type="dxa"/>
          </w:tcPr>
          <w:p w:rsidR="00DE1B8D" w:rsidRPr="001F56DE" w:rsidRDefault="00DE1B8D" w:rsidP="00392D92">
            <w:pPr>
              <w:jc w:val="both"/>
              <w:rPr>
                <w:sz w:val="24"/>
                <w:szCs w:val="28"/>
              </w:rPr>
            </w:pPr>
            <w:r w:rsidRPr="001F56DE">
              <w:rPr>
                <w:sz w:val="24"/>
                <w:szCs w:val="28"/>
              </w:rPr>
              <w:t>Сумма, тыс. руб.</w:t>
            </w:r>
          </w:p>
        </w:tc>
      </w:tr>
      <w:tr w:rsidR="00DE1B8D" w:rsidRPr="001F56DE" w:rsidTr="00392D92">
        <w:tc>
          <w:tcPr>
            <w:tcW w:w="3652" w:type="dxa"/>
          </w:tcPr>
          <w:p w:rsidR="00DE1B8D" w:rsidRPr="001F56DE" w:rsidRDefault="00DE1B8D" w:rsidP="00392D92">
            <w:pPr>
              <w:jc w:val="both"/>
              <w:rPr>
                <w:sz w:val="24"/>
                <w:szCs w:val="28"/>
              </w:rPr>
            </w:pPr>
            <w:r w:rsidRPr="001F56DE">
              <w:rPr>
                <w:sz w:val="24"/>
                <w:szCs w:val="28"/>
              </w:rPr>
              <w:t>1</w:t>
            </w:r>
          </w:p>
        </w:tc>
        <w:tc>
          <w:tcPr>
            <w:tcW w:w="1092" w:type="dxa"/>
          </w:tcPr>
          <w:p w:rsidR="00DE1B8D" w:rsidRPr="001F56DE" w:rsidRDefault="00DE1B8D" w:rsidP="00392D92">
            <w:pPr>
              <w:jc w:val="both"/>
              <w:rPr>
                <w:sz w:val="24"/>
                <w:szCs w:val="28"/>
              </w:rPr>
            </w:pPr>
            <w:r w:rsidRPr="001F56DE">
              <w:rPr>
                <w:sz w:val="24"/>
                <w:szCs w:val="28"/>
              </w:rPr>
              <w:t>2</w:t>
            </w:r>
          </w:p>
        </w:tc>
        <w:tc>
          <w:tcPr>
            <w:tcW w:w="3727" w:type="dxa"/>
          </w:tcPr>
          <w:p w:rsidR="00DE1B8D" w:rsidRPr="001F56DE" w:rsidRDefault="00DE1B8D" w:rsidP="00392D92">
            <w:pPr>
              <w:jc w:val="both"/>
              <w:rPr>
                <w:sz w:val="24"/>
                <w:szCs w:val="28"/>
              </w:rPr>
            </w:pPr>
            <w:r w:rsidRPr="001F56DE">
              <w:rPr>
                <w:sz w:val="24"/>
                <w:szCs w:val="28"/>
              </w:rPr>
              <w:t>3</w:t>
            </w:r>
          </w:p>
        </w:tc>
        <w:tc>
          <w:tcPr>
            <w:tcW w:w="1107" w:type="dxa"/>
          </w:tcPr>
          <w:p w:rsidR="00DE1B8D" w:rsidRPr="001F56DE" w:rsidRDefault="00DE1B8D" w:rsidP="00392D92">
            <w:pPr>
              <w:jc w:val="both"/>
              <w:rPr>
                <w:sz w:val="24"/>
                <w:szCs w:val="28"/>
              </w:rPr>
            </w:pPr>
            <w:r w:rsidRPr="001F56DE">
              <w:rPr>
                <w:sz w:val="24"/>
                <w:szCs w:val="28"/>
              </w:rPr>
              <w:t>4</w:t>
            </w:r>
          </w:p>
        </w:tc>
      </w:tr>
      <w:tr w:rsidR="00DE1B8D" w:rsidRPr="001F56DE" w:rsidTr="00392D92">
        <w:tc>
          <w:tcPr>
            <w:tcW w:w="3652" w:type="dxa"/>
          </w:tcPr>
          <w:p w:rsidR="00DE1B8D" w:rsidRPr="001F56DE" w:rsidRDefault="00DE1B8D" w:rsidP="00392D92">
            <w:pPr>
              <w:jc w:val="both"/>
              <w:rPr>
                <w:sz w:val="24"/>
                <w:szCs w:val="28"/>
              </w:rPr>
            </w:pPr>
            <w:r w:rsidRPr="001F56DE">
              <w:rPr>
                <w:sz w:val="24"/>
                <w:szCs w:val="28"/>
              </w:rPr>
              <w:t>1. Внеоборотные активы</w:t>
            </w:r>
          </w:p>
        </w:tc>
        <w:tc>
          <w:tcPr>
            <w:tcW w:w="1092" w:type="dxa"/>
          </w:tcPr>
          <w:p w:rsidR="00DE1B8D" w:rsidRPr="001F56DE" w:rsidRDefault="00DE1B8D" w:rsidP="00392D92">
            <w:pPr>
              <w:jc w:val="both"/>
              <w:rPr>
                <w:sz w:val="24"/>
                <w:szCs w:val="28"/>
              </w:rPr>
            </w:pPr>
          </w:p>
        </w:tc>
        <w:tc>
          <w:tcPr>
            <w:tcW w:w="3727" w:type="dxa"/>
          </w:tcPr>
          <w:p w:rsidR="00DE1B8D" w:rsidRPr="001F56DE" w:rsidRDefault="00DE1B8D" w:rsidP="00392D92">
            <w:pPr>
              <w:jc w:val="both"/>
              <w:rPr>
                <w:sz w:val="24"/>
                <w:szCs w:val="28"/>
              </w:rPr>
            </w:pPr>
            <w:r w:rsidRPr="001F56DE">
              <w:rPr>
                <w:sz w:val="24"/>
                <w:szCs w:val="28"/>
                <w:lang w:val="en-US"/>
              </w:rPr>
              <w:t>III</w:t>
            </w:r>
            <w:r w:rsidRPr="001F56DE">
              <w:rPr>
                <w:sz w:val="24"/>
                <w:szCs w:val="28"/>
              </w:rPr>
              <w:t>. Капитал и резервы</w:t>
            </w:r>
          </w:p>
        </w:tc>
        <w:tc>
          <w:tcPr>
            <w:tcW w:w="1107" w:type="dxa"/>
          </w:tcPr>
          <w:p w:rsidR="00DE1B8D" w:rsidRPr="001F56DE" w:rsidRDefault="00DE1B8D" w:rsidP="00392D92">
            <w:pPr>
              <w:jc w:val="both"/>
              <w:rPr>
                <w:sz w:val="24"/>
                <w:szCs w:val="28"/>
              </w:rPr>
            </w:pPr>
          </w:p>
        </w:tc>
      </w:tr>
      <w:tr w:rsidR="00DE1B8D" w:rsidRPr="001F56DE" w:rsidTr="00392D92">
        <w:tc>
          <w:tcPr>
            <w:tcW w:w="3652" w:type="dxa"/>
          </w:tcPr>
          <w:p w:rsidR="00DE1B8D" w:rsidRPr="001F56DE" w:rsidRDefault="00DE1B8D" w:rsidP="00392D92">
            <w:pPr>
              <w:jc w:val="both"/>
              <w:rPr>
                <w:sz w:val="24"/>
                <w:szCs w:val="28"/>
              </w:rPr>
            </w:pPr>
            <w:r w:rsidRPr="001F56DE">
              <w:rPr>
                <w:sz w:val="24"/>
                <w:szCs w:val="28"/>
              </w:rPr>
              <w:t>Основные средства</w:t>
            </w:r>
          </w:p>
        </w:tc>
        <w:tc>
          <w:tcPr>
            <w:tcW w:w="1092" w:type="dxa"/>
          </w:tcPr>
          <w:p w:rsidR="00DE1B8D" w:rsidRPr="001F56DE" w:rsidRDefault="00DE1B8D" w:rsidP="00392D92">
            <w:pPr>
              <w:jc w:val="both"/>
              <w:rPr>
                <w:sz w:val="24"/>
                <w:szCs w:val="28"/>
              </w:rPr>
            </w:pPr>
            <w:r w:rsidRPr="001F56DE">
              <w:rPr>
                <w:sz w:val="24"/>
                <w:szCs w:val="28"/>
              </w:rPr>
              <w:t>106 257</w:t>
            </w:r>
          </w:p>
        </w:tc>
        <w:tc>
          <w:tcPr>
            <w:tcW w:w="3727" w:type="dxa"/>
          </w:tcPr>
          <w:p w:rsidR="00DE1B8D" w:rsidRPr="001F56DE" w:rsidRDefault="00DE1B8D" w:rsidP="00392D92">
            <w:pPr>
              <w:jc w:val="both"/>
              <w:rPr>
                <w:sz w:val="24"/>
                <w:szCs w:val="28"/>
              </w:rPr>
            </w:pPr>
            <w:r w:rsidRPr="001F56DE">
              <w:rPr>
                <w:sz w:val="24"/>
                <w:szCs w:val="28"/>
              </w:rPr>
              <w:t>Уставный капитал</w:t>
            </w:r>
          </w:p>
        </w:tc>
        <w:tc>
          <w:tcPr>
            <w:tcW w:w="1107" w:type="dxa"/>
          </w:tcPr>
          <w:p w:rsidR="00DE1B8D" w:rsidRPr="001F56DE" w:rsidRDefault="00DE1B8D" w:rsidP="00392D92">
            <w:pPr>
              <w:jc w:val="both"/>
              <w:rPr>
                <w:sz w:val="24"/>
                <w:szCs w:val="28"/>
              </w:rPr>
            </w:pPr>
            <w:r w:rsidRPr="001F56DE">
              <w:rPr>
                <w:sz w:val="24"/>
                <w:szCs w:val="28"/>
              </w:rPr>
              <w:t>1 500</w:t>
            </w:r>
          </w:p>
        </w:tc>
      </w:tr>
      <w:tr w:rsidR="00DE1B8D" w:rsidRPr="001F56DE" w:rsidTr="00392D92">
        <w:trPr>
          <w:trHeight w:val="303"/>
        </w:trPr>
        <w:tc>
          <w:tcPr>
            <w:tcW w:w="3652" w:type="dxa"/>
          </w:tcPr>
          <w:p w:rsidR="00DE1B8D" w:rsidRPr="001F56DE" w:rsidRDefault="00DE1B8D" w:rsidP="00392D92">
            <w:pPr>
              <w:jc w:val="both"/>
              <w:rPr>
                <w:sz w:val="24"/>
                <w:szCs w:val="28"/>
              </w:rPr>
            </w:pPr>
            <w:r w:rsidRPr="001F56DE">
              <w:rPr>
                <w:sz w:val="24"/>
                <w:szCs w:val="28"/>
              </w:rPr>
              <w:t xml:space="preserve">Итого по разделу </w:t>
            </w:r>
            <w:r w:rsidRPr="001F56DE">
              <w:rPr>
                <w:sz w:val="24"/>
                <w:szCs w:val="28"/>
                <w:lang w:val="en-US"/>
              </w:rPr>
              <w:t>I</w:t>
            </w:r>
          </w:p>
        </w:tc>
        <w:tc>
          <w:tcPr>
            <w:tcW w:w="1092" w:type="dxa"/>
          </w:tcPr>
          <w:p w:rsidR="00DE1B8D" w:rsidRPr="001F56DE" w:rsidRDefault="00DE1B8D" w:rsidP="00392D92">
            <w:pPr>
              <w:jc w:val="both"/>
              <w:rPr>
                <w:sz w:val="24"/>
                <w:szCs w:val="28"/>
              </w:rPr>
            </w:pPr>
            <w:r w:rsidRPr="001F56DE">
              <w:rPr>
                <w:sz w:val="24"/>
                <w:szCs w:val="28"/>
              </w:rPr>
              <w:t>106 257</w:t>
            </w:r>
          </w:p>
        </w:tc>
        <w:tc>
          <w:tcPr>
            <w:tcW w:w="3727" w:type="dxa"/>
          </w:tcPr>
          <w:p w:rsidR="00DE1B8D" w:rsidRPr="001F56DE" w:rsidRDefault="00DE1B8D" w:rsidP="00392D92">
            <w:pPr>
              <w:jc w:val="both"/>
              <w:rPr>
                <w:sz w:val="24"/>
                <w:szCs w:val="28"/>
              </w:rPr>
            </w:pPr>
            <w:r w:rsidRPr="001F56DE">
              <w:rPr>
                <w:sz w:val="24"/>
                <w:szCs w:val="28"/>
              </w:rPr>
              <w:t>Добавочный капитал</w:t>
            </w:r>
          </w:p>
        </w:tc>
        <w:tc>
          <w:tcPr>
            <w:tcW w:w="1107" w:type="dxa"/>
          </w:tcPr>
          <w:p w:rsidR="00DE1B8D" w:rsidRPr="001F56DE" w:rsidRDefault="00DE1B8D" w:rsidP="00392D92">
            <w:pPr>
              <w:jc w:val="both"/>
              <w:rPr>
                <w:sz w:val="24"/>
                <w:szCs w:val="28"/>
              </w:rPr>
            </w:pPr>
            <w:r w:rsidRPr="001F56DE">
              <w:rPr>
                <w:sz w:val="24"/>
                <w:szCs w:val="28"/>
              </w:rPr>
              <w:t>9 489</w:t>
            </w:r>
          </w:p>
        </w:tc>
      </w:tr>
      <w:tr w:rsidR="00DE1B8D" w:rsidRPr="001F56DE" w:rsidTr="00392D92">
        <w:tc>
          <w:tcPr>
            <w:tcW w:w="3652" w:type="dxa"/>
          </w:tcPr>
          <w:p w:rsidR="00DE1B8D" w:rsidRPr="001F56DE" w:rsidRDefault="00DE1B8D" w:rsidP="00392D92">
            <w:pPr>
              <w:jc w:val="both"/>
              <w:rPr>
                <w:sz w:val="24"/>
                <w:szCs w:val="28"/>
              </w:rPr>
            </w:pPr>
            <w:r w:rsidRPr="001F56DE">
              <w:rPr>
                <w:sz w:val="24"/>
                <w:szCs w:val="28"/>
                <w:lang w:val="en-US"/>
              </w:rPr>
              <w:t xml:space="preserve">II. </w:t>
            </w:r>
            <w:r w:rsidRPr="001F56DE">
              <w:rPr>
                <w:sz w:val="24"/>
                <w:szCs w:val="28"/>
              </w:rPr>
              <w:t>Оборотные активы</w:t>
            </w:r>
          </w:p>
        </w:tc>
        <w:tc>
          <w:tcPr>
            <w:tcW w:w="1092" w:type="dxa"/>
          </w:tcPr>
          <w:p w:rsidR="00DE1B8D" w:rsidRPr="001F56DE" w:rsidRDefault="00DE1B8D" w:rsidP="00392D92">
            <w:pPr>
              <w:jc w:val="both"/>
              <w:rPr>
                <w:sz w:val="24"/>
                <w:szCs w:val="28"/>
              </w:rPr>
            </w:pPr>
          </w:p>
        </w:tc>
        <w:tc>
          <w:tcPr>
            <w:tcW w:w="3727" w:type="dxa"/>
          </w:tcPr>
          <w:p w:rsidR="00DE1B8D" w:rsidRPr="001F56DE" w:rsidRDefault="00DE1B8D" w:rsidP="00392D92">
            <w:pPr>
              <w:jc w:val="both"/>
              <w:rPr>
                <w:sz w:val="24"/>
                <w:szCs w:val="28"/>
              </w:rPr>
            </w:pPr>
            <w:r w:rsidRPr="001F56DE">
              <w:rPr>
                <w:sz w:val="24"/>
                <w:szCs w:val="28"/>
              </w:rPr>
              <w:t>Нераспределенная прибыль</w:t>
            </w:r>
          </w:p>
        </w:tc>
        <w:tc>
          <w:tcPr>
            <w:tcW w:w="1107" w:type="dxa"/>
          </w:tcPr>
          <w:p w:rsidR="00DE1B8D" w:rsidRPr="001F56DE" w:rsidRDefault="00DE1B8D" w:rsidP="00392D92">
            <w:pPr>
              <w:jc w:val="both"/>
              <w:rPr>
                <w:sz w:val="24"/>
                <w:szCs w:val="28"/>
              </w:rPr>
            </w:pPr>
            <w:r w:rsidRPr="001F56DE">
              <w:rPr>
                <w:sz w:val="24"/>
                <w:szCs w:val="28"/>
              </w:rPr>
              <w:t>29 885</w:t>
            </w:r>
          </w:p>
        </w:tc>
      </w:tr>
      <w:tr w:rsidR="00DE1B8D" w:rsidRPr="001F56DE" w:rsidTr="00392D92">
        <w:tc>
          <w:tcPr>
            <w:tcW w:w="3652" w:type="dxa"/>
          </w:tcPr>
          <w:p w:rsidR="00DE1B8D" w:rsidRPr="001F56DE" w:rsidRDefault="00DE1B8D" w:rsidP="00392D92">
            <w:pPr>
              <w:jc w:val="both"/>
              <w:rPr>
                <w:sz w:val="24"/>
                <w:szCs w:val="28"/>
              </w:rPr>
            </w:pPr>
            <w:r w:rsidRPr="001F56DE">
              <w:rPr>
                <w:sz w:val="24"/>
                <w:szCs w:val="28"/>
              </w:rPr>
              <w:t>Запасы</w:t>
            </w:r>
          </w:p>
        </w:tc>
        <w:tc>
          <w:tcPr>
            <w:tcW w:w="1092" w:type="dxa"/>
          </w:tcPr>
          <w:p w:rsidR="00DE1B8D" w:rsidRPr="001F56DE" w:rsidRDefault="00DE1B8D" w:rsidP="00392D92">
            <w:pPr>
              <w:jc w:val="both"/>
              <w:rPr>
                <w:sz w:val="24"/>
                <w:szCs w:val="28"/>
              </w:rPr>
            </w:pPr>
            <w:r w:rsidRPr="001F56DE">
              <w:rPr>
                <w:sz w:val="24"/>
                <w:szCs w:val="28"/>
              </w:rPr>
              <w:t>85 000</w:t>
            </w:r>
          </w:p>
        </w:tc>
        <w:tc>
          <w:tcPr>
            <w:tcW w:w="3727" w:type="dxa"/>
          </w:tcPr>
          <w:p w:rsidR="00DE1B8D" w:rsidRPr="001F56DE" w:rsidRDefault="00DE1B8D" w:rsidP="00392D92">
            <w:pPr>
              <w:jc w:val="both"/>
              <w:rPr>
                <w:sz w:val="24"/>
                <w:szCs w:val="28"/>
              </w:rPr>
            </w:pPr>
            <w:r w:rsidRPr="001F56DE">
              <w:rPr>
                <w:sz w:val="24"/>
                <w:szCs w:val="28"/>
              </w:rPr>
              <w:t xml:space="preserve">Итого по разделу  </w:t>
            </w:r>
            <w:r w:rsidRPr="001F56DE">
              <w:rPr>
                <w:sz w:val="24"/>
                <w:szCs w:val="28"/>
                <w:lang w:val="en-US"/>
              </w:rPr>
              <w:t>III</w:t>
            </w:r>
          </w:p>
        </w:tc>
        <w:tc>
          <w:tcPr>
            <w:tcW w:w="1107" w:type="dxa"/>
          </w:tcPr>
          <w:p w:rsidR="00DE1B8D" w:rsidRPr="001F56DE" w:rsidRDefault="00DE1B8D" w:rsidP="00392D92">
            <w:pPr>
              <w:jc w:val="both"/>
              <w:rPr>
                <w:sz w:val="24"/>
                <w:szCs w:val="28"/>
              </w:rPr>
            </w:pPr>
            <w:r w:rsidRPr="001F56DE">
              <w:rPr>
                <w:sz w:val="24"/>
                <w:szCs w:val="28"/>
              </w:rPr>
              <w:t>40 874</w:t>
            </w:r>
          </w:p>
        </w:tc>
      </w:tr>
      <w:tr w:rsidR="00DE1B8D" w:rsidRPr="001F56DE" w:rsidTr="00392D92">
        <w:tc>
          <w:tcPr>
            <w:tcW w:w="3652" w:type="dxa"/>
          </w:tcPr>
          <w:p w:rsidR="00DE1B8D" w:rsidRPr="001F56DE" w:rsidRDefault="00DE1B8D" w:rsidP="00392D92">
            <w:pPr>
              <w:jc w:val="both"/>
              <w:rPr>
                <w:sz w:val="24"/>
                <w:szCs w:val="28"/>
              </w:rPr>
            </w:pPr>
            <w:r w:rsidRPr="001F56DE">
              <w:rPr>
                <w:sz w:val="24"/>
                <w:szCs w:val="28"/>
              </w:rPr>
              <w:t>Дебиторская задолженность</w:t>
            </w:r>
          </w:p>
        </w:tc>
        <w:tc>
          <w:tcPr>
            <w:tcW w:w="1092" w:type="dxa"/>
          </w:tcPr>
          <w:p w:rsidR="00DE1B8D" w:rsidRPr="001F56DE" w:rsidRDefault="00DE1B8D" w:rsidP="00392D92">
            <w:pPr>
              <w:jc w:val="both"/>
              <w:rPr>
                <w:sz w:val="24"/>
                <w:szCs w:val="28"/>
              </w:rPr>
            </w:pPr>
            <w:r w:rsidRPr="001F56DE">
              <w:rPr>
                <w:sz w:val="24"/>
                <w:szCs w:val="28"/>
              </w:rPr>
              <w:t>15 000</w:t>
            </w:r>
          </w:p>
        </w:tc>
        <w:tc>
          <w:tcPr>
            <w:tcW w:w="3727" w:type="dxa"/>
          </w:tcPr>
          <w:p w:rsidR="00DE1B8D" w:rsidRPr="001F56DE" w:rsidRDefault="00DE1B8D" w:rsidP="00392D92">
            <w:pPr>
              <w:jc w:val="both"/>
              <w:rPr>
                <w:sz w:val="24"/>
                <w:szCs w:val="28"/>
              </w:rPr>
            </w:pPr>
            <w:r w:rsidRPr="001F56DE">
              <w:rPr>
                <w:sz w:val="24"/>
                <w:szCs w:val="28"/>
                <w:lang w:val="en-US"/>
              </w:rPr>
              <w:t>IV.</w:t>
            </w:r>
            <w:r w:rsidRPr="001F56DE">
              <w:rPr>
                <w:sz w:val="24"/>
                <w:szCs w:val="28"/>
              </w:rPr>
              <w:t>Долгосрочные обязательства</w:t>
            </w:r>
          </w:p>
        </w:tc>
        <w:tc>
          <w:tcPr>
            <w:tcW w:w="1107" w:type="dxa"/>
          </w:tcPr>
          <w:p w:rsidR="00DE1B8D" w:rsidRPr="001F56DE" w:rsidRDefault="00DE1B8D" w:rsidP="00392D92">
            <w:pPr>
              <w:jc w:val="both"/>
              <w:rPr>
                <w:sz w:val="24"/>
                <w:szCs w:val="28"/>
              </w:rPr>
            </w:pPr>
            <w:r w:rsidRPr="001F56DE">
              <w:rPr>
                <w:sz w:val="24"/>
                <w:szCs w:val="28"/>
              </w:rPr>
              <w:t>50 000</w:t>
            </w:r>
          </w:p>
        </w:tc>
      </w:tr>
      <w:tr w:rsidR="00DE1B8D" w:rsidRPr="001F56DE" w:rsidTr="00392D92">
        <w:tc>
          <w:tcPr>
            <w:tcW w:w="3652" w:type="dxa"/>
          </w:tcPr>
          <w:p w:rsidR="00DE1B8D" w:rsidRPr="001F56DE" w:rsidRDefault="00DE1B8D" w:rsidP="00392D92">
            <w:pPr>
              <w:jc w:val="both"/>
              <w:rPr>
                <w:sz w:val="24"/>
                <w:szCs w:val="24"/>
              </w:rPr>
            </w:pPr>
            <w:r w:rsidRPr="001F56DE">
              <w:rPr>
                <w:sz w:val="24"/>
                <w:szCs w:val="24"/>
              </w:rPr>
              <w:t>Денежные средства</w:t>
            </w:r>
          </w:p>
        </w:tc>
        <w:tc>
          <w:tcPr>
            <w:tcW w:w="1092" w:type="dxa"/>
          </w:tcPr>
          <w:p w:rsidR="00DE1B8D" w:rsidRPr="001F56DE" w:rsidRDefault="00DE1B8D" w:rsidP="00392D92">
            <w:pPr>
              <w:jc w:val="both"/>
              <w:rPr>
                <w:sz w:val="24"/>
                <w:szCs w:val="24"/>
              </w:rPr>
            </w:pPr>
            <w:r w:rsidRPr="001F56DE">
              <w:rPr>
                <w:sz w:val="24"/>
                <w:szCs w:val="24"/>
              </w:rPr>
              <w:t>10 250</w:t>
            </w:r>
          </w:p>
        </w:tc>
        <w:tc>
          <w:tcPr>
            <w:tcW w:w="3727" w:type="dxa"/>
          </w:tcPr>
          <w:p w:rsidR="00DE1B8D" w:rsidRPr="001F56DE" w:rsidRDefault="00DE1B8D" w:rsidP="00392D92">
            <w:pPr>
              <w:jc w:val="both"/>
              <w:rPr>
                <w:sz w:val="24"/>
                <w:szCs w:val="24"/>
                <w:lang w:val="en-US"/>
              </w:rPr>
            </w:pPr>
            <w:r w:rsidRPr="001F56DE">
              <w:rPr>
                <w:sz w:val="24"/>
                <w:szCs w:val="24"/>
              </w:rPr>
              <w:t xml:space="preserve">Итого по разделу </w:t>
            </w:r>
            <w:r w:rsidRPr="001F56DE">
              <w:rPr>
                <w:sz w:val="24"/>
                <w:szCs w:val="24"/>
                <w:lang w:val="en-US"/>
              </w:rPr>
              <w:t>IV</w:t>
            </w:r>
          </w:p>
        </w:tc>
        <w:tc>
          <w:tcPr>
            <w:tcW w:w="1107" w:type="dxa"/>
          </w:tcPr>
          <w:p w:rsidR="00DE1B8D" w:rsidRPr="001F56DE" w:rsidRDefault="00DE1B8D" w:rsidP="00392D92">
            <w:pPr>
              <w:jc w:val="both"/>
              <w:rPr>
                <w:sz w:val="24"/>
                <w:szCs w:val="24"/>
              </w:rPr>
            </w:pPr>
            <w:r w:rsidRPr="001F56DE">
              <w:rPr>
                <w:sz w:val="24"/>
                <w:szCs w:val="24"/>
              </w:rPr>
              <w:t>50 000</w:t>
            </w:r>
          </w:p>
        </w:tc>
      </w:tr>
      <w:tr w:rsidR="00DE1B8D" w:rsidRPr="001F56DE" w:rsidTr="00392D92">
        <w:tc>
          <w:tcPr>
            <w:tcW w:w="3652" w:type="dxa"/>
            <w:vMerge w:val="restart"/>
          </w:tcPr>
          <w:p w:rsidR="00DE1B8D" w:rsidRPr="001F56DE" w:rsidRDefault="00DE1B8D" w:rsidP="00392D92">
            <w:pPr>
              <w:jc w:val="both"/>
              <w:rPr>
                <w:sz w:val="24"/>
                <w:szCs w:val="24"/>
              </w:rPr>
            </w:pPr>
          </w:p>
        </w:tc>
        <w:tc>
          <w:tcPr>
            <w:tcW w:w="1092" w:type="dxa"/>
            <w:vMerge w:val="restart"/>
          </w:tcPr>
          <w:p w:rsidR="00DE1B8D" w:rsidRPr="001F56DE" w:rsidRDefault="00DE1B8D" w:rsidP="00392D92">
            <w:pPr>
              <w:jc w:val="both"/>
              <w:rPr>
                <w:sz w:val="24"/>
                <w:szCs w:val="24"/>
              </w:rPr>
            </w:pPr>
          </w:p>
        </w:tc>
        <w:tc>
          <w:tcPr>
            <w:tcW w:w="3727" w:type="dxa"/>
          </w:tcPr>
          <w:p w:rsidR="00DE1B8D" w:rsidRPr="001F56DE" w:rsidRDefault="00DE1B8D" w:rsidP="00392D92">
            <w:pPr>
              <w:jc w:val="both"/>
              <w:rPr>
                <w:sz w:val="24"/>
                <w:szCs w:val="24"/>
              </w:rPr>
            </w:pPr>
            <w:r w:rsidRPr="001F56DE">
              <w:rPr>
                <w:sz w:val="24"/>
                <w:szCs w:val="24"/>
                <w:lang w:val="en-US"/>
              </w:rPr>
              <w:t>V</w:t>
            </w:r>
            <w:r w:rsidRPr="001F56DE">
              <w:rPr>
                <w:sz w:val="24"/>
                <w:szCs w:val="24"/>
              </w:rPr>
              <w:t>. Краткосрочные обязательства</w:t>
            </w:r>
          </w:p>
        </w:tc>
        <w:tc>
          <w:tcPr>
            <w:tcW w:w="1107" w:type="dxa"/>
          </w:tcPr>
          <w:p w:rsidR="00DE1B8D" w:rsidRPr="001F56DE" w:rsidRDefault="00DE1B8D" w:rsidP="00392D92">
            <w:pPr>
              <w:jc w:val="both"/>
              <w:rPr>
                <w:sz w:val="24"/>
                <w:szCs w:val="24"/>
              </w:rPr>
            </w:pPr>
          </w:p>
        </w:tc>
      </w:tr>
      <w:tr w:rsidR="00DE1B8D" w:rsidRPr="001F56DE" w:rsidTr="00392D92">
        <w:tc>
          <w:tcPr>
            <w:tcW w:w="3652" w:type="dxa"/>
            <w:vMerge/>
          </w:tcPr>
          <w:p w:rsidR="00DE1B8D" w:rsidRPr="001F56DE" w:rsidRDefault="00DE1B8D" w:rsidP="00392D92">
            <w:pPr>
              <w:jc w:val="both"/>
              <w:rPr>
                <w:sz w:val="24"/>
                <w:szCs w:val="24"/>
              </w:rPr>
            </w:pPr>
          </w:p>
        </w:tc>
        <w:tc>
          <w:tcPr>
            <w:tcW w:w="1092" w:type="dxa"/>
            <w:vMerge/>
          </w:tcPr>
          <w:p w:rsidR="00DE1B8D" w:rsidRPr="001F56DE" w:rsidRDefault="00DE1B8D" w:rsidP="00392D92">
            <w:pPr>
              <w:jc w:val="both"/>
              <w:rPr>
                <w:sz w:val="24"/>
                <w:szCs w:val="24"/>
              </w:rPr>
            </w:pPr>
          </w:p>
        </w:tc>
        <w:tc>
          <w:tcPr>
            <w:tcW w:w="3727" w:type="dxa"/>
          </w:tcPr>
          <w:p w:rsidR="00DE1B8D" w:rsidRPr="001F56DE" w:rsidRDefault="00DE1B8D" w:rsidP="00392D92">
            <w:pPr>
              <w:jc w:val="both"/>
              <w:rPr>
                <w:sz w:val="24"/>
                <w:szCs w:val="24"/>
              </w:rPr>
            </w:pPr>
            <w:r w:rsidRPr="001F56DE">
              <w:rPr>
                <w:sz w:val="24"/>
                <w:szCs w:val="24"/>
              </w:rPr>
              <w:t>Займы и кредиты</w:t>
            </w:r>
          </w:p>
        </w:tc>
        <w:tc>
          <w:tcPr>
            <w:tcW w:w="1107" w:type="dxa"/>
          </w:tcPr>
          <w:p w:rsidR="00DE1B8D" w:rsidRPr="001F56DE" w:rsidRDefault="00DE1B8D" w:rsidP="00392D92">
            <w:pPr>
              <w:jc w:val="both"/>
              <w:rPr>
                <w:sz w:val="24"/>
                <w:szCs w:val="24"/>
              </w:rPr>
            </w:pPr>
            <w:r w:rsidRPr="001F56DE">
              <w:rPr>
                <w:sz w:val="24"/>
                <w:szCs w:val="24"/>
              </w:rPr>
              <w:t>55 000</w:t>
            </w:r>
          </w:p>
        </w:tc>
      </w:tr>
      <w:tr w:rsidR="00DE1B8D" w:rsidRPr="001F56DE" w:rsidTr="00392D92">
        <w:tc>
          <w:tcPr>
            <w:tcW w:w="3652" w:type="dxa"/>
            <w:vMerge/>
          </w:tcPr>
          <w:p w:rsidR="00DE1B8D" w:rsidRPr="001F56DE" w:rsidRDefault="00DE1B8D" w:rsidP="00392D92">
            <w:pPr>
              <w:jc w:val="both"/>
              <w:rPr>
                <w:sz w:val="24"/>
                <w:szCs w:val="24"/>
              </w:rPr>
            </w:pPr>
          </w:p>
        </w:tc>
        <w:tc>
          <w:tcPr>
            <w:tcW w:w="1092" w:type="dxa"/>
            <w:vMerge/>
          </w:tcPr>
          <w:p w:rsidR="00DE1B8D" w:rsidRPr="001F56DE" w:rsidRDefault="00DE1B8D" w:rsidP="00392D92">
            <w:pPr>
              <w:jc w:val="both"/>
              <w:rPr>
                <w:sz w:val="24"/>
                <w:szCs w:val="24"/>
              </w:rPr>
            </w:pPr>
          </w:p>
        </w:tc>
        <w:tc>
          <w:tcPr>
            <w:tcW w:w="3727" w:type="dxa"/>
          </w:tcPr>
          <w:p w:rsidR="00DE1B8D" w:rsidRPr="001F56DE" w:rsidRDefault="00DE1B8D" w:rsidP="00392D92">
            <w:pPr>
              <w:jc w:val="both"/>
              <w:rPr>
                <w:sz w:val="24"/>
                <w:szCs w:val="24"/>
              </w:rPr>
            </w:pPr>
            <w:r w:rsidRPr="001F56DE">
              <w:rPr>
                <w:sz w:val="24"/>
                <w:szCs w:val="24"/>
              </w:rPr>
              <w:t>Кредиторская задолженность, в том числе:</w:t>
            </w:r>
          </w:p>
        </w:tc>
        <w:tc>
          <w:tcPr>
            <w:tcW w:w="1107" w:type="dxa"/>
          </w:tcPr>
          <w:p w:rsidR="00DE1B8D" w:rsidRPr="001F56DE" w:rsidRDefault="00DE1B8D" w:rsidP="00392D92">
            <w:pPr>
              <w:jc w:val="both"/>
              <w:rPr>
                <w:sz w:val="24"/>
                <w:szCs w:val="24"/>
              </w:rPr>
            </w:pPr>
            <w:r w:rsidRPr="001F56DE">
              <w:rPr>
                <w:sz w:val="24"/>
                <w:szCs w:val="24"/>
              </w:rPr>
              <w:t>70 633</w:t>
            </w:r>
          </w:p>
        </w:tc>
      </w:tr>
      <w:tr w:rsidR="00DE1B8D" w:rsidRPr="001F56DE" w:rsidTr="00392D92">
        <w:tc>
          <w:tcPr>
            <w:tcW w:w="3652" w:type="dxa"/>
            <w:vMerge/>
          </w:tcPr>
          <w:p w:rsidR="00DE1B8D" w:rsidRPr="001F56DE" w:rsidRDefault="00DE1B8D" w:rsidP="00392D92">
            <w:pPr>
              <w:jc w:val="both"/>
              <w:rPr>
                <w:sz w:val="24"/>
                <w:szCs w:val="24"/>
              </w:rPr>
            </w:pPr>
          </w:p>
        </w:tc>
        <w:tc>
          <w:tcPr>
            <w:tcW w:w="1092" w:type="dxa"/>
            <w:vMerge/>
          </w:tcPr>
          <w:p w:rsidR="00DE1B8D" w:rsidRPr="001F56DE" w:rsidRDefault="00DE1B8D" w:rsidP="00392D92">
            <w:pPr>
              <w:jc w:val="both"/>
              <w:rPr>
                <w:sz w:val="24"/>
                <w:szCs w:val="24"/>
              </w:rPr>
            </w:pPr>
          </w:p>
        </w:tc>
        <w:tc>
          <w:tcPr>
            <w:tcW w:w="3727" w:type="dxa"/>
          </w:tcPr>
          <w:p w:rsidR="00DE1B8D" w:rsidRPr="001F56DE" w:rsidRDefault="00DE1B8D" w:rsidP="00392D92">
            <w:pPr>
              <w:jc w:val="both"/>
              <w:rPr>
                <w:sz w:val="24"/>
                <w:szCs w:val="24"/>
              </w:rPr>
            </w:pPr>
            <w:r w:rsidRPr="001F56DE">
              <w:rPr>
                <w:sz w:val="24"/>
                <w:szCs w:val="24"/>
              </w:rPr>
              <w:t>Поставщикам</w:t>
            </w:r>
          </w:p>
        </w:tc>
        <w:tc>
          <w:tcPr>
            <w:tcW w:w="1107" w:type="dxa"/>
          </w:tcPr>
          <w:p w:rsidR="00DE1B8D" w:rsidRPr="001F56DE" w:rsidRDefault="00DE1B8D" w:rsidP="00392D92">
            <w:pPr>
              <w:jc w:val="both"/>
              <w:rPr>
                <w:sz w:val="24"/>
                <w:szCs w:val="24"/>
              </w:rPr>
            </w:pPr>
            <w:r w:rsidRPr="001F56DE">
              <w:rPr>
                <w:sz w:val="24"/>
                <w:szCs w:val="24"/>
              </w:rPr>
              <w:t>69 433</w:t>
            </w:r>
          </w:p>
        </w:tc>
      </w:tr>
      <w:tr w:rsidR="00DE1B8D" w:rsidRPr="001F56DE" w:rsidTr="00392D92">
        <w:tc>
          <w:tcPr>
            <w:tcW w:w="3652" w:type="dxa"/>
            <w:vMerge/>
          </w:tcPr>
          <w:p w:rsidR="00DE1B8D" w:rsidRPr="001F56DE" w:rsidRDefault="00DE1B8D" w:rsidP="00392D92">
            <w:pPr>
              <w:jc w:val="both"/>
              <w:rPr>
                <w:sz w:val="24"/>
                <w:szCs w:val="24"/>
              </w:rPr>
            </w:pPr>
          </w:p>
        </w:tc>
        <w:tc>
          <w:tcPr>
            <w:tcW w:w="1092" w:type="dxa"/>
            <w:vMerge/>
          </w:tcPr>
          <w:p w:rsidR="00DE1B8D" w:rsidRPr="001F56DE" w:rsidRDefault="00DE1B8D" w:rsidP="00392D92">
            <w:pPr>
              <w:jc w:val="both"/>
              <w:rPr>
                <w:sz w:val="24"/>
                <w:szCs w:val="24"/>
              </w:rPr>
            </w:pPr>
          </w:p>
        </w:tc>
        <w:tc>
          <w:tcPr>
            <w:tcW w:w="3727" w:type="dxa"/>
          </w:tcPr>
          <w:p w:rsidR="00DE1B8D" w:rsidRPr="001F56DE" w:rsidRDefault="00DE1B8D" w:rsidP="00392D92">
            <w:pPr>
              <w:jc w:val="both"/>
              <w:rPr>
                <w:sz w:val="24"/>
                <w:szCs w:val="24"/>
              </w:rPr>
            </w:pPr>
            <w:r w:rsidRPr="001F56DE">
              <w:rPr>
                <w:sz w:val="24"/>
                <w:szCs w:val="24"/>
              </w:rPr>
              <w:t>По оплате труда</w:t>
            </w:r>
          </w:p>
        </w:tc>
        <w:tc>
          <w:tcPr>
            <w:tcW w:w="1107" w:type="dxa"/>
          </w:tcPr>
          <w:p w:rsidR="00DE1B8D" w:rsidRPr="001F56DE" w:rsidRDefault="00DE1B8D" w:rsidP="00392D92">
            <w:pPr>
              <w:jc w:val="both"/>
              <w:rPr>
                <w:sz w:val="24"/>
                <w:szCs w:val="24"/>
              </w:rPr>
            </w:pPr>
            <w:r w:rsidRPr="001F56DE">
              <w:rPr>
                <w:sz w:val="24"/>
                <w:szCs w:val="24"/>
              </w:rPr>
              <w:t>400</w:t>
            </w:r>
          </w:p>
        </w:tc>
      </w:tr>
      <w:tr w:rsidR="00DE1B8D" w:rsidRPr="001F56DE" w:rsidTr="00392D92">
        <w:tc>
          <w:tcPr>
            <w:tcW w:w="3652" w:type="dxa"/>
            <w:vMerge/>
          </w:tcPr>
          <w:p w:rsidR="00DE1B8D" w:rsidRPr="001F56DE" w:rsidRDefault="00DE1B8D" w:rsidP="00392D92">
            <w:pPr>
              <w:jc w:val="both"/>
              <w:rPr>
                <w:sz w:val="24"/>
                <w:szCs w:val="24"/>
              </w:rPr>
            </w:pPr>
          </w:p>
        </w:tc>
        <w:tc>
          <w:tcPr>
            <w:tcW w:w="1092" w:type="dxa"/>
            <w:vMerge/>
          </w:tcPr>
          <w:p w:rsidR="00DE1B8D" w:rsidRPr="001F56DE" w:rsidRDefault="00DE1B8D" w:rsidP="00392D92">
            <w:pPr>
              <w:jc w:val="both"/>
              <w:rPr>
                <w:sz w:val="24"/>
                <w:szCs w:val="24"/>
              </w:rPr>
            </w:pPr>
          </w:p>
        </w:tc>
        <w:tc>
          <w:tcPr>
            <w:tcW w:w="3727" w:type="dxa"/>
          </w:tcPr>
          <w:p w:rsidR="00DE1B8D" w:rsidRPr="001F56DE" w:rsidRDefault="00DE1B8D" w:rsidP="00392D92">
            <w:pPr>
              <w:jc w:val="both"/>
              <w:rPr>
                <w:sz w:val="24"/>
                <w:szCs w:val="24"/>
              </w:rPr>
            </w:pPr>
            <w:r w:rsidRPr="001F56DE">
              <w:rPr>
                <w:sz w:val="24"/>
                <w:szCs w:val="24"/>
              </w:rPr>
              <w:t>По налогам и сборам</w:t>
            </w:r>
          </w:p>
        </w:tc>
        <w:tc>
          <w:tcPr>
            <w:tcW w:w="1107" w:type="dxa"/>
          </w:tcPr>
          <w:p w:rsidR="00DE1B8D" w:rsidRPr="001F56DE" w:rsidRDefault="00DE1B8D" w:rsidP="00392D92">
            <w:pPr>
              <w:jc w:val="both"/>
              <w:rPr>
                <w:sz w:val="24"/>
                <w:szCs w:val="24"/>
              </w:rPr>
            </w:pPr>
            <w:r w:rsidRPr="001F56DE">
              <w:rPr>
                <w:sz w:val="24"/>
                <w:szCs w:val="24"/>
              </w:rPr>
              <w:t xml:space="preserve">500 </w:t>
            </w:r>
          </w:p>
        </w:tc>
      </w:tr>
      <w:tr w:rsidR="00DE1B8D" w:rsidRPr="001F56DE" w:rsidTr="00392D92">
        <w:trPr>
          <w:trHeight w:val="562"/>
        </w:trPr>
        <w:tc>
          <w:tcPr>
            <w:tcW w:w="3652" w:type="dxa"/>
            <w:vMerge/>
          </w:tcPr>
          <w:p w:rsidR="00DE1B8D" w:rsidRPr="001F56DE" w:rsidRDefault="00DE1B8D" w:rsidP="00392D92">
            <w:pPr>
              <w:jc w:val="both"/>
              <w:rPr>
                <w:sz w:val="24"/>
                <w:szCs w:val="24"/>
              </w:rPr>
            </w:pPr>
          </w:p>
        </w:tc>
        <w:tc>
          <w:tcPr>
            <w:tcW w:w="1092" w:type="dxa"/>
            <w:vMerge/>
          </w:tcPr>
          <w:p w:rsidR="00DE1B8D" w:rsidRPr="001F56DE" w:rsidRDefault="00DE1B8D" w:rsidP="00392D92">
            <w:pPr>
              <w:jc w:val="both"/>
              <w:rPr>
                <w:sz w:val="24"/>
                <w:szCs w:val="24"/>
              </w:rPr>
            </w:pPr>
          </w:p>
        </w:tc>
        <w:tc>
          <w:tcPr>
            <w:tcW w:w="3727" w:type="dxa"/>
          </w:tcPr>
          <w:p w:rsidR="00DE1B8D" w:rsidRPr="001F56DE" w:rsidRDefault="00DE1B8D" w:rsidP="00392D92">
            <w:pPr>
              <w:jc w:val="both"/>
              <w:rPr>
                <w:sz w:val="24"/>
                <w:szCs w:val="24"/>
              </w:rPr>
            </w:pPr>
            <w:r w:rsidRPr="001F56DE">
              <w:rPr>
                <w:sz w:val="24"/>
                <w:szCs w:val="24"/>
              </w:rPr>
              <w:t>Задолженность  перед внебюджетными фондами</w:t>
            </w:r>
          </w:p>
        </w:tc>
        <w:tc>
          <w:tcPr>
            <w:tcW w:w="1107" w:type="dxa"/>
          </w:tcPr>
          <w:p w:rsidR="00DE1B8D" w:rsidRPr="001F56DE" w:rsidRDefault="00DE1B8D" w:rsidP="00392D92">
            <w:pPr>
              <w:jc w:val="both"/>
              <w:rPr>
                <w:sz w:val="24"/>
                <w:szCs w:val="24"/>
              </w:rPr>
            </w:pPr>
            <w:r w:rsidRPr="001F56DE">
              <w:rPr>
                <w:sz w:val="24"/>
                <w:szCs w:val="24"/>
              </w:rPr>
              <w:t>300</w:t>
            </w:r>
          </w:p>
        </w:tc>
      </w:tr>
      <w:tr w:rsidR="00DE1B8D" w:rsidRPr="001F56DE" w:rsidTr="00392D92">
        <w:tc>
          <w:tcPr>
            <w:tcW w:w="3652" w:type="dxa"/>
          </w:tcPr>
          <w:p w:rsidR="00DE1B8D" w:rsidRPr="001F56DE" w:rsidRDefault="00DE1B8D" w:rsidP="00392D92">
            <w:pPr>
              <w:jc w:val="both"/>
              <w:rPr>
                <w:sz w:val="24"/>
                <w:szCs w:val="24"/>
              </w:rPr>
            </w:pPr>
            <w:r w:rsidRPr="001F56DE">
              <w:rPr>
                <w:sz w:val="24"/>
                <w:szCs w:val="24"/>
              </w:rPr>
              <w:t xml:space="preserve">Итого по разделу </w:t>
            </w:r>
            <w:r w:rsidRPr="001F56DE">
              <w:rPr>
                <w:sz w:val="24"/>
                <w:szCs w:val="24"/>
                <w:lang w:val="en-US"/>
              </w:rPr>
              <w:t>II</w:t>
            </w:r>
          </w:p>
        </w:tc>
        <w:tc>
          <w:tcPr>
            <w:tcW w:w="1092" w:type="dxa"/>
          </w:tcPr>
          <w:p w:rsidR="00DE1B8D" w:rsidRPr="001F56DE" w:rsidRDefault="00DE1B8D" w:rsidP="00392D92">
            <w:pPr>
              <w:jc w:val="both"/>
              <w:rPr>
                <w:sz w:val="24"/>
                <w:szCs w:val="24"/>
              </w:rPr>
            </w:pPr>
            <w:r w:rsidRPr="001F56DE">
              <w:rPr>
                <w:sz w:val="24"/>
                <w:szCs w:val="24"/>
              </w:rPr>
              <w:t>110 250</w:t>
            </w:r>
          </w:p>
        </w:tc>
        <w:tc>
          <w:tcPr>
            <w:tcW w:w="3727" w:type="dxa"/>
          </w:tcPr>
          <w:p w:rsidR="00DE1B8D" w:rsidRPr="001F56DE" w:rsidRDefault="00DE1B8D" w:rsidP="00392D92">
            <w:pPr>
              <w:jc w:val="both"/>
              <w:rPr>
                <w:sz w:val="24"/>
                <w:szCs w:val="24"/>
              </w:rPr>
            </w:pPr>
            <w:r w:rsidRPr="001F56DE">
              <w:rPr>
                <w:sz w:val="24"/>
                <w:szCs w:val="24"/>
              </w:rPr>
              <w:t xml:space="preserve">Итого по разделу </w:t>
            </w:r>
            <w:r w:rsidRPr="001F56DE">
              <w:rPr>
                <w:sz w:val="24"/>
                <w:szCs w:val="24"/>
                <w:lang w:val="en-US"/>
              </w:rPr>
              <w:t>V</w:t>
            </w:r>
          </w:p>
        </w:tc>
        <w:tc>
          <w:tcPr>
            <w:tcW w:w="1107" w:type="dxa"/>
          </w:tcPr>
          <w:p w:rsidR="00DE1B8D" w:rsidRPr="001F56DE" w:rsidRDefault="00DE1B8D" w:rsidP="00392D92">
            <w:pPr>
              <w:jc w:val="both"/>
              <w:rPr>
                <w:sz w:val="24"/>
                <w:szCs w:val="24"/>
              </w:rPr>
            </w:pPr>
            <w:r w:rsidRPr="001F56DE">
              <w:rPr>
                <w:sz w:val="24"/>
                <w:szCs w:val="24"/>
              </w:rPr>
              <w:t>125 633</w:t>
            </w:r>
          </w:p>
        </w:tc>
      </w:tr>
      <w:tr w:rsidR="00DE1B8D" w:rsidRPr="001F56DE" w:rsidTr="00392D92">
        <w:tc>
          <w:tcPr>
            <w:tcW w:w="3652" w:type="dxa"/>
          </w:tcPr>
          <w:p w:rsidR="00DE1B8D" w:rsidRPr="001F56DE" w:rsidRDefault="00DE1B8D" w:rsidP="00392D92">
            <w:pPr>
              <w:jc w:val="both"/>
              <w:rPr>
                <w:sz w:val="24"/>
                <w:szCs w:val="24"/>
              </w:rPr>
            </w:pPr>
            <w:r w:rsidRPr="001F56DE">
              <w:rPr>
                <w:sz w:val="24"/>
                <w:szCs w:val="24"/>
              </w:rPr>
              <w:t>Баланс</w:t>
            </w:r>
          </w:p>
        </w:tc>
        <w:tc>
          <w:tcPr>
            <w:tcW w:w="1092" w:type="dxa"/>
          </w:tcPr>
          <w:p w:rsidR="00DE1B8D" w:rsidRPr="001F56DE" w:rsidRDefault="00DE1B8D" w:rsidP="00392D92">
            <w:pPr>
              <w:jc w:val="both"/>
              <w:rPr>
                <w:sz w:val="24"/>
                <w:szCs w:val="24"/>
              </w:rPr>
            </w:pPr>
            <w:r w:rsidRPr="001F56DE">
              <w:rPr>
                <w:sz w:val="24"/>
                <w:szCs w:val="24"/>
              </w:rPr>
              <w:t>216 507</w:t>
            </w:r>
          </w:p>
        </w:tc>
        <w:tc>
          <w:tcPr>
            <w:tcW w:w="3727" w:type="dxa"/>
          </w:tcPr>
          <w:p w:rsidR="00DE1B8D" w:rsidRPr="001F56DE" w:rsidRDefault="00DE1B8D" w:rsidP="00392D92">
            <w:pPr>
              <w:jc w:val="both"/>
              <w:rPr>
                <w:sz w:val="24"/>
                <w:szCs w:val="24"/>
              </w:rPr>
            </w:pPr>
            <w:r w:rsidRPr="001F56DE">
              <w:rPr>
                <w:sz w:val="24"/>
                <w:szCs w:val="24"/>
              </w:rPr>
              <w:t>Баланс</w:t>
            </w:r>
          </w:p>
        </w:tc>
        <w:tc>
          <w:tcPr>
            <w:tcW w:w="1107" w:type="dxa"/>
          </w:tcPr>
          <w:p w:rsidR="00DE1B8D" w:rsidRPr="001F56DE" w:rsidRDefault="00DE1B8D" w:rsidP="00392D92">
            <w:pPr>
              <w:jc w:val="both"/>
              <w:rPr>
                <w:sz w:val="24"/>
                <w:szCs w:val="24"/>
              </w:rPr>
            </w:pPr>
            <w:r w:rsidRPr="001F56DE">
              <w:rPr>
                <w:sz w:val="24"/>
                <w:szCs w:val="24"/>
              </w:rPr>
              <w:t>216 507</w:t>
            </w:r>
          </w:p>
        </w:tc>
      </w:tr>
    </w:tbl>
    <w:p w:rsidR="00DE1B8D" w:rsidRPr="00D32AC3" w:rsidRDefault="00DE1B8D" w:rsidP="00DE1B8D">
      <w:pPr>
        <w:spacing w:line="360" w:lineRule="auto"/>
        <w:ind w:firstLine="567"/>
        <w:jc w:val="both"/>
        <w:rPr>
          <w:sz w:val="28"/>
          <w:szCs w:val="28"/>
        </w:rPr>
      </w:pPr>
    </w:p>
    <w:p w:rsidR="00DE1B8D" w:rsidRPr="00D32AC3" w:rsidRDefault="00DE1B8D" w:rsidP="00DE1B8D">
      <w:pPr>
        <w:spacing w:line="360" w:lineRule="auto"/>
        <w:ind w:firstLine="567"/>
        <w:jc w:val="both"/>
        <w:rPr>
          <w:sz w:val="28"/>
          <w:szCs w:val="28"/>
        </w:rPr>
      </w:pPr>
      <w:r w:rsidRPr="00D32AC3">
        <w:rPr>
          <w:sz w:val="28"/>
          <w:szCs w:val="28"/>
        </w:rPr>
        <w:t>В прогнозном варианте баланса следует отметить значительное снижение дебиторской задолженности в активе баланса и увеличение суммы денежных средств до рекомендуемого значения 20 % от размера краткосрочной задолженности. Коэффициент автономии повысился (по фактическим данным 13%, по прогнозным 18,9%), что означает улучшение финансовой устойчивости предприятия в прогнозном варианте.</w:t>
      </w:r>
    </w:p>
    <w:p w:rsidR="00DE1B8D" w:rsidRPr="00D32AC3" w:rsidRDefault="00DE1B8D" w:rsidP="00DE1B8D">
      <w:pPr>
        <w:spacing w:line="360" w:lineRule="auto"/>
        <w:ind w:firstLine="567"/>
        <w:jc w:val="both"/>
        <w:rPr>
          <w:color w:val="000000"/>
          <w:sz w:val="28"/>
          <w:szCs w:val="28"/>
        </w:rPr>
      </w:pPr>
      <w:r w:rsidRPr="00D32AC3">
        <w:rPr>
          <w:color w:val="000000"/>
          <w:sz w:val="28"/>
          <w:szCs w:val="28"/>
        </w:rPr>
        <w:t xml:space="preserve">Прогнозный баланс позволяет оценить ликвидность </w:t>
      </w:r>
      <w:r w:rsidRPr="00D32AC3">
        <w:rPr>
          <w:sz w:val="28"/>
          <w:szCs w:val="28"/>
        </w:rPr>
        <w:t xml:space="preserve">ООО «Полярный экспресс» </w:t>
      </w:r>
      <w:r w:rsidRPr="00D32AC3">
        <w:rPr>
          <w:color w:val="000000"/>
          <w:sz w:val="28"/>
          <w:szCs w:val="28"/>
        </w:rPr>
        <w:t>на предстоящий период. Это дает возможность финансовой администрации предприятия делать оперативные выводы относительно достаточности средств для уплаты по счетам текущих обязательств, а также о возможнос</w:t>
      </w:r>
      <w:r w:rsidRPr="00D32AC3">
        <w:rPr>
          <w:color w:val="000000"/>
          <w:sz w:val="28"/>
          <w:szCs w:val="28"/>
        </w:rPr>
        <w:softHyphen/>
        <w:t xml:space="preserve">ти осуществления инвестиционной деятельности. </w:t>
      </w:r>
    </w:p>
    <w:p w:rsidR="00DE1B8D" w:rsidRDefault="00DE1B8D" w:rsidP="00DE1B8D">
      <w:pPr>
        <w:spacing w:line="360" w:lineRule="auto"/>
        <w:ind w:firstLine="567"/>
        <w:jc w:val="both"/>
      </w:pPr>
      <w:r>
        <w:rPr>
          <w:color w:val="000000"/>
          <w:sz w:val="28"/>
          <w:szCs w:val="28"/>
        </w:rPr>
        <w:t>Таким образом, данный ряд мероприятий позволить повысить финансовые показатели ООО «Полярный экспресс».</w:t>
      </w:r>
    </w:p>
    <w:p w:rsidR="00F51DEC" w:rsidRPr="00D32AC3" w:rsidRDefault="00F51DEC" w:rsidP="00466614">
      <w:pPr>
        <w:pStyle w:val="1"/>
      </w:pPr>
      <w:bookmarkStart w:id="14" w:name="_Toc476320967"/>
      <w:r w:rsidRPr="00D32AC3">
        <w:lastRenderedPageBreak/>
        <w:t>ЗАКЛЮЧЕНИЕ</w:t>
      </w:r>
      <w:bookmarkEnd w:id="14"/>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Проведенное исследование позволяет установить следующее.</w:t>
      </w:r>
    </w:p>
    <w:p w:rsidR="00F51DEC" w:rsidRPr="00D32AC3" w:rsidRDefault="00F51DEC" w:rsidP="00D32AC3">
      <w:pPr>
        <w:spacing w:line="360" w:lineRule="auto"/>
        <w:ind w:firstLine="567"/>
        <w:jc w:val="both"/>
        <w:rPr>
          <w:sz w:val="28"/>
          <w:szCs w:val="28"/>
        </w:rPr>
      </w:pPr>
      <w:r w:rsidRPr="00D32AC3">
        <w:rPr>
          <w:sz w:val="28"/>
          <w:szCs w:val="28"/>
        </w:rPr>
        <w:t>Финансовая деятельность предприятия является одним из элементов, определяющих успешность данного предприятия и его выживаемость в рыночных условиях. От того, насколько эффективно организована работа по совершенствованию финансовой деятельности предприятия, зависит его будущее.</w:t>
      </w:r>
    </w:p>
    <w:p w:rsidR="00F51DEC" w:rsidRPr="00D32AC3" w:rsidRDefault="00F51DEC" w:rsidP="00D32AC3">
      <w:pPr>
        <w:spacing w:line="360" w:lineRule="auto"/>
        <w:ind w:firstLine="567"/>
        <w:jc w:val="both"/>
        <w:rPr>
          <w:sz w:val="28"/>
          <w:szCs w:val="28"/>
        </w:rPr>
      </w:pPr>
      <w:r w:rsidRPr="00D32AC3">
        <w:rPr>
          <w:sz w:val="28"/>
          <w:szCs w:val="28"/>
        </w:rPr>
        <w:t>Прежде чем вносить предложения по совершенствованию финансовой деятельности, необходимо осуществить ее анализ. Анализ финансового состояния - непременный элемент как финансового менеджмента на предприятии, так и его экономических взаимоотношений с партнерами, финансово-кредитной системой.</w:t>
      </w:r>
    </w:p>
    <w:p w:rsidR="00F51DEC" w:rsidRPr="00D32AC3" w:rsidRDefault="00F51DEC" w:rsidP="00D32AC3">
      <w:pPr>
        <w:spacing w:line="360" w:lineRule="auto"/>
        <w:ind w:firstLine="567"/>
        <w:jc w:val="both"/>
        <w:rPr>
          <w:sz w:val="28"/>
          <w:szCs w:val="28"/>
        </w:rPr>
      </w:pPr>
      <w:r w:rsidRPr="00D32AC3">
        <w:rPr>
          <w:sz w:val="28"/>
          <w:szCs w:val="28"/>
        </w:rPr>
        <w:t>Основной целью анал</w:t>
      </w:r>
      <w:r w:rsidR="003A23CD" w:rsidRPr="00D32AC3">
        <w:rPr>
          <w:sz w:val="28"/>
          <w:szCs w:val="28"/>
        </w:rPr>
        <w:t>иза является получение</w:t>
      </w:r>
      <w:r w:rsidRPr="00D32AC3">
        <w:rPr>
          <w:sz w:val="28"/>
          <w:szCs w:val="28"/>
        </w:rPr>
        <w:t>: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F51DEC" w:rsidRPr="00D32AC3" w:rsidRDefault="00F51DEC" w:rsidP="00D32AC3">
      <w:pPr>
        <w:spacing w:line="360" w:lineRule="auto"/>
        <w:ind w:firstLine="567"/>
        <w:jc w:val="both"/>
        <w:rPr>
          <w:sz w:val="28"/>
          <w:szCs w:val="28"/>
        </w:rPr>
      </w:pPr>
      <w:r w:rsidRPr="00D32AC3">
        <w:rPr>
          <w:sz w:val="28"/>
          <w:szCs w:val="28"/>
        </w:rPr>
        <w:t xml:space="preserve">Цели анализа достигаются в результате определенного взаимосвязанного набора аналитических задач: определение финансового состояния предприятия на момент исследования; выявление тенденций и закономерностей в развитии предприятия за исследуемый период; выявление «узких» мест, отрицательно влияющих на финансовое состояние предприятия; выявление резервов, которые предприятие может использовать для улучшения финансового состояния. Ключевой элемент информационного обеспечения - это информационная база. </w:t>
      </w:r>
    </w:p>
    <w:p w:rsidR="00F51DEC" w:rsidRPr="00D32AC3" w:rsidRDefault="00F51DEC" w:rsidP="00D32AC3">
      <w:pPr>
        <w:spacing w:line="360" w:lineRule="auto"/>
        <w:ind w:firstLine="567"/>
        <w:jc w:val="both"/>
        <w:rPr>
          <w:sz w:val="28"/>
          <w:szCs w:val="28"/>
        </w:rPr>
      </w:pPr>
      <w:r w:rsidRPr="00D32AC3">
        <w:rPr>
          <w:sz w:val="28"/>
          <w:szCs w:val="28"/>
        </w:rPr>
        <w:t xml:space="preserve">Для достижения поставленной цели в дипломной работе были рассмотрены теоретические основы совершенствования финансовой деятельности, определены основные методы анализа финансового состояния современного предприятия, выявлена  информационная база для проведения анализа, а также проведен анализ финансового состояния производственного предприятия по методике Г.А. Савицкой. </w:t>
      </w:r>
    </w:p>
    <w:p w:rsidR="00F51DEC" w:rsidRPr="00D32AC3" w:rsidRDefault="00F51DEC" w:rsidP="00D32AC3">
      <w:pPr>
        <w:spacing w:line="360" w:lineRule="auto"/>
        <w:ind w:firstLine="567"/>
        <w:jc w:val="both"/>
        <w:rPr>
          <w:sz w:val="28"/>
          <w:szCs w:val="28"/>
        </w:rPr>
      </w:pPr>
      <w:r w:rsidRPr="00D32AC3">
        <w:rPr>
          <w:sz w:val="28"/>
          <w:szCs w:val="28"/>
        </w:rPr>
        <w:t>По результатам проведенного анализа были сделаны следующие выводы.</w:t>
      </w:r>
    </w:p>
    <w:p w:rsidR="00F51DEC" w:rsidRPr="00D32AC3" w:rsidRDefault="00F51DEC" w:rsidP="00D32AC3">
      <w:pPr>
        <w:spacing w:line="360" w:lineRule="auto"/>
        <w:ind w:firstLine="567"/>
        <w:jc w:val="both"/>
        <w:rPr>
          <w:sz w:val="28"/>
          <w:szCs w:val="28"/>
        </w:rPr>
      </w:pPr>
      <w:r w:rsidRPr="00D32AC3">
        <w:rPr>
          <w:sz w:val="28"/>
          <w:szCs w:val="28"/>
        </w:rPr>
        <w:t xml:space="preserve">За рассматриваемый период имущество ООО «Полярный экспресс» ежегодно </w:t>
      </w:r>
      <w:r w:rsidRPr="00D32AC3">
        <w:rPr>
          <w:sz w:val="28"/>
          <w:szCs w:val="28"/>
        </w:rPr>
        <w:lastRenderedPageBreak/>
        <w:t>увеличивалось,</w:t>
      </w:r>
      <w:r w:rsidRPr="00D32AC3">
        <w:rPr>
          <w:color w:val="FF0000"/>
          <w:sz w:val="28"/>
          <w:szCs w:val="28"/>
        </w:rPr>
        <w:t xml:space="preserve"> </w:t>
      </w:r>
      <w:r w:rsidRPr="00D32AC3">
        <w:rPr>
          <w:sz w:val="28"/>
          <w:szCs w:val="28"/>
        </w:rPr>
        <w:t xml:space="preserve">в целом за анализируемый период увеличение составило 160,5 %. В основном увеличились оборотные активы: на конец 2013 г. на 16,5%, на конец 2014 г. – на 39%, на конец 2015 г. – 26,5%, произошло это за счет увеличения дебиторской задолженности (в целом за период увеличение на 18 331 тыс. руб.), что является негативным моментом, поскольку отвлекает средства из оборота. </w:t>
      </w:r>
    </w:p>
    <w:p w:rsidR="00F51DEC" w:rsidRPr="00D32AC3" w:rsidRDefault="00F51DEC" w:rsidP="00D32AC3">
      <w:pPr>
        <w:spacing w:line="360" w:lineRule="auto"/>
        <w:ind w:firstLine="567"/>
        <w:jc w:val="both"/>
        <w:rPr>
          <w:sz w:val="28"/>
          <w:szCs w:val="28"/>
        </w:rPr>
      </w:pPr>
      <w:r w:rsidRPr="00D32AC3">
        <w:rPr>
          <w:sz w:val="28"/>
          <w:szCs w:val="28"/>
        </w:rPr>
        <w:t xml:space="preserve">Внеоборотные активы уменьшились на 80,3 % в целом за весь период, за счет уменьшения стоимости основных средств в результате начисления амортизации, что снизило долю труднореализуемых активов. </w:t>
      </w:r>
    </w:p>
    <w:p w:rsidR="00F51DEC" w:rsidRPr="00D32AC3" w:rsidRDefault="00F51DEC" w:rsidP="00D32AC3">
      <w:pPr>
        <w:spacing w:line="360" w:lineRule="auto"/>
        <w:ind w:firstLine="567"/>
        <w:jc w:val="both"/>
        <w:rPr>
          <w:sz w:val="28"/>
          <w:szCs w:val="28"/>
        </w:rPr>
      </w:pPr>
      <w:r w:rsidRPr="00D32AC3">
        <w:rPr>
          <w:sz w:val="28"/>
          <w:szCs w:val="28"/>
        </w:rPr>
        <w:t xml:space="preserve">Увеличение имущества ООО «Полярный экспресс» произошло за счет увеличения собственного капитала, а именно – нераспределенной прибыли, что положительно характеризует финансовую устойчивость предприятия. </w:t>
      </w:r>
    </w:p>
    <w:p w:rsidR="00F51DEC" w:rsidRPr="00D32AC3" w:rsidRDefault="00F51DEC" w:rsidP="00D32AC3">
      <w:pPr>
        <w:spacing w:line="360" w:lineRule="auto"/>
        <w:ind w:firstLine="567"/>
        <w:jc w:val="both"/>
        <w:rPr>
          <w:sz w:val="28"/>
          <w:szCs w:val="28"/>
        </w:rPr>
      </w:pPr>
      <w:r w:rsidRPr="00D32AC3">
        <w:rPr>
          <w:sz w:val="28"/>
          <w:szCs w:val="28"/>
        </w:rPr>
        <w:t xml:space="preserve">Наибольший удельный вес в составе имущества предприятия занимают оборотные активы: при этом их доля постоянно увеличивалась: с 64,5% в 2012 г. до 82,4% в 2015 г. </w:t>
      </w:r>
    </w:p>
    <w:p w:rsidR="00F51DEC" w:rsidRPr="00D32AC3" w:rsidRDefault="00F51DEC" w:rsidP="00D32AC3">
      <w:pPr>
        <w:spacing w:line="360" w:lineRule="auto"/>
        <w:ind w:firstLine="567"/>
        <w:jc w:val="both"/>
        <w:rPr>
          <w:sz w:val="28"/>
          <w:szCs w:val="28"/>
        </w:rPr>
      </w:pPr>
      <w:r w:rsidRPr="00D32AC3">
        <w:rPr>
          <w:sz w:val="28"/>
          <w:szCs w:val="28"/>
        </w:rPr>
        <w:t>Удельный вес собственных средств ООО «Полярный экспресс» за рассматриваемый период увеличился: если на конец 2012 г. он составлял 50,9%, то на конец 2015 г. – 77,9% (общее увеличение на 27%). Этому способствовало увеличение нераспределенной прибыли. Привлеченные средства предприятия соответственно снижали свою долю: на конец 2012 г. она составляла 49,1%, а на конец 2015 г. – 22,1% (общее снижение на 27%). Основной объем привлеченных средств за рассматриваемый период занимают краткосрочные обязательства, которые состоят только из кредиторской задолженности. Наибольший удельный вес привлеченных средств занимает задолженность перед поставщиками и подрядчиками, доля которой за рассматриваемый период снизилась с 47,6% на конец 2012 г. до 20,2% на конец 2015 г. – общее снижение 27,4%.</w:t>
      </w:r>
    </w:p>
    <w:p w:rsidR="00F51DEC" w:rsidRPr="00D32AC3" w:rsidRDefault="00F51DEC" w:rsidP="00D32AC3">
      <w:pPr>
        <w:spacing w:line="360" w:lineRule="auto"/>
        <w:ind w:firstLine="567"/>
        <w:jc w:val="both"/>
        <w:rPr>
          <w:sz w:val="28"/>
          <w:szCs w:val="28"/>
        </w:rPr>
      </w:pPr>
      <w:r w:rsidRPr="00D32AC3">
        <w:rPr>
          <w:sz w:val="28"/>
          <w:szCs w:val="28"/>
        </w:rPr>
        <w:t xml:space="preserve">Коэффициент финансовой зависимости снижается, если на конец 2012 г. он составлял 1,966, то в 2013 г. он составил 1,535, в 2014 г. – 1,425, в 2015 г. – 1,284, что свидетельствует о снижении зависимости от привлеченных источников финансирования. </w:t>
      </w:r>
    </w:p>
    <w:p w:rsidR="00F51DEC" w:rsidRPr="00D32AC3" w:rsidRDefault="00F51DEC" w:rsidP="00D32AC3">
      <w:pPr>
        <w:spacing w:line="360" w:lineRule="auto"/>
        <w:ind w:firstLine="567"/>
        <w:jc w:val="both"/>
        <w:rPr>
          <w:sz w:val="28"/>
          <w:szCs w:val="28"/>
        </w:rPr>
      </w:pPr>
      <w:r w:rsidRPr="00D32AC3">
        <w:rPr>
          <w:sz w:val="28"/>
          <w:szCs w:val="28"/>
        </w:rPr>
        <w:t xml:space="preserve">Полученные значения коэффициента финансового левериджа говорят о </w:t>
      </w:r>
      <w:r w:rsidRPr="00D32AC3">
        <w:rPr>
          <w:sz w:val="28"/>
          <w:szCs w:val="28"/>
        </w:rPr>
        <w:lastRenderedPageBreak/>
        <w:t>снижении риска вложения капитала в данное предприятие, данный коэффициент снижался: на конец 2012 г. он составлял 0,966, на конец 2013 г. - 0,535, 2014 г. – 0,425, 2015 г. – 0,284.</w:t>
      </w:r>
    </w:p>
    <w:p w:rsidR="00F51DEC" w:rsidRPr="00D32AC3" w:rsidRDefault="00F51DEC" w:rsidP="00D32AC3">
      <w:pPr>
        <w:spacing w:line="360" w:lineRule="auto"/>
        <w:ind w:firstLine="567"/>
        <w:jc w:val="both"/>
        <w:rPr>
          <w:sz w:val="28"/>
          <w:szCs w:val="28"/>
        </w:rPr>
      </w:pPr>
      <w:r w:rsidRPr="00D32AC3">
        <w:rPr>
          <w:sz w:val="28"/>
          <w:szCs w:val="28"/>
        </w:rPr>
        <w:t xml:space="preserve">В ООО «Полярный экспресс» наблюдается излишек собственного оборотного капитала и перманентного капитала: на конец 2013 г. – на 10%, на конец 2014 г. – на 120%, на конец 2015 г. – на 240 %. Величина основных источников превышала сумму материальных оборотных активов на конец 2012 г. – на 110%, на конец 2013 г. – на 140%, на конец 2014 г. – на 270%, на конец 2015 г. – на 370 %. </w:t>
      </w:r>
    </w:p>
    <w:p w:rsidR="00F51DEC" w:rsidRPr="00D32AC3" w:rsidRDefault="00F51DEC" w:rsidP="00D32AC3">
      <w:pPr>
        <w:spacing w:line="360" w:lineRule="auto"/>
        <w:ind w:firstLine="567"/>
        <w:jc w:val="both"/>
        <w:rPr>
          <w:sz w:val="28"/>
          <w:szCs w:val="28"/>
        </w:rPr>
      </w:pPr>
      <w:r w:rsidRPr="00D32AC3">
        <w:rPr>
          <w:snapToGrid w:val="0"/>
          <w:color w:val="000000"/>
          <w:sz w:val="28"/>
          <w:szCs w:val="28"/>
        </w:rPr>
        <w:t xml:space="preserve">Ликвидность баланса </w:t>
      </w:r>
      <w:r w:rsidRPr="00D32AC3">
        <w:rPr>
          <w:sz w:val="28"/>
          <w:szCs w:val="28"/>
        </w:rPr>
        <w:t>ООО «Полярный экспресс»</w:t>
      </w:r>
      <w:r w:rsidRPr="00D32AC3">
        <w:rPr>
          <w:snapToGrid w:val="0"/>
          <w:color w:val="000000"/>
          <w:sz w:val="28"/>
          <w:szCs w:val="28"/>
        </w:rPr>
        <w:t xml:space="preserve"> за анализируемый период времени можно охарактеризовать как недостаточную в части срочного погашения задолженности, среднесрочная платежеспособность </w:t>
      </w:r>
      <w:r w:rsidRPr="00D32AC3">
        <w:rPr>
          <w:sz w:val="28"/>
          <w:szCs w:val="28"/>
        </w:rPr>
        <w:t>ООО «Полярный экспресс»</w:t>
      </w:r>
      <w:r w:rsidRPr="00D32AC3">
        <w:rPr>
          <w:snapToGrid w:val="0"/>
          <w:color w:val="000000"/>
          <w:sz w:val="28"/>
          <w:szCs w:val="28"/>
        </w:rPr>
        <w:t xml:space="preserve"> оценивается как достаточная, перспективная (на период от 6 месяцев до года) ликвидность баланса </w:t>
      </w:r>
      <w:r w:rsidRPr="00D32AC3">
        <w:rPr>
          <w:sz w:val="28"/>
          <w:szCs w:val="28"/>
        </w:rPr>
        <w:t>ООО «Полярный экспресс»</w:t>
      </w:r>
      <w:r w:rsidRPr="00D32AC3">
        <w:rPr>
          <w:snapToGrid w:val="0"/>
          <w:color w:val="000000"/>
          <w:sz w:val="28"/>
          <w:szCs w:val="28"/>
        </w:rPr>
        <w:t xml:space="preserve"> отражает платежный излишек за рассматриваемый период. В то же время с</w:t>
      </w:r>
      <w:r w:rsidRPr="00D32AC3">
        <w:rPr>
          <w:sz w:val="28"/>
          <w:szCs w:val="28"/>
        </w:rPr>
        <w:t>тепень платежеспособности по текущим обязательствам ООО «Полярный экспресс» за рассматриваемый период снижалась: если в конце 2012 г. предприятие могло безболезненно погашать текущие обязательства в течение 6 месяцев, то на конец 2015 г. – только в течение 2 месяцев, что отрицательно характеризует показатели платежеспособности ООО «Полярный экспресс».</w:t>
      </w:r>
    </w:p>
    <w:p w:rsidR="00F51DEC" w:rsidRPr="00D32AC3" w:rsidRDefault="00F51DEC" w:rsidP="00D32AC3">
      <w:pPr>
        <w:spacing w:line="360" w:lineRule="auto"/>
        <w:ind w:firstLine="567"/>
        <w:jc w:val="both"/>
        <w:rPr>
          <w:sz w:val="28"/>
          <w:szCs w:val="28"/>
        </w:rPr>
      </w:pPr>
      <w:r w:rsidRPr="00D32AC3">
        <w:rPr>
          <w:sz w:val="28"/>
          <w:szCs w:val="28"/>
        </w:rPr>
        <w:t xml:space="preserve">Негативным моментом является также снижение оборачиваемости оборотных средств: если в 2013 и 2014 гг. оборачиваемость оборотных средств составляла 1,6 оборотов, то в 2015 г. – 1,4 оборота. Продолжительность одного оборота оборотных активов увеличивалась: если в 2013 г. продолжительность одного оборота оборотных средств составляла 222,2 дня, то в 2014 г. она увеличилась на 5,6 дней, а в 2015 г. – на 40,3 дня. Коэффициент закрепления оборотных средств показывает увеличение потребности в ресурсах для производства продукции: если в 2013 г. для производства одного рубля продукции требовалось 0,61 руб. оборотных средств, то в 2014 г. требовалось на 0,01 руб. больше, а в 2015 г. больше еще на 0,11 руб. </w:t>
      </w:r>
    </w:p>
    <w:p w:rsidR="00F51DEC" w:rsidRPr="00D32AC3" w:rsidRDefault="00F51DEC" w:rsidP="00D32AC3">
      <w:pPr>
        <w:spacing w:line="360" w:lineRule="auto"/>
        <w:ind w:firstLine="567"/>
        <w:jc w:val="both"/>
        <w:rPr>
          <w:sz w:val="28"/>
          <w:szCs w:val="28"/>
        </w:rPr>
      </w:pPr>
      <w:r w:rsidRPr="00D32AC3">
        <w:rPr>
          <w:sz w:val="28"/>
          <w:szCs w:val="28"/>
        </w:rPr>
        <w:lastRenderedPageBreak/>
        <w:t xml:space="preserve">Что касается дебиторской задолженности, то скорость ее оборачиваемости замедлялась, что является негативным моментом, поскольку отвлекает средства из оборота, и связано с увеличением размера дебиторской задолженности к концу рассматриваемого периода: если в 2013 г. дебиторская задолженность совершала 3,3 оборота за год, то в последующем скорость ее оборачиваемости замедляется – в 2014 г. дебиторская задолженность совершает 2,6 оборота, а в 2015 г. – 1,9 оборотов. За рассматриваемый период увеличивается период оборота дебиторской задолженности: если в 2013 г. продолжительность одного оборота составляла 109,5 дней, то в 2014 г. – 140 дней, а в 2015 г. – 195,9 дней. </w:t>
      </w:r>
    </w:p>
    <w:p w:rsidR="00F51DEC" w:rsidRPr="00D32AC3" w:rsidRDefault="00F51DEC" w:rsidP="00D32AC3">
      <w:pPr>
        <w:spacing w:line="360" w:lineRule="auto"/>
        <w:ind w:firstLine="567"/>
        <w:jc w:val="both"/>
        <w:rPr>
          <w:sz w:val="28"/>
          <w:szCs w:val="28"/>
        </w:rPr>
      </w:pPr>
      <w:r w:rsidRPr="00D32AC3">
        <w:rPr>
          <w:sz w:val="28"/>
          <w:szCs w:val="28"/>
        </w:rPr>
        <w:t>Показатели рентабельности ООО «Полярный экспресс» за рассматриваемый период были примерно на одном уровне: так, по рентабельность продаж - в 2013 г. 24 копейки прибыли от продаж приходилось на каждый рубль выручки, в 2014 г. - 22 копейки, в 2015 г. – 24 копейки. Следовательно, наблюдается стабильная эффективность производственной деятельности ООО «Полярный экспресс» в течение трех последних лет. Но снижение коэффициента оборачиваемости за последние три года оказало отрицательное влияние на рентабельность оборотных активов.</w:t>
      </w:r>
    </w:p>
    <w:p w:rsidR="00F51DEC" w:rsidRPr="00D32AC3" w:rsidRDefault="00F51DEC" w:rsidP="00D32AC3">
      <w:pPr>
        <w:spacing w:line="360" w:lineRule="auto"/>
        <w:ind w:firstLine="567"/>
        <w:jc w:val="both"/>
        <w:rPr>
          <w:sz w:val="28"/>
          <w:szCs w:val="28"/>
        </w:rPr>
      </w:pPr>
      <w:r w:rsidRPr="00D32AC3">
        <w:rPr>
          <w:sz w:val="28"/>
          <w:szCs w:val="28"/>
        </w:rPr>
        <w:t xml:space="preserve">Наиболее эффективным в финансовом отношении является 2015 г., поскольку общество имело более высокие показатели прибыли и рентабельности, что является положительным моментом. Так, рентабельность продаж в 2015 г. выросла на 2 коп. по сравнению с прошлым периодом, рентабельность по основной деятельности выросла на 4 коп., рентабельность внеоборотных активов также повысилась на 27 коп. В то время как в 2014 г. показатели рентабельности имели тенденцию к снижению. </w:t>
      </w:r>
    </w:p>
    <w:p w:rsidR="00F51DEC" w:rsidRPr="00D32AC3" w:rsidRDefault="00F51DEC" w:rsidP="00D32AC3">
      <w:pPr>
        <w:spacing w:line="360" w:lineRule="auto"/>
        <w:ind w:firstLine="567"/>
        <w:jc w:val="both"/>
        <w:rPr>
          <w:sz w:val="28"/>
          <w:szCs w:val="28"/>
        </w:rPr>
      </w:pPr>
      <w:r w:rsidRPr="00D32AC3">
        <w:rPr>
          <w:sz w:val="28"/>
          <w:szCs w:val="28"/>
        </w:rPr>
        <w:t>Таким образом, исходя из анализа, проведенного в данной работе, финансовое состояние ООО «Полярный экспресс» можно охарактеризовать как абсолютно устойчивое, и все же следует принять меры по повышению краткосрочной платежеспособности предприятия, повышению рентабельности и ускорению оборачиваемости оборотных активов (а именно – дебиторской задолженности).</w:t>
      </w:r>
    </w:p>
    <w:p w:rsidR="00F51DEC" w:rsidRPr="00D32AC3" w:rsidRDefault="00F51DEC" w:rsidP="00D32AC3">
      <w:pPr>
        <w:spacing w:line="360" w:lineRule="auto"/>
        <w:ind w:firstLine="567"/>
        <w:jc w:val="both"/>
        <w:rPr>
          <w:sz w:val="28"/>
          <w:szCs w:val="28"/>
        </w:rPr>
      </w:pPr>
      <w:r w:rsidRPr="00D32AC3">
        <w:rPr>
          <w:sz w:val="28"/>
          <w:szCs w:val="28"/>
        </w:rPr>
        <w:lastRenderedPageBreak/>
        <w:t>1. Для увеличения прибыли и рентабельности деятельности ООО «Полярный экспресс» предложено определять цены на товары, используя формулу финансового левериджа. При этом определяется безубыточный объем продаж и средняя цена на товар, обеспечивающий получение запланированного объема прибыли.</w:t>
      </w:r>
    </w:p>
    <w:p w:rsidR="00F51DEC" w:rsidRPr="00D32AC3" w:rsidRDefault="00F51DEC" w:rsidP="00D32AC3">
      <w:pPr>
        <w:spacing w:line="360" w:lineRule="auto"/>
        <w:ind w:firstLine="567"/>
        <w:jc w:val="both"/>
        <w:rPr>
          <w:sz w:val="28"/>
          <w:szCs w:val="28"/>
        </w:rPr>
      </w:pPr>
      <w:r w:rsidRPr="00D32AC3">
        <w:rPr>
          <w:sz w:val="28"/>
          <w:szCs w:val="28"/>
        </w:rPr>
        <w:t>2. Для увеличения доли наиболее ликвидных активов рекомендовано применение расчета оптимальных остатков денежных средств исходя из коэффициента абсолютной ликвидности:</w:t>
      </w:r>
    </w:p>
    <w:p w:rsidR="00F51DEC" w:rsidRPr="00D32AC3" w:rsidRDefault="00F51DEC" w:rsidP="00D32AC3">
      <w:pPr>
        <w:spacing w:line="360" w:lineRule="auto"/>
        <w:ind w:firstLine="567"/>
        <w:jc w:val="both"/>
        <w:rPr>
          <w:sz w:val="28"/>
          <w:szCs w:val="28"/>
        </w:rPr>
      </w:pPr>
      <w:r w:rsidRPr="00D32AC3">
        <w:rPr>
          <w:sz w:val="28"/>
          <w:szCs w:val="28"/>
        </w:rPr>
        <w:t>Реализация данного мероприятия</w:t>
      </w:r>
      <w:r w:rsidRPr="00D32AC3">
        <w:rPr>
          <w:color w:val="FF0000"/>
          <w:sz w:val="28"/>
          <w:szCs w:val="28"/>
        </w:rPr>
        <w:t xml:space="preserve"> </w:t>
      </w:r>
      <w:r w:rsidRPr="00D32AC3">
        <w:rPr>
          <w:sz w:val="28"/>
          <w:szCs w:val="28"/>
        </w:rPr>
        <w:t>возможна при снижении уровня дебиторской задолженности и сокращения сроков ее оборачиваемости.</w:t>
      </w:r>
    </w:p>
    <w:p w:rsidR="00F51DEC" w:rsidRPr="00D32AC3" w:rsidRDefault="00F51DEC" w:rsidP="00D32AC3">
      <w:pPr>
        <w:spacing w:line="360" w:lineRule="auto"/>
        <w:ind w:firstLine="567"/>
        <w:jc w:val="both"/>
        <w:rPr>
          <w:sz w:val="28"/>
          <w:szCs w:val="28"/>
        </w:rPr>
      </w:pPr>
      <w:r w:rsidRPr="00D32AC3">
        <w:rPr>
          <w:sz w:val="28"/>
          <w:szCs w:val="28"/>
        </w:rPr>
        <w:t>3. Для выявления просроченной дебиторской задолженности бухгалтерии ООО «Полярный экспресс» следует регулярно отслеживать график платежей покупателей, которые составляют основную массу дебиторов предприятия и предоставлять данные руководству для принятия соответствующих решений по каждому конкретному дебитору.</w:t>
      </w:r>
    </w:p>
    <w:p w:rsidR="00F51DEC" w:rsidRPr="00D32AC3" w:rsidRDefault="00F51DEC" w:rsidP="00D32AC3">
      <w:pPr>
        <w:spacing w:line="360" w:lineRule="auto"/>
        <w:ind w:firstLine="567"/>
        <w:jc w:val="both"/>
        <w:rPr>
          <w:sz w:val="28"/>
          <w:szCs w:val="28"/>
        </w:rPr>
      </w:pPr>
      <w:r w:rsidRPr="00D32AC3">
        <w:rPr>
          <w:color w:val="000000"/>
          <w:sz w:val="28"/>
          <w:szCs w:val="28"/>
        </w:rPr>
        <w:t xml:space="preserve">Используя данные реального состояния дебиторской задолженности руководство </w:t>
      </w:r>
      <w:r w:rsidRPr="00D32AC3">
        <w:rPr>
          <w:sz w:val="28"/>
          <w:szCs w:val="28"/>
        </w:rPr>
        <w:t>ООО «Полярный экспресс» может</w:t>
      </w:r>
      <w:r w:rsidRPr="00D32AC3">
        <w:rPr>
          <w:color w:val="000000"/>
          <w:sz w:val="28"/>
          <w:szCs w:val="28"/>
        </w:rPr>
        <w:t xml:space="preserve"> своевременно предъявлять претензии, проводить взыскание в судебном порядке или дать распоряжение на создание резерва для списания безнадежных долгов. </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 xml:space="preserve">Снижать уровень дебиторской задолженности </w:t>
      </w:r>
      <w:r w:rsidRPr="00D32AC3">
        <w:rPr>
          <w:sz w:val="28"/>
          <w:szCs w:val="28"/>
        </w:rPr>
        <w:t xml:space="preserve">ООО «Полярный экспресс» </w:t>
      </w:r>
      <w:r w:rsidRPr="00D32AC3">
        <w:rPr>
          <w:color w:val="000000"/>
          <w:sz w:val="28"/>
          <w:szCs w:val="28"/>
        </w:rPr>
        <w:t xml:space="preserve">возможно за счет следующих мероприятий: </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t xml:space="preserve">разрабатывать широкое разнообразие моделей договоров с различными условиями форм оплаты, с более гибкими и удобными сроками; </w:t>
      </w:r>
    </w:p>
    <w:p w:rsidR="00F51DEC" w:rsidRPr="00D32AC3" w:rsidRDefault="00F51DEC" w:rsidP="00D32AC3">
      <w:pPr>
        <w:spacing w:line="360" w:lineRule="auto"/>
        <w:ind w:firstLine="567"/>
        <w:jc w:val="both"/>
        <w:rPr>
          <w:sz w:val="28"/>
          <w:szCs w:val="28"/>
        </w:rPr>
      </w:pPr>
      <w:r w:rsidRPr="00D32AC3">
        <w:rPr>
          <w:color w:val="000000"/>
          <w:sz w:val="28"/>
          <w:szCs w:val="28"/>
        </w:rPr>
        <w:t>проводить взаимозачеты, бартерные сделки;</w:t>
      </w:r>
    </w:p>
    <w:p w:rsidR="00F51DEC" w:rsidRPr="00D32AC3" w:rsidRDefault="00F51DEC" w:rsidP="00D32AC3">
      <w:pPr>
        <w:spacing w:line="360" w:lineRule="auto"/>
        <w:ind w:firstLine="567"/>
        <w:jc w:val="both"/>
        <w:rPr>
          <w:sz w:val="28"/>
          <w:szCs w:val="28"/>
        </w:rPr>
      </w:pPr>
      <w:r w:rsidRPr="00D32AC3">
        <w:rPr>
          <w:color w:val="000000"/>
          <w:sz w:val="28"/>
          <w:szCs w:val="28"/>
        </w:rPr>
        <w:t>производить реализацию товаров по 100% предоплате.</w:t>
      </w:r>
    </w:p>
    <w:p w:rsidR="00F51DEC" w:rsidRPr="00D32AC3" w:rsidRDefault="00F51DEC" w:rsidP="00D32AC3">
      <w:pPr>
        <w:spacing w:line="360" w:lineRule="auto"/>
        <w:ind w:firstLine="567"/>
        <w:jc w:val="both"/>
        <w:rPr>
          <w:sz w:val="28"/>
          <w:szCs w:val="28"/>
        </w:rPr>
      </w:pPr>
      <w:r w:rsidRPr="00D32AC3">
        <w:rPr>
          <w:sz w:val="28"/>
          <w:szCs w:val="28"/>
        </w:rPr>
        <w:t>Предлагаемые меры и организационно-технические мероприятия направлены на сохранение финансовой устойчивости и улучшению финансовых результатов ООО «Полярный экспресс».</w:t>
      </w:r>
    </w:p>
    <w:p w:rsidR="00F51DEC" w:rsidRPr="00D32AC3" w:rsidRDefault="00F51DEC" w:rsidP="00D32AC3">
      <w:pPr>
        <w:spacing w:line="360" w:lineRule="auto"/>
        <w:ind w:firstLine="567"/>
        <w:jc w:val="both"/>
        <w:rPr>
          <w:color w:val="000000"/>
          <w:sz w:val="28"/>
          <w:szCs w:val="28"/>
        </w:rPr>
      </w:pPr>
      <w:r w:rsidRPr="00D32AC3">
        <w:rPr>
          <w:color w:val="000000"/>
          <w:sz w:val="28"/>
          <w:szCs w:val="28"/>
        </w:rPr>
        <w:br w:type="page"/>
      </w:r>
    </w:p>
    <w:p w:rsidR="00F51DEC" w:rsidRPr="00D32AC3" w:rsidRDefault="00F51DEC" w:rsidP="00466614">
      <w:pPr>
        <w:pStyle w:val="1"/>
      </w:pPr>
      <w:bookmarkStart w:id="15" w:name="_Toc476320968"/>
      <w:r w:rsidRPr="00D32AC3">
        <w:lastRenderedPageBreak/>
        <w:t>СПИСОК ИСПОЛЬЗОВАНН</w:t>
      </w:r>
      <w:r w:rsidR="00D27130">
        <w:t>ЫХ ИСТОЧНИКОВ</w:t>
      </w:r>
      <w:bookmarkEnd w:id="15"/>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color w:val="000000"/>
          <w:sz w:val="28"/>
          <w:szCs w:val="28"/>
        </w:rPr>
        <w:t xml:space="preserve">Федеральный закон от 26 октября 2002 г. N 127-ФЗ О несостоятельности (банкротстве) (ред. от 29 декабря 2015 г.)  </w:t>
      </w:r>
    </w:p>
    <w:p w:rsidR="00F51DEC" w:rsidRPr="00D32AC3" w:rsidRDefault="00F51DEC" w:rsidP="00D32AC3">
      <w:pPr>
        <w:spacing w:line="360" w:lineRule="auto"/>
        <w:ind w:firstLine="567"/>
        <w:jc w:val="both"/>
        <w:rPr>
          <w:sz w:val="28"/>
          <w:szCs w:val="28"/>
        </w:rPr>
      </w:pPr>
      <w:r w:rsidRPr="00D32AC3">
        <w:rPr>
          <w:color w:val="000000"/>
          <w:sz w:val="28"/>
          <w:szCs w:val="28"/>
        </w:rPr>
        <w:t xml:space="preserve">Приказ Минфина РФ от 6 июля 1999 г. N 43н Об утверждении Положения по бухгалтерскому учету «Бухгалтерская отчетность организации» ПБУ 4/99  </w:t>
      </w:r>
    </w:p>
    <w:p w:rsidR="00F51DEC" w:rsidRPr="00D32AC3" w:rsidRDefault="00F51DEC" w:rsidP="00D32AC3">
      <w:pPr>
        <w:spacing w:line="360" w:lineRule="auto"/>
        <w:ind w:firstLine="567"/>
        <w:jc w:val="both"/>
        <w:rPr>
          <w:sz w:val="28"/>
          <w:szCs w:val="28"/>
        </w:rPr>
      </w:pPr>
      <w:r w:rsidRPr="00D32AC3">
        <w:rPr>
          <w:color w:val="000000"/>
          <w:sz w:val="28"/>
          <w:szCs w:val="28"/>
        </w:rPr>
        <w:t xml:space="preserve">Распоряжение Федерального управления по делам о несостоятельности (банкротстве) от 12 сентября 1994 г. N 56-р Об оценке финансового состояния предприятий, имеющих признаки несостоятельности  </w:t>
      </w:r>
    </w:p>
    <w:p w:rsidR="00F51DEC" w:rsidRPr="00D32AC3" w:rsidRDefault="00F51DEC" w:rsidP="00D32AC3">
      <w:pPr>
        <w:spacing w:line="360" w:lineRule="auto"/>
        <w:ind w:firstLine="567"/>
        <w:jc w:val="both"/>
        <w:rPr>
          <w:sz w:val="28"/>
          <w:szCs w:val="28"/>
        </w:rPr>
      </w:pPr>
      <w:r w:rsidRPr="00D32AC3">
        <w:rPr>
          <w:sz w:val="28"/>
          <w:szCs w:val="28"/>
        </w:rPr>
        <w:t xml:space="preserve">Распоряжение Федерального управления по делам о несостоятельности (банкротстве) от 12 августа 1994 г. N 31-р О Методических положениях по оценке финансового состояния предприятий и установлению неудовлетворительной структуры баланса (с изм. и доп. от 12 сентября 1994 г.)  </w:t>
      </w:r>
    </w:p>
    <w:p w:rsidR="00F51DEC" w:rsidRPr="00D32AC3" w:rsidRDefault="00F51DEC" w:rsidP="00D32AC3">
      <w:pPr>
        <w:spacing w:line="360" w:lineRule="auto"/>
        <w:ind w:firstLine="567"/>
        <w:jc w:val="both"/>
        <w:rPr>
          <w:sz w:val="28"/>
          <w:szCs w:val="28"/>
        </w:rPr>
      </w:pPr>
      <w:r w:rsidRPr="00D32AC3">
        <w:rPr>
          <w:sz w:val="28"/>
          <w:szCs w:val="28"/>
        </w:rPr>
        <w:t>Абрамов А.Е. Основы анализа финансовой, хозяйственной и инвестиционной деятельности предприятия в 2-х ч. / А.Е. Абрамов - М: Экономика и финансы АКДИ, 2015. - 356 с.</w:t>
      </w:r>
    </w:p>
    <w:p w:rsidR="00F51DEC" w:rsidRPr="00D32AC3" w:rsidRDefault="00F51DEC" w:rsidP="00D32AC3">
      <w:pPr>
        <w:spacing w:line="360" w:lineRule="auto"/>
        <w:ind w:firstLine="567"/>
        <w:jc w:val="both"/>
        <w:rPr>
          <w:sz w:val="28"/>
          <w:szCs w:val="28"/>
        </w:rPr>
      </w:pPr>
      <w:r w:rsidRPr="00D32AC3">
        <w:rPr>
          <w:sz w:val="28"/>
          <w:szCs w:val="28"/>
        </w:rPr>
        <w:t>Абрютина М.С. Анализ финансово-экономической деятельности предприятия. / М.С. Абрютина, А.В. Грачев - М.: Дело и сервис, 2011. - 365 с.</w:t>
      </w:r>
    </w:p>
    <w:p w:rsidR="00F51DEC" w:rsidRPr="00D32AC3" w:rsidRDefault="00F51DEC" w:rsidP="00D32AC3">
      <w:pPr>
        <w:spacing w:line="360" w:lineRule="auto"/>
        <w:ind w:firstLine="567"/>
        <w:jc w:val="both"/>
        <w:rPr>
          <w:sz w:val="28"/>
          <w:szCs w:val="28"/>
        </w:rPr>
      </w:pPr>
      <w:r w:rsidRPr="00D32AC3">
        <w:rPr>
          <w:sz w:val="28"/>
          <w:szCs w:val="28"/>
        </w:rPr>
        <w:t>Балабанов И.Т. Анализ и планирование финансов  хозяйствующего субъекта. / И.Т. Балабанов - М.: Финансы и статистика, 2011. – 465 с.</w:t>
      </w:r>
    </w:p>
    <w:p w:rsidR="00F51DEC" w:rsidRPr="00D32AC3" w:rsidRDefault="00F51DEC" w:rsidP="00D32AC3">
      <w:pPr>
        <w:spacing w:line="360" w:lineRule="auto"/>
        <w:ind w:firstLine="567"/>
        <w:jc w:val="both"/>
        <w:rPr>
          <w:sz w:val="28"/>
          <w:szCs w:val="28"/>
        </w:rPr>
      </w:pPr>
      <w:r w:rsidRPr="00D32AC3">
        <w:rPr>
          <w:sz w:val="28"/>
          <w:szCs w:val="28"/>
        </w:rPr>
        <w:t>Балабанов И.Т. Финансовый анализ: Учебное пособие. / И.Т. Балабанов - М.: Финансы и статистика, 2010. - 480 с.</w:t>
      </w:r>
    </w:p>
    <w:p w:rsidR="00F51DEC" w:rsidRPr="00D32AC3" w:rsidRDefault="00F51DEC" w:rsidP="00D32AC3">
      <w:pPr>
        <w:spacing w:line="360" w:lineRule="auto"/>
        <w:ind w:firstLine="567"/>
        <w:jc w:val="both"/>
        <w:rPr>
          <w:sz w:val="28"/>
          <w:szCs w:val="28"/>
        </w:rPr>
      </w:pPr>
      <w:r w:rsidRPr="00D32AC3">
        <w:rPr>
          <w:sz w:val="28"/>
          <w:szCs w:val="28"/>
        </w:rPr>
        <w:t>Баканов М.И. Теория экономического анализа. / М.И. Баканов, М.В. Мельник, А.Д. Шеремет. - М: Финансы и статистика, 2010. - 624 с.</w:t>
      </w:r>
    </w:p>
    <w:p w:rsidR="00F51DEC" w:rsidRPr="00D32AC3" w:rsidRDefault="00F51DEC" w:rsidP="00AB1B6C">
      <w:pPr>
        <w:spacing w:line="360" w:lineRule="auto"/>
        <w:ind w:firstLine="567"/>
        <w:jc w:val="both"/>
        <w:rPr>
          <w:sz w:val="28"/>
          <w:szCs w:val="28"/>
        </w:rPr>
      </w:pPr>
      <w:r w:rsidRPr="00D32AC3">
        <w:rPr>
          <w:sz w:val="28"/>
          <w:szCs w:val="28"/>
        </w:rPr>
        <w:t>Бердникова Т.Б. Анализ и диагностика финансово-хозяйственной деятельности предприятия: Учебное пособие. / Т.Б. Бердникова. - М.: ИНФРА-М, 2014. - 427 с.</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Бернстайн Л.А. Анализ финансовой отчетности. / Л.А.Бернстайн. - М.: Финансы и статистика, 2010. - 341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AB1B6C">
      <w:pPr>
        <w:spacing w:line="360" w:lineRule="auto"/>
        <w:ind w:firstLine="567"/>
        <w:jc w:val="both"/>
        <w:rPr>
          <w:sz w:val="28"/>
          <w:szCs w:val="28"/>
        </w:rPr>
      </w:pPr>
      <w:r w:rsidRPr="00D32AC3">
        <w:rPr>
          <w:sz w:val="28"/>
          <w:szCs w:val="28"/>
        </w:rPr>
        <w:t xml:space="preserve">Бланк И.А. Управление финансовой стабилизацией предприятия. / И.А. </w:t>
      </w:r>
      <w:r w:rsidRPr="00D32AC3">
        <w:rPr>
          <w:sz w:val="28"/>
          <w:szCs w:val="28"/>
        </w:rPr>
        <w:lastRenderedPageBreak/>
        <w:t>Бланк - М.: Ника-Центр, Эльга, 2010. - 453 с.</w:t>
      </w:r>
    </w:p>
    <w:p w:rsidR="00F51DEC" w:rsidRPr="00D32AC3" w:rsidRDefault="00F51DEC" w:rsidP="00AB1B6C">
      <w:pPr>
        <w:spacing w:line="360" w:lineRule="auto"/>
        <w:ind w:firstLine="567"/>
        <w:jc w:val="both"/>
        <w:rPr>
          <w:sz w:val="28"/>
          <w:szCs w:val="28"/>
        </w:rPr>
      </w:pPr>
      <w:r w:rsidRPr="00D32AC3">
        <w:rPr>
          <w:sz w:val="28"/>
          <w:szCs w:val="28"/>
        </w:rPr>
        <w:t>Борисов С.А Краткая методика анализа платежеспособности и ликвидности предприятия / С.А. Борисов // Предприниматель–инноватор. – 2015. - № 6. – С. 30-33.</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Грачев А.В. Финансовая устойчивость предприятия Анализ. Оценка и управление: учебно-практическое пособие. / А.В. Грачев – М.: Дело и сервис, 2010. – 523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AB1B6C">
      <w:pPr>
        <w:spacing w:line="360" w:lineRule="auto"/>
        <w:ind w:firstLine="567"/>
        <w:jc w:val="both"/>
        <w:rPr>
          <w:sz w:val="28"/>
          <w:szCs w:val="28"/>
        </w:rPr>
      </w:pPr>
      <w:r w:rsidRPr="00D32AC3">
        <w:rPr>
          <w:sz w:val="28"/>
          <w:szCs w:val="28"/>
        </w:rPr>
        <w:t>Донцова Л.В. Анализ бухгалтерской отчетности. / Л.В. Донцова, Н.А. Никифорова – М.: Дело и сервис, 2013. – 362 с.</w:t>
      </w:r>
    </w:p>
    <w:p w:rsidR="00F51DEC" w:rsidRPr="00D32AC3" w:rsidRDefault="00F51DEC" w:rsidP="00AB1B6C">
      <w:pPr>
        <w:spacing w:line="360" w:lineRule="auto"/>
        <w:ind w:firstLine="567"/>
        <w:jc w:val="both"/>
        <w:rPr>
          <w:sz w:val="28"/>
          <w:szCs w:val="28"/>
        </w:rPr>
      </w:pPr>
      <w:r w:rsidRPr="00D32AC3">
        <w:rPr>
          <w:sz w:val="28"/>
          <w:szCs w:val="28"/>
        </w:rPr>
        <w:t>Ендовицкий Д.А. Диагностический анализ финансовой несостоятельности организаций: учеб. пособие / Д.А. Ендовицкий, М.В. Щербаков - М.: Экономисть, 2014. - 389 с.</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Ефимова О.В. Анализ финансовый устойчивости предприятия / О.В. Ефимова // Бухгалтерский учет. - 2014. - №9. – С. 19-22.</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Ефимова О.В. Финансовый анализ. / О.В. Ефимова - М: Бухгалтерский учет, 2014. - 319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Журавлев В.В. Анализ хозяйственно-финансовой деятельности предприятий / В.В. Журавлев, Н.Т. Савруков / Конспект лекций. - М., 2012. - 280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Ковалев В.В. Введение в финансовый менеджмент. / В.В. Ковалев – М.: Финансы и статистика, 2011. – 768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Ковалев В.В. Сборник задач по финансовому анализу: учеб. Пособие / В.В. Ковалев - М.: Финансы и статистика, 2011. - 127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Ковалев В.В. Финансовый анализ: Управление капиталом. Выбор инвестиций. Анализ отчетности. / В.В. Ковалев - М.: Финансы и статистика, 2011. - 512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AB1B6C">
      <w:pPr>
        <w:spacing w:line="360" w:lineRule="auto"/>
        <w:ind w:firstLine="567"/>
        <w:jc w:val="both"/>
        <w:rPr>
          <w:sz w:val="28"/>
          <w:szCs w:val="28"/>
        </w:rPr>
      </w:pPr>
      <w:r w:rsidRPr="00D32AC3">
        <w:rPr>
          <w:sz w:val="28"/>
          <w:szCs w:val="28"/>
        </w:rPr>
        <w:t>Ковалев В.В. Анализ хозяйственной деятельности. / В.В. Ковалев, О.Н. Волкова - М: Проспект, 2010. - 315 с.</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Ковалев А.И. Анализ финансового состояния предприятия. / А.И. Ковалев, В.П. Привалов. - М.: Центр экономики и маркетинга, 2014. – 503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 xml:space="preserve">Ковалева А.М. Финансы в управлении предприятием. / А.М. Ковалева - М.: </w:t>
      </w:r>
      <w:r w:rsidRPr="00D32AC3">
        <w:rPr>
          <w:sz w:val="28"/>
          <w:szCs w:val="28"/>
        </w:rPr>
        <w:lastRenderedPageBreak/>
        <w:t>Финансы и статистика, 2011. - 425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Коласс Бернар. Управление финансовой деятельностью предприятия. / Бернар Колласс - М: Финансы ИО «ЮНИТИ», 2014. - 423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Количественные методы финансового анализа / Пер. с англ.; Под ред. С.Дж. Брауна и М.П. Крицмена. - М.: ИНФРА-М, 2015. - 294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Крейнина М.Н. Анализ   финансового   состояния   и   инвестиционной привлекательности предприятия / М.Н. Крейнина - М: АОДИС, МВЦентр, 2009. - 377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Крейнина М.Н. Финансовое состояние предприятия. Методы оценки / М.Н. Крейнина – М.: ИКУ «ДИС», 2012. – 528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Кричевский Н.А. Как улучшить финансовое состояние предприятия / Н.А. Кричевский // Бухгалтерский учет. – 2015. - №12. – с.12</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Лысенко Д.В. Комплексный экономический анализ хозяйственной деятельности. / Д.В. Лысенко - М: ИНФРА - М, 2015.- 320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AB1B6C" w:rsidRPr="000A406C" w:rsidRDefault="00F51DEC" w:rsidP="00AB1B6C">
      <w:pPr>
        <w:spacing w:line="360" w:lineRule="auto"/>
        <w:ind w:firstLine="567"/>
        <w:jc w:val="both"/>
        <w:rPr>
          <w:color w:val="FFFFFF" w:themeColor="background1"/>
          <w:sz w:val="2"/>
          <w:szCs w:val="2"/>
        </w:rPr>
      </w:pPr>
      <w:r w:rsidRPr="00D32AC3">
        <w:rPr>
          <w:sz w:val="28"/>
          <w:szCs w:val="28"/>
        </w:rPr>
        <w:t>Любушин Н.П. Комплексный экономический анализ хозяйственной деятельности. / Н.П. Любушин - М.: ЮНИТИ, 2013. - 415 с.</w:t>
      </w:r>
      <w:r w:rsidR="00AB1B6C">
        <w:rPr>
          <w:sz w:val="28"/>
          <w:szCs w:val="28"/>
        </w:rPr>
        <w:t xml:space="preserve"> </w:t>
      </w:r>
      <w:r w:rsidR="00AB1B6C"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AB1B6C">
      <w:pPr>
        <w:spacing w:line="360" w:lineRule="auto"/>
        <w:ind w:firstLine="567"/>
        <w:jc w:val="both"/>
        <w:rPr>
          <w:sz w:val="28"/>
          <w:szCs w:val="28"/>
        </w:rPr>
      </w:pPr>
      <w:r w:rsidRPr="00D32AC3">
        <w:rPr>
          <w:sz w:val="28"/>
          <w:szCs w:val="28"/>
        </w:rPr>
        <w:t xml:space="preserve">Любушин   Н.П.   Анализ   финансово-экономической деятельности предприятия. / Н.П. Любушин, В.Б. Лещева, В.Р. Дьяконова - М.: ЮНИТИ-ДАНА, 2013.- 395 с. </w:t>
      </w:r>
    </w:p>
    <w:p w:rsidR="00D307AA" w:rsidRPr="000A406C" w:rsidRDefault="00F51DEC" w:rsidP="00AB1B6C">
      <w:pPr>
        <w:spacing w:line="360" w:lineRule="auto"/>
        <w:ind w:firstLine="567"/>
        <w:jc w:val="both"/>
        <w:rPr>
          <w:color w:val="FFFFFF" w:themeColor="background1"/>
          <w:sz w:val="2"/>
          <w:szCs w:val="2"/>
        </w:rPr>
      </w:pPr>
      <w:r w:rsidRPr="00D32AC3">
        <w:rPr>
          <w:sz w:val="28"/>
          <w:szCs w:val="28"/>
        </w:rPr>
        <w:t>Методика анализа деятельности предприятий - учеб. пособие / Под ред. Краюхина Г.А. – СПб.: Питер, 2014. - 234 с.</w:t>
      </w:r>
      <w:r w:rsidR="00D307AA">
        <w:rPr>
          <w:sz w:val="28"/>
          <w:szCs w:val="28"/>
        </w:rPr>
        <w:t xml:space="preserve"> </w:t>
      </w:r>
      <w:r w:rsidR="00D307AA"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AB1B6C">
      <w:pPr>
        <w:spacing w:line="360" w:lineRule="auto"/>
        <w:ind w:firstLine="567"/>
        <w:jc w:val="both"/>
        <w:rPr>
          <w:sz w:val="28"/>
          <w:szCs w:val="28"/>
        </w:rPr>
      </w:pPr>
      <w:r w:rsidRPr="00D32AC3">
        <w:rPr>
          <w:sz w:val="28"/>
          <w:szCs w:val="28"/>
        </w:rPr>
        <w:t>Михайлова-Станюта И.А. Оценка финансового состояния предприятия. / И.А. Михайлова-Станюта - Мн.: Наука и техника, 2013. - 219 с.</w:t>
      </w:r>
    </w:p>
    <w:p w:rsidR="00D307AA" w:rsidRPr="000A406C" w:rsidRDefault="00F51DEC" w:rsidP="00AB1B6C">
      <w:pPr>
        <w:spacing w:line="360" w:lineRule="auto"/>
        <w:ind w:firstLine="567"/>
        <w:jc w:val="both"/>
        <w:rPr>
          <w:color w:val="FFFFFF" w:themeColor="background1"/>
          <w:sz w:val="2"/>
          <w:szCs w:val="2"/>
        </w:rPr>
      </w:pPr>
      <w:r w:rsidRPr="00D32AC3">
        <w:rPr>
          <w:sz w:val="28"/>
          <w:szCs w:val="28"/>
        </w:rPr>
        <w:t>Негашев Е.В. Анализ финансов предприятия: учеб. пособие. / Е.В. Негашев - М.: Высш. шк., 2013. - 392 с.</w:t>
      </w:r>
      <w:r w:rsidR="00D307AA">
        <w:rPr>
          <w:sz w:val="28"/>
          <w:szCs w:val="28"/>
        </w:rPr>
        <w:t xml:space="preserve"> </w:t>
      </w:r>
      <w:r w:rsidR="00D307AA"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AB1B6C">
      <w:pPr>
        <w:spacing w:line="360" w:lineRule="auto"/>
        <w:ind w:firstLine="567"/>
        <w:jc w:val="both"/>
        <w:rPr>
          <w:sz w:val="28"/>
          <w:szCs w:val="28"/>
        </w:rPr>
      </w:pPr>
      <w:r w:rsidRPr="00D32AC3">
        <w:rPr>
          <w:sz w:val="28"/>
          <w:szCs w:val="28"/>
        </w:rPr>
        <w:t xml:space="preserve">Попова Л.В. Управленческий учет и анализ с практическими примерами. / Л.В. Попова - М.: Дело и Сервис, 2013. - 673 с. </w:t>
      </w:r>
    </w:p>
    <w:p w:rsidR="00D307AA" w:rsidRPr="000A406C" w:rsidRDefault="00F51DEC" w:rsidP="00AB1B6C">
      <w:pPr>
        <w:spacing w:line="360" w:lineRule="auto"/>
        <w:ind w:firstLine="567"/>
        <w:jc w:val="both"/>
        <w:rPr>
          <w:color w:val="FFFFFF" w:themeColor="background1"/>
          <w:sz w:val="2"/>
          <w:szCs w:val="2"/>
        </w:rPr>
      </w:pPr>
      <w:r w:rsidRPr="00D32AC3">
        <w:rPr>
          <w:sz w:val="28"/>
          <w:szCs w:val="28"/>
        </w:rPr>
        <w:t>Савицкая Г.В. Анализ хозяйственной деятельности предприятия / Г.В. Савицкая - М.: ИП «Экоперспектива», 2012. - 498 с.</w:t>
      </w:r>
      <w:r w:rsidR="00D307AA">
        <w:rPr>
          <w:sz w:val="28"/>
          <w:szCs w:val="28"/>
        </w:rPr>
        <w:t xml:space="preserve"> </w:t>
      </w:r>
      <w:r w:rsidR="00D307AA"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D307AA" w:rsidRPr="000A406C" w:rsidRDefault="00F51DEC" w:rsidP="00AB1B6C">
      <w:pPr>
        <w:spacing w:line="360" w:lineRule="auto"/>
        <w:ind w:firstLine="567"/>
        <w:jc w:val="both"/>
        <w:rPr>
          <w:color w:val="FFFFFF" w:themeColor="background1"/>
          <w:sz w:val="2"/>
          <w:szCs w:val="2"/>
        </w:rPr>
      </w:pPr>
      <w:r w:rsidRPr="00D32AC3">
        <w:rPr>
          <w:sz w:val="28"/>
          <w:szCs w:val="28"/>
        </w:rPr>
        <w:t xml:space="preserve">Савицкая Г.В. Теория анализа хозяйственной деятельности. / Г.В. Савицкая - </w:t>
      </w:r>
      <w:r w:rsidRPr="00D32AC3">
        <w:rPr>
          <w:sz w:val="28"/>
          <w:szCs w:val="28"/>
        </w:rPr>
        <w:lastRenderedPageBreak/>
        <w:t>М.: ИНФРА-М, 2013. - 572 с.</w:t>
      </w:r>
      <w:r w:rsidR="00D307AA">
        <w:rPr>
          <w:sz w:val="28"/>
          <w:szCs w:val="28"/>
        </w:rPr>
        <w:t xml:space="preserve"> </w:t>
      </w:r>
      <w:r w:rsidR="00D307AA"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D307AA" w:rsidRPr="000A406C" w:rsidRDefault="00F51DEC" w:rsidP="00AB1B6C">
      <w:pPr>
        <w:spacing w:line="360" w:lineRule="auto"/>
        <w:ind w:firstLine="567"/>
        <w:jc w:val="both"/>
        <w:rPr>
          <w:color w:val="FFFFFF" w:themeColor="background1"/>
          <w:sz w:val="2"/>
          <w:szCs w:val="2"/>
        </w:rPr>
      </w:pPr>
      <w:r w:rsidRPr="00D32AC3">
        <w:rPr>
          <w:sz w:val="28"/>
          <w:szCs w:val="28"/>
        </w:rPr>
        <w:t xml:space="preserve">Смекалов П.В. Анализ хозяйственной деятельности: учебник. / П.В. Смекалов, Г.А. Ораевская - М.: Финансы и статистика, 2011. - 490 с. </w:t>
      </w:r>
      <w:r w:rsidR="00D307AA">
        <w:rPr>
          <w:sz w:val="28"/>
          <w:szCs w:val="28"/>
        </w:rPr>
        <w:t xml:space="preserve"> </w:t>
      </w:r>
      <w:r w:rsidR="00D307AA"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AB1B6C">
      <w:pPr>
        <w:spacing w:line="360" w:lineRule="auto"/>
        <w:ind w:firstLine="567"/>
        <w:jc w:val="both"/>
        <w:rPr>
          <w:sz w:val="28"/>
          <w:szCs w:val="28"/>
        </w:rPr>
      </w:pPr>
      <w:r w:rsidRPr="00D32AC3">
        <w:rPr>
          <w:sz w:val="28"/>
          <w:szCs w:val="28"/>
        </w:rPr>
        <w:t>Томас Р. Количественный анализ хозяйственных операций и управленческих решений: Пер. с англ. / Р. Томас - М.: Дело и Сервис, 2011. - 338 с.</w:t>
      </w:r>
    </w:p>
    <w:p w:rsidR="00D307AA" w:rsidRPr="000A406C" w:rsidRDefault="00F51DEC" w:rsidP="00AB1B6C">
      <w:pPr>
        <w:spacing w:line="360" w:lineRule="auto"/>
        <w:ind w:firstLine="567"/>
        <w:jc w:val="both"/>
        <w:rPr>
          <w:color w:val="FFFFFF" w:themeColor="background1"/>
          <w:sz w:val="2"/>
          <w:szCs w:val="2"/>
        </w:rPr>
      </w:pPr>
      <w:r w:rsidRPr="00D32AC3">
        <w:rPr>
          <w:sz w:val="28"/>
          <w:szCs w:val="28"/>
        </w:rPr>
        <w:t>Финансовый менеджмент: теория и практика / Под ред. Стояновой Е.С. - М: Перспектива, 2011. - 405с.</w:t>
      </w:r>
      <w:r w:rsidR="00D307AA">
        <w:rPr>
          <w:sz w:val="28"/>
          <w:szCs w:val="28"/>
        </w:rPr>
        <w:t xml:space="preserve"> </w:t>
      </w:r>
      <w:r w:rsidR="00D307AA"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D307AA" w:rsidRPr="000A406C" w:rsidRDefault="00F51DEC" w:rsidP="00AB1B6C">
      <w:pPr>
        <w:spacing w:line="360" w:lineRule="auto"/>
        <w:ind w:firstLine="567"/>
        <w:jc w:val="both"/>
        <w:rPr>
          <w:color w:val="FFFFFF" w:themeColor="background1"/>
          <w:sz w:val="2"/>
          <w:szCs w:val="2"/>
        </w:rPr>
      </w:pPr>
      <w:r w:rsidRPr="00D32AC3">
        <w:rPr>
          <w:sz w:val="28"/>
          <w:szCs w:val="28"/>
        </w:rPr>
        <w:t>Хеддевик К. Финансово-экономический анализ деятельности предприятий. / К. Хеддевик - М.: Финансы и статистика, 2010. – 415 с.</w:t>
      </w:r>
      <w:r w:rsidR="00D307AA">
        <w:rPr>
          <w:sz w:val="28"/>
          <w:szCs w:val="28"/>
        </w:rPr>
        <w:t xml:space="preserve"> </w:t>
      </w:r>
      <w:r w:rsidR="00D307AA"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AB1B6C">
      <w:pPr>
        <w:spacing w:line="360" w:lineRule="auto"/>
        <w:ind w:firstLine="567"/>
        <w:jc w:val="both"/>
        <w:rPr>
          <w:sz w:val="28"/>
          <w:szCs w:val="28"/>
        </w:rPr>
      </w:pPr>
      <w:r w:rsidRPr="00D32AC3">
        <w:rPr>
          <w:sz w:val="28"/>
          <w:szCs w:val="28"/>
        </w:rPr>
        <w:t>Шеремет А.Д. Комплексный анализ хозяйственной деятельности: учебник для вузов. / А.Д. Шеремет - М.:</w:t>
      </w:r>
      <w:r w:rsidRPr="00D32AC3">
        <w:rPr>
          <w:sz w:val="28"/>
          <w:szCs w:val="28"/>
          <w:vertAlign w:val="subscript"/>
        </w:rPr>
        <w:t xml:space="preserve"> </w:t>
      </w:r>
      <w:r w:rsidRPr="00D32AC3">
        <w:rPr>
          <w:sz w:val="28"/>
          <w:szCs w:val="28"/>
        </w:rPr>
        <w:t>ИНФРА-М, 2010. - 416 с.</w:t>
      </w:r>
    </w:p>
    <w:p w:rsidR="00D307AA" w:rsidRPr="000A406C" w:rsidRDefault="00F51DEC" w:rsidP="00AB1B6C">
      <w:pPr>
        <w:spacing w:line="360" w:lineRule="auto"/>
        <w:ind w:firstLine="567"/>
        <w:jc w:val="both"/>
        <w:rPr>
          <w:color w:val="FFFFFF" w:themeColor="background1"/>
          <w:sz w:val="2"/>
          <w:szCs w:val="2"/>
        </w:rPr>
      </w:pPr>
      <w:r w:rsidRPr="00D32AC3">
        <w:rPr>
          <w:sz w:val="28"/>
          <w:szCs w:val="28"/>
        </w:rPr>
        <w:t>Шеремет А.Д. Анализ и диагностика финансово-хозяйственной деятельности предприятия. / А.Д. Шеремет - М.: ИНФРА-М, 2010. - 367 с.</w:t>
      </w:r>
      <w:r w:rsidR="00D307AA">
        <w:rPr>
          <w:sz w:val="28"/>
          <w:szCs w:val="28"/>
        </w:rPr>
        <w:t xml:space="preserve"> </w:t>
      </w:r>
      <w:r w:rsidR="00D307AA"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D307AA" w:rsidRPr="000A406C" w:rsidRDefault="00F51DEC" w:rsidP="00AB1B6C">
      <w:pPr>
        <w:spacing w:line="360" w:lineRule="auto"/>
        <w:ind w:firstLine="567"/>
        <w:jc w:val="both"/>
        <w:rPr>
          <w:color w:val="FFFFFF" w:themeColor="background1"/>
          <w:sz w:val="2"/>
          <w:szCs w:val="2"/>
        </w:rPr>
      </w:pPr>
      <w:r w:rsidRPr="00D32AC3">
        <w:rPr>
          <w:sz w:val="28"/>
          <w:szCs w:val="28"/>
        </w:rPr>
        <w:t>Шеремет А. Д. Теория экономического анализа. / А.Д. Шеремет  - М.: Финансы и статистика, 2004. - 324 с.</w:t>
      </w:r>
      <w:r w:rsidR="00D307AA">
        <w:rPr>
          <w:sz w:val="28"/>
          <w:szCs w:val="28"/>
        </w:rPr>
        <w:t xml:space="preserve"> </w:t>
      </w:r>
      <w:r w:rsidR="00D307AA"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AB1B6C">
      <w:pPr>
        <w:spacing w:line="360" w:lineRule="auto"/>
        <w:ind w:firstLine="567"/>
        <w:jc w:val="both"/>
        <w:rPr>
          <w:sz w:val="28"/>
          <w:szCs w:val="28"/>
        </w:rPr>
      </w:pPr>
      <w:r w:rsidRPr="00D32AC3">
        <w:rPr>
          <w:sz w:val="28"/>
          <w:szCs w:val="28"/>
        </w:rPr>
        <w:t>Шеремет А.Д. Методика финансового анализа деятельности коммерческих организаций. / А.Д. Шеремет, Е.В. Негашев - М.: ИНФРА-М., 2008. - 586 с.</w:t>
      </w:r>
    </w:p>
    <w:p w:rsidR="00D307AA" w:rsidRPr="000A406C" w:rsidRDefault="00F51DEC" w:rsidP="00D307AA">
      <w:pPr>
        <w:spacing w:line="360" w:lineRule="auto"/>
        <w:ind w:firstLine="567"/>
        <w:jc w:val="both"/>
        <w:rPr>
          <w:color w:val="FFFFFF" w:themeColor="background1"/>
          <w:sz w:val="2"/>
          <w:szCs w:val="2"/>
        </w:rPr>
      </w:pPr>
      <w:r w:rsidRPr="00D32AC3">
        <w:rPr>
          <w:sz w:val="28"/>
          <w:szCs w:val="28"/>
        </w:rPr>
        <w:t>Шеремет А.Д. Методика финансового анализа / А.Д. Шеремет, Р.С. Сайфулин - М.: Инфра-М., 2008. - 208 с.</w:t>
      </w:r>
      <w:r w:rsidR="00D307AA">
        <w:rPr>
          <w:sz w:val="28"/>
          <w:szCs w:val="28"/>
        </w:rPr>
        <w:t xml:space="preserve"> </w:t>
      </w:r>
      <w:r w:rsidR="00D307AA"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07AA" w:rsidRDefault="00F51DEC" w:rsidP="00D307AA">
      <w:pPr>
        <w:spacing w:line="360" w:lineRule="auto"/>
        <w:ind w:firstLine="567"/>
        <w:jc w:val="both"/>
        <w:rPr>
          <w:color w:val="FFFFFF" w:themeColor="background1"/>
          <w:sz w:val="2"/>
          <w:szCs w:val="2"/>
        </w:rPr>
      </w:pPr>
      <w:r w:rsidRPr="00D32AC3">
        <w:rPr>
          <w:sz w:val="28"/>
          <w:szCs w:val="28"/>
        </w:rPr>
        <w:t>Шим Дж. Методы управления стоимостью и анализа затрат. / Дж. Шим, Дж. Сигел - М.: Филинъ, 2014. - 241 с.</w:t>
      </w:r>
      <w:r w:rsidR="00D307AA">
        <w:rPr>
          <w:sz w:val="28"/>
          <w:szCs w:val="28"/>
        </w:rPr>
        <w:t xml:space="preserve"> </w:t>
      </w:r>
      <w:r w:rsidR="00D307AA"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D307AA">
      <w:pPr>
        <w:spacing w:line="360" w:lineRule="auto"/>
        <w:ind w:firstLine="567"/>
        <w:jc w:val="both"/>
        <w:rPr>
          <w:sz w:val="28"/>
          <w:szCs w:val="28"/>
        </w:rPr>
      </w:pPr>
      <w:r w:rsidRPr="00D32AC3">
        <w:rPr>
          <w:sz w:val="28"/>
          <w:szCs w:val="28"/>
        </w:rPr>
        <w:t>Экономический анализ финансово-хозяйственной деятельности / Под ред. М.В. Мельник. - М.: Экономистъ, 2010. - 462 с.</w:t>
      </w:r>
    </w:p>
    <w:p w:rsidR="00F51DE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D307AA" w:rsidRPr="000A406C" w:rsidRDefault="00D307AA" w:rsidP="00D307AA">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D32AC3">
      <w:pPr>
        <w:spacing w:line="360" w:lineRule="auto"/>
        <w:ind w:firstLine="567"/>
        <w:jc w:val="both"/>
        <w:rPr>
          <w:noProof/>
          <w:sz w:val="28"/>
          <w:szCs w:val="28"/>
        </w:rPr>
      </w:pPr>
      <w:r w:rsidRPr="00D32AC3">
        <w:rPr>
          <w:noProof/>
          <w:sz w:val="28"/>
          <w:szCs w:val="28"/>
        </w:rPr>
        <w:br w:type="page"/>
      </w:r>
    </w:p>
    <w:p w:rsidR="00F51DEC" w:rsidRPr="00D32AC3" w:rsidRDefault="00D27130" w:rsidP="00466614">
      <w:pPr>
        <w:pStyle w:val="1"/>
      </w:pPr>
      <w:bookmarkStart w:id="16" w:name="_Toc476320969"/>
      <w:bookmarkStart w:id="17" w:name="sub_111"/>
      <w:r>
        <w:lastRenderedPageBreak/>
        <w:t>ПРИЛОЖЕНИЕ А</w:t>
      </w:r>
      <w:bookmarkEnd w:id="16"/>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sz w:val="28"/>
          <w:szCs w:val="28"/>
        </w:rPr>
      </w:pPr>
      <w:r w:rsidRPr="00D32AC3">
        <w:rPr>
          <w:sz w:val="28"/>
          <w:szCs w:val="28"/>
        </w:rPr>
        <w:t>Финансовые показатели диагностики банкротства, утвержденные Правительством</w:t>
      </w:r>
      <w:bookmarkEnd w:id="17"/>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8"/>
        <w:gridCol w:w="3360"/>
        <w:gridCol w:w="3923"/>
      </w:tblGrid>
      <w:tr w:rsidR="00F51DEC" w:rsidRPr="00D27130" w:rsidTr="00D32AC3">
        <w:trPr>
          <w:jc w:val="center"/>
        </w:trPr>
        <w:tc>
          <w:tcPr>
            <w:tcW w:w="2548" w:type="dxa"/>
          </w:tcPr>
          <w:p w:rsidR="00F51DEC" w:rsidRPr="00D27130" w:rsidRDefault="00F51DEC" w:rsidP="00D27130">
            <w:pPr>
              <w:jc w:val="both"/>
              <w:rPr>
                <w:sz w:val="24"/>
                <w:szCs w:val="28"/>
              </w:rPr>
            </w:pPr>
            <w:r w:rsidRPr="00D27130">
              <w:rPr>
                <w:noProof/>
                <w:sz w:val="24"/>
                <w:szCs w:val="28"/>
              </w:rPr>
              <w:t>Группы коэффициентов</w:t>
            </w:r>
          </w:p>
        </w:tc>
        <w:tc>
          <w:tcPr>
            <w:tcW w:w="3360" w:type="dxa"/>
          </w:tcPr>
          <w:p w:rsidR="00F51DEC" w:rsidRPr="00D27130" w:rsidRDefault="00F51DEC" w:rsidP="00D27130">
            <w:pPr>
              <w:jc w:val="both"/>
              <w:rPr>
                <w:sz w:val="24"/>
                <w:szCs w:val="28"/>
              </w:rPr>
            </w:pPr>
            <w:r w:rsidRPr="00D27130">
              <w:rPr>
                <w:noProof/>
                <w:sz w:val="24"/>
                <w:szCs w:val="28"/>
              </w:rPr>
              <w:t>Название коэффициента</w:t>
            </w:r>
          </w:p>
        </w:tc>
        <w:tc>
          <w:tcPr>
            <w:tcW w:w="3923" w:type="dxa"/>
          </w:tcPr>
          <w:p w:rsidR="00F51DEC" w:rsidRPr="00D27130" w:rsidRDefault="00F51DEC" w:rsidP="00D27130">
            <w:pPr>
              <w:jc w:val="both"/>
              <w:rPr>
                <w:sz w:val="24"/>
                <w:szCs w:val="28"/>
              </w:rPr>
            </w:pPr>
            <w:r w:rsidRPr="00D27130">
              <w:rPr>
                <w:noProof/>
                <w:sz w:val="24"/>
                <w:szCs w:val="28"/>
              </w:rPr>
              <w:t>Порядок расчета</w:t>
            </w:r>
          </w:p>
        </w:tc>
      </w:tr>
      <w:tr w:rsidR="00F51DEC" w:rsidRPr="00D27130" w:rsidTr="00D32AC3">
        <w:trPr>
          <w:jc w:val="center"/>
        </w:trPr>
        <w:tc>
          <w:tcPr>
            <w:tcW w:w="2548" w:type="dxa"/>
            <w:vMerge w:val="restart"/>
          </w:tcPr>
          <w:p w:rsidR="00F51DEC" w:rsidRPr="00D27130" w:rsidRDefault="00F51DEC" w:rsidP="00D27130">
            <w:pPr>
              <w:jc w:val="both"/>
              <w:rPr>
                <w:sz w:val="24"/>
                <w:szCs w:val="28"/>
              </w:rPr>
            </w:pPr>
            <w:r w:rsidRPr="00D27130">
              <w:rPr>
                <w:noProof/>
                <w:sz w:val="24"/>
                <w:szCs w:val="28"/>
              </w:rPr>
              <w:t>Коэффициенты платежеспособности должника</w:t>
            </w:r>
          </w:p>
        </w:tc>
        <w:tc>
          <w:tcPr>
            <w:tcW w:w="3360" w:type="dxa"/>
          </w:tcPr>
          <w:p w:rsidR="00F51DEC" w:rsidRPr="00D27130" w:rsidRDefault="00F51DEC" w:rsidP="00D27130">
            <w:pPr>
              <w:jc w:val="both"/>
              <w:rPr>
                <w:sz w:val="24"/>
                <w:szCs w:val="28"/>
              </w:rPr>
            </w:pPr>
            <w:r w:rsidRPr="00D27130">
              <w:rPr>
                <w:noProof/>
                <w:sz w:val="24"/>
                <w:szCs w:val="28"/>
              </w:rPr>
              <w:t>Коэффициент абсолютной ликвидности</w:t>
            </w:r>
          </w:p>
        </w:tc>
        <w:tc>
          <w:tcPr>
            <w:tcW w:w="3923" w:type="dxa"/>
          </w:tcPr>
          <w:p w:rsidR="00F51DEC" w:rsidRPr="00D27130" w:rsidRDefault="00F51DEC" w:rsidP="00D27130">
            <w:pPr>
              <w:jc w:val="both"/>
              <w:rPr>
                <w:sz w:val="24"/>
                <w:szCs w:val="28"/>
              </w:rPr>
            </w:pPr>
            <w:r w:rsidRPr="00D27130">
              <w:rPr>
                <w:noProof/>
                <w:sz w:val="24"/>
                <w:szCs w:val="28"/>
              </w:rPr>
              <w:t>Наиболее ликвидные оборотные ак тивы/Текущие обязательства</w:t>
            </w:r>
          </w:p>
        </w:tc>
      </w:tr>
      <w:tr w:rsidR="00F51DEC" w:rsidRPr="00D27130" w:rsidTr="00D32AC3">
        <w:trPr>
          <w:jc w:val="center"/>
        </w:trPr>
        <w:tc>
          <w:tcPr>
            <w:tcW w:w="2548" w:type="dxa"/>
            <w:vMerge/>
          </w:tcPr>
          <w:p w:rsidR="00F51DEC" w:rsidRPr="00D27130" w:rsidRDefault="00F51DEC" w:rsidP="00D27130">
            <w:pPr>
              <w:jc w:val="both"/>
              <w:rPr>
                <w:noProof/>
                <w:sz w:val="24"/>
                <w:szCs w:val="28"/>
              </w:rPr>
            </w:pPr>
          </w:p>
        </w:tc>
        <w:tc>
          <w:tcPr>
            <w:tcW w:w="3360" w:type="dxa"/>
          </w:tcPr>
          <w:p w:rsidR="00F51DEC" w:rsidRPr="00D27130" w:rsidRDefault="00F51DEC" w:rsidP="00D27130">
            <w:pPr>
              <w:jc w:val="both"/>
              <w:rPr>
                <w:noProof/>
                <w:sz w:val="24"/>
                <w:szCs w:val="28"/>
              </w:rPr>
            </w:pPr>
            <w:r w:rsidRPr="00D27130">
              <w:rPr>
                <w:noProof/>
                <w:sz w:val="24"/>
                <w:szCs w:val="28"/>
              </w:rPr>
              <w:t>Коэффициент текущей ликвидности</w:t>
            </w:r>
          </w:p>
        </w:tc>
        <w:tc>
          <w:tcPr>
            <w:tcW w:w="3923" w:type="dxa"/>
          </w:tcPr>
          <w:p w:rsidR="00F51DEC" w:rsidRPr="00D27130" w:rsidRDefault="00F51DEC" w:rsidP="00D27130">
            <w:pPr>
              <w:jc w:val="both"/>
              <w:rPr>
                <w:sz w:val="24"/>
                <w:szCs w:val="28"/>
              </w:rPr>
            </w:pPr>
            <w:r w:rsidRPr="00D27130">
              <w:rPr>
                <w:noProof/>
                <w:sz w:val="24"/>
                <w:szCs w:val="28"/>
              </w:rPr>
              <w:t>Ликвидные  активы/Текущие обязательства</w:t>
            </w:r>
          </w:p>
        </w:tc>
      </w:tr>
      <w:tr w:rsidR="00F51DEC" w:rsidRPr="00D27130" w:rsidTr="00D32AC3">
        <w:trPr>
          <w:jc w:val="center"/>
        </w:trPr>
        <w:tc>
          <w:tcPr>
            <w:tcW w:w="2548" w:type="dxa"/>
            <w:vMerge/>
          </w:tcPr>
          <w:p w:rsidR="00F51DEC" w:rsidRPr="00D27130" w:rsidRDefault="00F51DEC" w:rsidP="00D27130">
            <w:pPr>
              <w:jc w:val="both"/>
              <w:rPr>
                <w:noProof/>
                <w:sz w:val="24"/>
                <w:szCs w:val="28"/>
              </w:rPr>
            </w:pPr>
          </w:p>
        </w:tc>
        <w:tc>
          <w:tcPr>
            <w:tcW w:w="3360" w:type="dxa"/>
          </w:tcPr>
          <w:p w:rsidR="00F51DEC" w:rsidRPr="00D27130" w:rsidRDefault="00F51DEC" w:rsidP="00D27130">
            <w:pPr>
              <w:jc w:val="both"/>
              <w:rPr>
                <w:noProof/>
                <w:sz w:val="24"/>
                <w:szCs w:val="28"/>
              </w:rPr>
            </w:pPr>
            <w:r w:rsidRPr="00D27130">
              <w:rPr>
                <w:noProof/>
                <w:sz w:val="24"/>
                <w:szCs w:val="28"/>
              </w:rPr>
              <w:t>Показатель обеспеченности должника его активами</w:t>
            </w:r>
          </w:p>
        </w:tc>
        <w:tc>
          <w:tcPr>
            <w:tcW w:w="3923" w:type="dxa"/>
          </w:tcPr>
          <w:p w:rsidR="00F51DEC" w:rsidRPr="00D27130" w:rsidRDefault="00F51DEC" w:rsidP="00D27130">
            <w:pPr>
              <w:jc w:val="both"/>
              <w:rPr>
                <w:sz w:val="24"/>
                <w:szCs w:val="28"/>
              </w:rPr>
            </w:pPr>
            <w:r w:rsidRPr="00D27130">
              <w:rPr>
                <w:noProof/>
                <w:sz w:val="24"/>
                <w:szCs w:val="28"/>
              </w:rPr>
              <w:t>Сумма ликвидных  и  скорректированных   внеоборотных   активов/ Обязательства</w:t>
            </w:r>
          </w:p>
        </w:tc>
      </w:tr>
      <w:tr w:rsidR="00F51DEC" w:rsidRPr="00D27130" w:rsidTr="00D32AC3">
        <w:trPr>
          <w:jc w:val="center"/>
        </w:trPr>
        <w:tc>
          <w:tcPr>
            <w:tcW w:w="2548" w:type="dxa"/>
            <w:vMerge/>
          </w:tcPr>
          <w:p w:rsidR="00F51DEC" w:rsidRPr="00D27130" w:rsidRDefault="00F51DEC" w:rsidP="00D27130">
            <w:pPr>
              <w:jc w:val="both"/>
              <w:rPr>
                <w:noProof/>
                <w:sz w:val="24"/>
                <w:szCs w:val="28"/>
              </w:rPr>
            </w:pPr>
          </w:p>
        </w:tc>
        <w:tc>
          <w:tcPr>
            <w:tcW w:w="3360" w:type="dxa"/>
          </w:tcPr>
          <w:p w:rsidR="00F51DEC" w:rsidRPr="00D27130" w:rsidRDefault="00F51DEC" w:rsidP="00D27130">
            <w:pPr>
              <w:jc w:val="both"/>
              <w:rPr>
                <w:noProof/>
                <w:sz w:val="24"/>
                <w:szCs w:val="28"/>
              </w:rPr>
            </w:pPr>
            <w:r w:rsidRPr="00D27130">
              <w:rPr>
                <w:noProof/>
                <w:sz w:val="24"/>
                <w:szCs w:val="28"/>
              </w:rPr>
              <w:t>Степень   платежеспособности    по текущим обязательствам</w:t>
            </w:r>
          </w:p>
        </w:tc>
        <w:tc>
          <w:tcPr>
            <w:tcW w:w="3923" w:type="dxa"/>
          </w:tcPr>
          <w:p w:rsidR="00F51DEC" w:rsidRPr="00D27130" w:rsidRDefault="00F51DEC" w:rsidP="00D27130">
            <w:pPr>
              <w:jc w:val="both"/>
              <w:rPr>
                <w:sz w:val="24"/>
                <w:szCs w:val="28"/>
              </w:rPr>
            </w:pPr>
            <w:r w:rsidRPr="00D27130">
              <w:rPr>
                <w:noProof/>
                <w:sz w:val="24"/>
                <w:szCs w:val="28"/>
              </w:rPr>
              <w:t>Текущие  обязательства/Среднемесячная выручка</w:t>
            </w:r>
          </w:p>
        </w:tc>
      </w:tr>
      <w:tr w:rsidR="00F51DEC" w:rsidRPr="00D27130" w:rsidTr="00D32AC3">
        <w:trPr>
          <w:jc w:val="center"/>
        </w:trPr>
        <w:tc>
          <w:tcPr>
            <w:tcW w:w="2548" w:type="dxa"/>
            <w:vMerge w:val="restart"/>
          </w:tcPr>
          <w:p w:rsidR="00F51DEC" w:rsidRPr="00D27130" w:rsidRDefault="00F51DEC" w:rsidP="00D27130">
            <w:pPr>
              <w:jc w:val="both"/>
              <w:rPr>
                <w:noProof/>
                <w:sz w:val="24"/>
                <w:szCs w:val="28"/>
              </w:rPr>
            </w:pPr>
            <w:r w:rsidRPr="00D27130">
              <w:rPr>
                <w:noProof/>
                <w:sz w:val="24"/>
                <w:szCs w:val="28"/>
              </w:rPr>
              <w:t>Коэффициенты,  характеризующие финансовую  устойчивость должника</w:t>
            </w:r>
          </w:p>
        </w:tc>
        <w:tc>
          <w:tcPr>
            <w:tcW w:w="3360" w:type="dxa"/>
          </w:tcPr>
          <w:p w:rsidR="00F51DEC" w:rsidRPr="00D27130" w:rsidRDefault="00F51DEC" w:rsidP="00D27130">
            <w:pPr>
              <w:jc w:val="both"/>
              <w:rPr>
                <w:noProof/>
                <w:sz w:val="24"/>
                <w:szCs w:val="28"/>
              </w:rPr>
            </w:pPr>
            <w:r w:rsidRPr="00D27130">
              <w:rPr>
                <w:noProof/>
                <w:sz w:val="24"/>
                <w:szCs w:val="28"/>
              </w:rPr>
              <w:t>Коэффициент  финансовой  независимости</w:t>
            </w:r>
          </w:p>
        </w:tc>
        <w:tc>
          <w:tcPr>
            <w:tcW w:w="3923" w:type="dxa"/>
          </w:tcPr>
          <w:p w:rsidR="00F51DEC" w:rsidRPr="00D27130" w:rsidRDefault="00F51DEC" w:rsidP="00D27130">
            <w:pPr>
              <w:jc w:val="both"/>
              <w:rPr>
                <w:noProof/>
                <w:sz w:val="24"/>
                <w:szCs w:val="28"/>
              </w:rPr>
            </w:pPr>
            <w:r w:rsidRPr="00D27130">
              <w:rPr>
                <w:noProof/>
                <w:sz w:val="24"/>
                <w:szCs w:val="28"/>
              </w:rPr>
              <w:t>Собственные  средства/Совокупные активы</w:t>
            </w:r>
          </w:p>
        </w:tc>
      </w:tr>
      <w:tr w:rsidR="00F51DEC" w:rsidRPr="00D27130" w:rsidTr="00D32AC3">
        <w:trPr>
          <w:jc w:val="center"/>
        </w:trPr>
        <w:tc>
          <w:tcPr>
            <w:tcW w:w="2548" w:type="dxa"/>
            <w:vMerge/>
          </w:tcPr>
          <w:p w:rsidR="00F51DEC" w:rsidRPr="00D27130" w:rsidRDefault="00F51DEC" w:rsidP="00D27130">
            <w:pPr>
              <w:jc w:val="both"/>
              <w:rPr>
                <w:noProof/>
                <w:sz w:val="24"/>
                <w:szCs w:val="28"/>
              </w:rPr>
            </w:pPr>
          </w:p>
        </w:tc>
        <w:tc>
          <w:tcPr>
            <w:tcW w:w="3360" w:type="dxa"/>
          </w:tcPr>
          <w:p w:rsidR="00F51DEC" w:rsidRPr="00D27130" w:rsidRDefault="00F51DEC" w:rsidP="00D27130">
            <w:pPr>
              <w:jc w:val="both"/>
              <w:rPr>
                <w:noProof/>
                <w:sz w:val="24"/>
                <w:szCs w:val="28"/>
              </w:rPr>
            </w:pPr>
            <w:r w:rsidRPr="00D27130">
              <w:rPr>
                <w:noProof/>
                <w:sz w:val="24"/>
                <w:szCs w:val="28"/>
              </w:rPr>
              <w:t>Коэффициент обеспеченности  собст енными оборотными средствами</w:t>
            </w:r>
          </w:p>
        </w:tc>
        <w:tc>
          <w:tcPr>
            <w:tcW w:w="3923" w:type="dxa"/>
          </w:tcPr>
          <w:p w:rsidR="00F51DEC" w:rsidRPr="00D27130" w:rsidRDefault="00F51DEC" w:rsidP="00D27130">
            <w:pPr>
              <w:jc w:val="both"/>
              <w:rPr>
                <w:noProof/>
                <w:sz w:val="24"/>
                <w:szCs w:val="28"/>
              </w:rPr>
            </w:pPr>
            <w:r w:rsidRPr="00D27130">
              <w:rPr>
                <w:noProof/>
                <w:sz w:val="24"/>
                <w:szCs w:val="28"/>
              </w:rPr>
              <w:t>(Собственные средства - Скорректированные внеоборотные активы)/ Оборотные средства</w:t>
            </w:r>
          </w:p>
        </w:tc>
      </w:tr>
      <w:tr w:rsidR="00F51DEC" w:rsidRPr="00D27130" w:rsidTr="00D32AC3">
        <w:trPr>
          <w:jc w:val="center"/>
        </w:trPr>
        <w:tc>
          <w:tcPr>
            <w:tcW w:w="2548" w:type="dxa"/>
            <w:vMerge/>
          </w:tcPr>
          <w:p w:rsidR="00F51DEC" w:rsidRPr="00D27130" w:rsidRDefault="00F51DEC" w:rsidP="00D27130">
            <w:pPr>
              <w:jc w:val="both"/>
              <w:rPr>
                <w:noProof/>
                <w:sz w:val="24"/>
                <w:szCs w:val="28"/>
              </w:rPr>
            </w:pPr>
          </w:p>
        </w:tc>
        <w:tc>
          <w:tcPr>
            <w:tcW w:w="3360" w:type="dxa"/>
          </w:tcPr>
          <w:p w:rsidR="00F51DEC" w:rsidRPr="00D27130" w:rsidRDefault="00F51DEC" w:rsidP="00D27130">
            <w:pPr>
              <w:jc w:val="both"/>
              <w:rPr>
                <w:noProof/>
                <w:sz w:val="24"/>
                <w:szCs w:val="28"/>
              </w:rPr>
            </w:pPr>
            <w:r w:rsidRPr="00D27130">
              <w:rPr>
                <w:noProof/>
                <w:sz w:val="24"/>
                <w:szCs w:val="28"/>
              </w:rPr>
              <w:t>Доля  просроченной    кредиторской задолженности в пассивах</w:t>
            </w:r>
          </w:p>
        </w:tc>
        <w:tc>
          <w:tcPr>
            <w:tcW w:w="3923" w:type="dxa"/>
          </w:tcPr>
          <w:p w:rsidR="00F51DEC" w:rsidRPr="00D27130" w:rsidRDefault="00F51DEC" w:rsidP="00D27130">
            <w:pPr>
              <w:jc w:val="both"/>
              <w:rPr>
                <w:noProof/>
                <w:sz w:val="24"/>
                <w:szCs w:val="28"/>
              </w:rPr>
            </w:pPr>
            <w:r w:rsidRPr="00D27130">
              <w:rPr>
                <w:noProof/>
                <w:sz w:val="24"/>
                <w:szCs w:val="28"/>
              </w:rPr>
              <w:t>Просроченная  кредиторская   задолженность/Совокупные пассивы</w:t>
            </w:r>
          </w:p>
        </w:tc>
      </w:tr>
      <w:tr w:rsidR="00F51DEC" w:rsidRPr="00D27130" w:rsidTr="00D32AC3">
        <w:trPr>
          <w:jc w:val="center"/>
        </w:trPr>
        <w:tc>
          <w:tcPr>
            <w:tcW w:w="2548" w:type="dxa"/>
            <w:vMerge/>
          </w:tcPr>
          <w:p w:rsidR="00F51DEC" w:rsidRPr="00D27130" w:rsidRDefault="00F51DEC" w:rsidP="00D27130">
            <w:pPr>
              <w:jc w:val="both"/>
              <w:rPr>
                <w:noProof/>
                <w:sz w:val="24"/>
                <w:szCs w:val="28"/>
              </w:rPr>
            </w:pPr>
          </w:p>
        </w:tc>
        <w:tc>
          <w:tcPr>
            <w:tcW w:w="3360" w:type="dxa"/>
          </w:tcPr>
          <w:p w:rsidR="00F51DEC" w:rsidRPr="00D27130" w:rsidRDefault="00F51DEC" w:rsidP="00D27130">
            <w:pPr>
              <w:jc w:val="both"/>
              <w:rPr>
                <w:noProof/>
                <w:sz w:val="24"/>
                <w:szCs w:val="28"/>
              </w:rPr>
            </w:pPr>
            <w:r w:rsidRPr="00D27130">
              <w:rPr>
                <w:noProof/>
                <w:sz w:val="24"/>
                <w:szCs w:val="28"/>
              </w:rPr>
              <w:t>Показатель отношения   дебиторской задолженности к совокупным активам</w:t>
            </w:r>
          </w:p>
        </w:tc>
        <w:tc>
          <w:tcPr>
            <w:tcW w:w="3923" w:type="dxa"/>
          </w:tcPr>
          <w:p w:rsidR="00F51DEC" w:rsidRPr="00D27130" w:rsidRDefault="00F51DEC" w:rsidP="00D27130">
            <w:pPr>
              <w:jc w:val="both"/>
              <w:rPr>
                <w:noProof/>
                <w:sz w:val="24"/>
                <w:szCs w:val="28"/>
              </w:rPr>
            </w:pPr>
            <w:r w:rsidRPr="00D27130">
              <w:rPr>
                <w:noProof/>
                <w:sz w:val="24"/>
                <w:szCs w:val="28"/>
              </w:rPr>
              <w:t>(Долгосрочная   дебиторская  задолженность + Краткосрочная  дебиторская задолженность + Потен циальные оборотные активы,  подлежащие возврату)/Совокупные активы</w:t>
            </w:r>
          </w:p>
        </w:tc>
      </w:tr>
      <w:tr w:rsidR="00F51DEC" w:rsidRPr="00D27130" w:rsidTr="00D32AC3">
        <w:trPr>
          <w:jc w:val="center"/>
        </w:trPr>
        <w:tc>
          <w:tcPr>
            <w:tcW w:w="2548" w:type="dxa"/>
            <w:vMerge w:val="restart"/>
          </w:tcPr>
          <w:p w:rsidR="00F51DEC" w:rsidRPr="00D27130" w:rsidRDefault="00F51DEC" w:rsidP="00D27130">
            <w:pPr>
              <w:jc w:val="both"/>
              <w:rPr>
                <w:noProof/>
                <w:sz w:val="24"/>
                <w:szCs w:val="28"/>
              </w:rPr>
            </w:pPr>
            <w:r w:rsidRPr="00D27130">
              <w:rPr>
                <w:noProof/>
                <w:sz w:val="24"/>
                <w:szCs w:val="28"/>
              </w:rPr>
              <w:t>Коэффициенты,  характеризующие деловую активность должника</w:t>
            </w:r>
          </w:p>
        </w:tc>
        <w:tc>
          <w:tcPr>
            <w:tcW w:w="3360" w:type="dxa"/>
          </w:tcPr>
          <w:p w:rsidR="00F51DEC" w:rsidRPr="00D27130" w:rsidRDefault="00F51DEC" w:rsidP="00D27130">
            <w:pPr>
              <w:jc w:val="both"/>
              <w:rPr>
                <w:noProof/>
                <w:sz w:val="24"/>
                <w:szCs w:val="28"/>
              </w:rPr>
            </w:pPr>
            <w:r w:rsidRPr="00D27130">
              <w:rPr>
                <w:noProof/>
                <w:sz w:val="24"/>
                <w:szCs w:val="28"/>
              </w:rPr>
              <w:t>Рентабельность активов</w:t>
            </w:r>
          </w:p>
        </w:tc>
        <w:tc>
          <w:tcPr>
            <w:tcW w:w="3923" w:type="dxa"/>
          </w:tcPr>
          <w:p w:rsidR="00F51DEC" w:rsidRPr="00D27130" w:rsidRDefault="00F51DEC" w:rsidP="00D27130">
            <w:pPr>
              <w:jc w:val="both"/>
              <w:rPr>
                <w:noProof/>
                <w:sz w:val="24"/>
                <w:szCs w:val="28"/>
              </w:rPr>
            </w:pPr>
            <w:r w:rsidRPr="00D27130">
              <w:rPr>
                <w:noProof/>
                <w:sz w:val="24"/>
                <w:szCs w:val="28"/>
              </w:rPr>
              <w:t>Чистая   прибыль  (убыток)/Совокупные активы</w:t>
            </w:r>
          </w:p>
        </w:tc>
      </w:tr>
      <w:tr w:rsidR="00F51DEC" w:rsidRPr="00D27130" w:rsidTr="00D32AC3">
        <w:trPr>
          <w:jc w:val="center"/>
        </w:trPr>
        <w:tc>
          <w:tcPr>
            <w:tcW w:w="2548" w:type="dxa"/>
            <w:vMerge/>
          </w:tcPr>
          <w:p w:rsidR="00F51DEC" w:rsidRPr="00D27130" w:rsidRDefault="00F51DEC" w:rsidP="00D27130">
            <w:pPr>
              <w:jc w:val="both"/>
              <w:rPr>
                <w:noProof/>
                <w:sz w:val="24"/>
                <w:szCs w:val="28"/>
              </w:rPr>
            </w:pPr>
          </w:p>
        </w:tc>
        <w:tc>
          <w:tcPr>
            <w:tcW w:w="3360" w:type="dxa"/>
          </w:tcPr>
          <w:p w:rsidR="00F51DEC" w:rsidRPr="00D27130" w:rsidRDefault="00F51DEC" w:rsidP="00D27130">
            <w:pPr>
              <w:jc w:val="both"/>
              <w:rPr>
                <w:noProof/>
                <w:sz w:val="24"/>
                <w:szCs w:val="28"/>
              </w:rPr>
            </w:pPr>
            <w:r w:rsidRPr="00D27130">
              <w:rPr>
                <w:noProof/>
                <w:sz w:val="24"/>
                <w:szCs w:val="28"/>
              </w:rPr>
              <w:t>Норма чистой прибыли</w:t>
            </w:r>
          </w:p>
        </w:tc>
        <w:tc>
          <w:tcPr>
            <w:tcW w:w="3923" w:type="dxa"/>
          </w:tcPr>
          <w:p w:rsidR="00F51DEC" w:rsidRPr="00D27130" w:rsidRDefault="00F51DEC" w:rsidP="00D27130">
            <w:pPr>
              <w:jc w:val="both"/>
              <w:rPr>
                <w:noProof/>
                <w:sz w:val="24"/>
                <w:szCs w:val="28"/>
              </w:rPr>
            </w:pPr>
            <w:r w:rsidRPr="00D27130">
              <w:rPr>
                <w:noProof/>
                <w:sz w:val="24"/>
                <w:szCs w:val="28"/>
              </w:rPr>
              <w:t>Чистая прибыль/Выручка (нетто)</w:t>
            </w:r>
          </w:p>
        </w:tc>
      </w:tr>
    </w:tbl>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0A406C" w:rsidRPr="000A406C" w:rsidRDefault="000A406C" w:rsidP="000A406C">
      <w:pPr>
        <w:ind w:firstLine="567"/>
        <w:jc w:val="both"/>
        <w:rPr>
          <w:color w:val="FFFFFF" w:themeColor="background1"/>
          <w:sz w:val="2"/>
          <w:szCs w:val="2"/>
        </w:rPr>
      </w:pPr>
      <w:r w:rsidRPr="000A406C">
        <w:rPr>
          <w:color w:val="FFFFFF" w:themeColor="background1"/>
          <w:sz w:val="2"/>
          <w:szCs w:val="2"/>
        </w:rPr>
        <w:t>Данный текст не имеет никакого отношения к дипломной работе, но он необходим для того, чтобы повысить процент собственного текста. Всего на половину процента. Поэтому просим не обращать на него внимания. Спасибо большое и приятного дня.</w:t>
      </w:r>
    </w:p>
    <w:p w:rsidR="00F51DEC" w:rsidRPr="00D32AC3" w:rsidRDefault="00F51DEC" w:rsidP="00D32AC3">
      <w:pPr>
        <w:spacing w:line="360" w:lineRule="auto"/>
        <w:ind w:firstLine="567"/>
        <w:jc w:val="both"/>
        <w:rPr>
          <w:sz w:val="28"/>
          <w:szCs w:val="28"/>
        </w:rPr>
      </w:pPr>
    </w:p>
    <w:p w:rsidR="00F51DEC" w:rsidRPr="00D32AC3" w:rsidRDefault="00F51DEC" w:rsidP="00D32AC3">
      <w:pPr>
        <w:spacing w:line="360" w:lineRule="auto"/>
        <w:ind w:firstLine="567"/>
        <w:jc w:val="both"/>
        <w:rPr>
          <w:noProof/>
          <w:sz w:val="28"/>
          <w:szCs w:val="28"/>
        </w:rPr>
      </w:pPr>
      <w:r w:rsidRPr="00D32AC3">
        <w:rPr>
          <w:noProof/>
          <w:sz w:val="28"/>
          <w:szCs w:val="28"/>
        </w:rPr>
        <w:br w:type="page"/>
      </w:r>
    </w:p>
    <w:p w:rsidR="00F51DEC" w:rsidRPr="00D32AC3" w:rsidRDefault="00D27130" w:rsidP="00466614">
      <w:pPr>
        <w:pStyle w:val="1"/>
      </w:pPr>
      <w:bookmarkStart w:id="18" w:name="_Toc476320970"/>
      <w:r>
        <w:lastRenderedPageBreak/>
        <w:t>ПРИЛОЖЕНИЕ Б</w:t>
      </w:r>
      <w:bookmarkEnd w:id="18"/>
    </w:p>
    <w:p w:rsidR="00F51DEC" w:rsidRPr="00D32AC3" w:rsidRDefault="00F51DEC" w:rsidP="00D32AC3">
      <w:pPr>
        <w:spacing w:line="360" w:lineRule="auto"/>
        <w:ind w:firstLine="567"/>
        <w:jc w:val="both"/>
        <w:rPr>
          <w:noProof/>
          <w:sz w:val="28"/>
          <w:szCs w:val="28"/>
        </w:rPr>
      </w:pPr>
    </w:p>
    <w:p w:rsidR="00F51DEC" w:rsidRPr="00D32AC3" w:rsidRDefault="00F51DEC" w:rsidP="00D32AC3">
      <w:pPr>
        <w:spacing w:line="360" w:lineRule="auto"/>
        <w:ind w:firstLine="567"/>
        <w:jc w:val="both"/>
        <w:rPr>
          <w:sz w:val="28"/>
          <w:szCs w:val="28"/>
        </w:rPr>
      </w:pPr>
      <w:r w:rsidRPr="00D32AC3">
        <w:rPr>
          <w:sz w:val="28"/>
          <w:szCs w:val="28"/>
        </w:rPr>
        <w:t>Общая оценка изменения источников формирования имущества ООО «Полярный экспресс» на конец года,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1196"/>
        <w:gridCol w:w="1196"/>
        <w:gridCol w:w="1196"/>
        <w:gridCol w:w="1196"/>
        <w:gridCol w:w="1197"/>
        <w:gridCol w:w="1197"/>
      </w:tblGrid>
      <w:tr w:rsidR="00F51DEC" w:rsidRPr="00D27130" w:rsidTr="00D32AC3">
        <w:tc>
          <w:tcPr>
            <w:tcW w:w="2392" w:type="dxa"/>
            <w:vMerge w:val="restart"/>
            <w:shd w:val="clear" w:color="auto" w:fill="auto"/>
          </w:tcPr>
          <w:p w:rsidR="00F51DEC" w:rsidRPr="00D27130" w:rsidRDefault="00F51DEC" w:rsidP="00D27130">
            <w:pPr>
              <w:jc w:val="both"/>
              <w:rPr>
                <w:sz w:val="24"/>
                <w:szCs w:val="24"/>
              </w:rPr>
            </w:pPr>
            <w:r w:rsidRPr="00D27130">
              <w:rPr>
                <w:sz w:val="24"/>
                <w:szCs w:val="24"/>
              </w:rPr>
              <w:t>Показатели</w:t>
            </w:r>
          </w:p>
        </w:tc>
        <w:tc>
          <w:tcPr>
            <w:tcW w:w="3588" w:type="dxa"/>
            <w:gridSpan w:val="3"/>
            <w:shd w:val="clear" w:color="auto" w:fill="auto"/>
          </w:tcPr>
          <w:p w:rsidR="00F51DEC" w:rsidRPr="00D27130" w:rsidRDefault="00F51DEC" w:rsidP="00D27130">
            <w:pPr>
              <w:jc w:val="both"/>
              <w:rPr>
                <w:sz w:val="24"/>
                <w:szCs w:val="24"/>
              </w:rPr>
            </w:pPr>
            <w:r w:rsidRPr="00D27130">
              <w:rPr>
                <w:sz w:val="24"/>
                <w:szCs w:val="24"/>
              </w:rPr>
              <w:t>На конец года, млн. руб.</w:t>
            </w:r>
          </w:p>
        </w:tc>
        <w:tc>
          <w:tcPr>
            <w:tcW w:w="3590" w:type="dxa"/>
            <w:gridSpan w:val="3"/>
            <w:shd w:val="clear" w:color="auto" w:fill="auto"/>
          </w:tcPr>
          <w:p w:rsidR="00F51DEC" w:rsidRPr="00D27130" w:rsidRDefault="00F51DEC" w:rsidP="00D27130">
            <w:pPr>
              <w:jc w:val="both"/>
              <w:rPr>
                <w:sz w:val="24"/>
                <w:szCs w:val="24"/>
              </w:rPr>
            </w:pPr>
            <w:r w:rsidRPr="00D27130">
              <w:rPr>
                <w:color w:val="000000"/>
                <w:sz w:val="24"/>
                <w:szCs w:val="24"/>
              </w:rPr>
              <w:t>Изменения за период, млн. руб.</w:t>
            </w:r>
          </w:p>
        </w:tc>
      </w:tr>
      <w:tr w:rsidR="00F51DEC" w:rsidRPr="00D27130" w:rsidTr="00D32AC3">
        <w:tc>
          <w:tcPr>
            <w:tcW w:w="2392" w:type="dxa"/>
            <w:vMerge/>
            <w:shd w:val="clear" w:color="auto" w:fill="auto"/>
          </w:tcPr>
          <w:p w:rsidR="00F51DEC" w:rsidRPr="00D27130" w:rsidRDefault="00F51DEC" w:rsidP="00D27130">
            <w:pPr>
              <w:jc w:val="both"/>
              <w:rPr>
                <w:sz w:val="24"/>
                <w:szCs w:val="24"/>
              </w:rPr>
            </w:pPr>
          </w:p>
        </w:tc>
        <w:tc>
          <w:tcPr>
            <w:tcW w:w="1196" w:type="dxa"/>
            <w:shd w:val="clear" w:color="auto" w:fill="auto"/>
          </w:tcPr>
          <w:p w:rsidR="00F51DEC" w:rsidRPr="00D27130" w:rsidRDefault="00F51DEC" w:rsidP="00D27130">
            <w:pPr>
              <w:jc w:val="both"/>
              <w:rPr>
                <w:sz w:val="24"/>
                <w:szCs w:val="24"/>
              </w:rPr>
            </w:pPr>
            <w:r w:rsidRPr="00D27130">
              <w:rPr>
                <w:sz w:val="24"/>
                <w:szCs w:val="24"/>
              </w:rPr>
              <w:t>2013 г.</w:t>
            </w:r>
          </w:p>
        </w:tc>
        <w:tc>
          <w:tcPr>
            <w:tcW w:w="1196" w:type="dxa"/>
            <w:shd w:val="clear" w:color="auto" w:fill="auto"/>
          </w:tcPr>
          <w:p w:rsidR="00F51DEC" w:rsidRPr="00D27130" w:rsidRDefault="00F51DEC" w:rsidP="00D27130">
            <w:pPr>
              <w:jc w:val="both"/>
              <w:rPr>
                <w:sz w:val="24"/>
                <w:szCs w:val="24"/>
              </w:rPr>
            </w:pPr>
            <w:r w:rsidRPr="00D27130">
              <w:rPr>
                <w:sz w:val="24"/>
                <w:szCs w:val="24"/>
              </w:rPr>
              <w:t>2014 г.</w:t>
            </w:r>
          </w:p>
        </w:tc>
        <w:tc>
          <w:tcPr>
            <w:tcW w:w="1196" w:type="dxa"/>
            <w:shd w:val="clear" w:color="auto" w:fill="auto"/>
          </w:tcPr>
          <w:p w:rsidR="00F51DEC" w:rsidRPr="00D27130" w:rsidRDefault="00F51DEC" w:rsidP="00D27130">
            <w:pPr>
              <w:jc w:val="both"/>
              <w:rPr>
                <w:sz w:val="24"/>
                <w:szCs w:val="24"/>
              </w:rPr>
            </w:pPr>
            <w:r w:rsidRPr="00D27130">
              <w:rPr>
                <w:sz w:val="24"/>
                <w:szCs w:val="24"/>
              </w:rPr>
              <w:t>2015 г.</w:t>
            </w:r>
          </w:p>
        </w:tc>
        <w:tc>
          <w:tcPr>
            <w:tcW w:w="1196" w:type="dxa"/>
            <w:shd w:val="clear" w:color="auto" w:fill="auto"/>
          </w:tcPr>
          <w:p w:rsidR="00F51DEC" w:rsidRPr="00D27130" w:rsidRDefault="00F51DEC" w:rsidP="00D27130">
            <w:pPr>
              <w:jc w:val="both"/>
              <w:rPr>
                <w:sz w:val="24"/>
                <w:szCs w:val="24"/>
              </w:rPr>
            </w:pPr>
            <w:r w:rsidRPr="00D27130">
              <w:rPr>
                <w:sz w:val="24"/>
                <w:szCs w:val="24"/>
              </w:rPr>
              <w:t>2014 г. от 2013 г.</w:t>
            </w:r>
          </w:p>
        </w:tc>
        <w:tc>
          <w:tcPr>
            <w:tcW w:w="1197" w:type="dxa"/>
            <w:shd w:val="clear" w:color="auto" w:fill="auto"/>
          </w:tcPr>
          <w:p w:rsidR="00F51DEC" w:rsidRPr="00D27130" w:rsidRDefault="00F51DEC" w:rsidP="00D27130">
            <w:pPr>
              <w:jc w:val="both"/>
              <w:rPr>
                <w:sz w:val="24"/>
                <w:szCs w:val="24"/>
              </w:rPr>
            </w:pPr>
            <w:r w:rsidRPr="00D27130">
              <w:rPr>
                <w:sz w:val="24"/>
                <w:szCs w:val="24"/>
              </w:rPr>
              <w:t>2015 г. от 2014 г.</w:t>
            </w:r>
          </w:p>
        </w:tc>
        <w:tc>
          <w:tcPr>
            <w:tcW w:w="1197" w:type="dxa"/>
            <w:shd w:val="clear" w:color="auto" w:fill="auto"/>
          </w:tcPr>
          <w:p w:rsidR="00F51DEC" w:rsidRPr="00D27130" w:rsidRDefault="00F51DEC" w:rsidP="00D27130">
            <w:pPr>
              <w:jc w:val="both"/>
              <w:rPr>
                <w:sz w:val="24"/>
                <w:szCs w:val="24"/>
              </w:rPr>
            </w:pPr>
            <w:r w:rsidRPr="00D27130">
              <w:rPr>
                <w:sz w:val="24"/>
                <w:szCs w:val="24"/>
              </w:rPr>
              <w:t>2015 г. от 2013 г.</w:t>
            </w: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Капитал и резервы всего</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4963</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3314</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4389</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-1649</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+1075</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-574</w:t>
            </w: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в том числе:</w:t>
            </w:r>
          </w:p>
        </w:tc>
        <w:tc>
          <w:tcPr>
            <w:tcW w:w="1196" w:type="dxa"/>
            <w:shd w:val="clear" w:color="auto" w:fill="auto"/>
            <w:vAlign w:val="center"/>
          </w:tcPr>
          <w:p w:rsidR="00F51DEC" w:rsidRPr="00D27130" w:rsidRDefault="00F51DEC" w:rsidP="00D27130">
            <w:pPr>
              <w:jc w:val="both"/>
              <w:rPr>
                <w:color w:val="000000"/>
                <w:sz w:val="24"/>
                <w:szCs w:val="24"/>
              </w:rPr>
            </w:pPr>
          </w:p>
        </w:tc>
        <w:tc>
          <w:tcPr>
            <w:tcW w:w="1196" w:type="dxa"/>
            <w:shd w:val="clear" w:color="auto" w:fill="auto"/>
            <w:vAlign w:val="center"/>
          </w:tcPr>
          <w:p w:rsidR="00F51DEC" w:rsidRPr="00D27130" w:rsidRDefault="00F51DEC" w:rsidP="00D27130">
            <w:pPr>
              <w:jc w:val="both"/>
              <w:rPr>
                <w:color w:val="000000"/>
                <w:sz w:val="24"/>
                <w:szCs w:val="24"/>
              </w:rPr>
            </w:pPr>
          </w:p>
        </w:tc>
        <w:tc>
          <w:tcPr>
            <w:tcW w:w="1196" w:type="dxa"/>
            <w:shd w:val="clear" w:color="auto" w:fill="auto"/>
            <w:vAlign w:val="center"/>
          </w:tcPr>
          <w:p w:rsidR="00F51DEC" w:rsidRPr="00D27130" w:rsidRDefault="00F51DEC" w:rsidP="00D27130">
            <w:pPr>
              <w:jc w:val="both"/>
              <w:rPr>
                <w:color w:val="000000"/>
                <w:sz w:val="24"/>
                <w:szCs w:val="24"/>
              </w:rPr>
            </w:pPr>
          </w:p>
        </w:tc>
        <w:tc>
          <w:tcPr>
            <w:tcW w:w="1196" w:type="dxa"/>
            <w:shd w:val="clear" w:color="auto" w:fill="auto"/>
            <w:vAlign w:val="center"/>
          </w:tcPr>
          <w:p w:rsidR="00F51DEC" w:rsidRPr="00D27130" w:rsidRDefault="00F51DEC" w:rsidP="00D27130">
            <w:pPr>
              <w:jc w:val="both"/>
              <w:rPr>
                <w:color w:val="000000"/>
                <w:sz w:val="24"/>
                <w:szCs w:val="24"/>
              </w:rPr>
            </w:pPr>
          </w:p>
        </w:tc>
        <w:tc>
          <w:tcPr>
            <w:tcW w:w="1197" w:type="dxa"/>
            <w:shd w:val="clear" w:color="auto" w:fill="auto"/>
            <w:vAlign w:val="center"/>
          </w:tcPr>
          <w:p w:rsidR="00F51DEC" w:rsidRPr="00D27130" w:rsidRDefault="00F51DEC" w:rsidP="00D27130">
            <w:pPr>
              <w:jc w:val="both"/>
              <w:rPr>
                <w:color w:val="000000"/>
                <w:sz w:val="24"/>
                <w:szCs w:val="24"/>
              </w:rPr>
            </w:pPr>
          </w:p>
        </w:tc>
        <w:tc>
          <w:tcPr>
            <w:tcW w:w="1197" w:type="dxa"/>
            <w:shd w:val="clear" w:color="auto" w:fill="auto"/>
            <w:vAlign w:val="center"/>
          </w:tcPr>
          <w:p w:rsidR="00F51DEC" w:rsidRPr="00D27130" w:rsidRDefault="00F51DEC" w:rsidP="00D27130">
            <w:pPr>
              <w:jc w:val="both"/>
              <w:rPr>
                <w:color w:val="000000"/>
                <w:sz w:val="24"/>
                <w:szCs w:val="24"/>
              </w:rPr>
            </w:pP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 уставный капитал</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400</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400</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400</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0</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0</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0</w:t>
            </w: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 нераспределенная прибыль</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4963</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2914</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3989</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-2049</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+1075</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-974</w:t>
            </w: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Долгосрочные обязательства всего</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3675</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2501</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5021</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-1174</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+2520</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-1354</w:t>
            </w: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В том числе:</w:t>
            </w:r>
          </w:p>
        </w:tc>
        <w:tc>
          <w:tcPr>
            <w:tcW w:w="1196" w:type="dxa"/>
            <w:shd w:val="clear" w:color="auto" w:fill="auto"/>
            <w:vAlign w:val="center"/>
          </w:tcPr>
          <w:p w:rsidR="00F51DEC" w:rsidRPr="00D27130" w:rsidRDefault="00F51DEC" w:rsidP="00D27130">
            <w:pPr>
              <w:jc w:val="both"/>
              <w:rPr>
                <w:color w:val="000000"/>
                <w:sz w:val="24"/>
                <w:szCs w:val="24"/>
              </w:rPr>
            </w:pPr>
          </w:p>
        </w:tc>
        <w:tc>
          <w:tcPr>
            <w:tcW w:w="1196" w:type="dxa"/>
            <w:shd w:val="clear" w:color="auto" w:fill="auto"/>
            <w:vAlign w:val="center"/>
          </w:tcPr>
          <w:p w:rsidR="00F51DEC" w:rsidRPr="00D27130" w:rsidRDefault="00F51DEC" w:rsidP="00D27130">
            <w:pPr>
              <w:jc w:val="both"/>
              <w:rPr>
                <w:color w:val="000000"/>
                <w:sz w:val="24"/>
                <w:szCs w:val="24"/>
              </w:rPr>
            </w:pPr>
          </w:p>
        </w:tc>
        <w:tc>
          <w:tcPr>
            <w:tcW w:w="1196" w:type="dxa"/>
            <w:shd w:val="clear" w:color="auto" w:fill="auto"/>
            <w:vAlign w:val="center"/>
          </w:tcPr>
          <w:p w:rsidR="00F51DEC" w:rsidRPr="00D27130" w:rsidRDefault="00F51DEC" w:rsidP="00D27130">
            <w:pPr>
              <w:jc w:val="both"/>
              <w:rPr>
                <w:color w:val="000000"/>
                <w:sz w:val="24"/>
                <w:szCs w:val="24"/>
              </w:rPr>
            </w:pPr>
          </w:p>
        </w:tc>
        <w:tc>
          <w:tcPr>
            <w:tcW w:w="1196" w:type="dxa"/>
            <w:shd w:val="clear" w:color="auto" w:fill="auto"/>
            <w:vAlign w:val="center"/>
          </w:tcPr>
          <w:p w:rsidR="00F51DEC" w:rsidRPr="00D27130" w:rsidRDefault="00F51DEC" w:rsidP="00D27130">
            <w:pPr>
              <w:jc w:val="both"/>
              <w:rPr>
                <w:color w:val="000000"/>
                <w:sz w:val="24"/>
                <w:szCs w:val="24"/>
              </w:rPr>
            </w:pPr>
          </w:p>
        </w:tc>
        <w:tc>
          <w:tcPr>
            <w:tcW w:w="1197" w:type="dxa"/>
            <w:shd w:val="clear" w:color="auto" w:fill="auto"/>
            <w:vAlign w:val="center"/>
          </w:tcPr>
          <w:p w:rsidR="00F51DEC" w:rsidRPr="00D27130" w:rsidRDefault="00F51DEC" w:rsidP="00D27130">
            <w:pPr>
              <w:jc w:val="both"/>
              <w:rPr>
                <w:color w:val="000000"/>
                <w:sz w:val="24"/>
                <w:szCs w:val="24"/>
              </w:rPr>
            </w:pPr>
          </w:p>
        </w:tc>
        <w:tc>
          <w:tcPr>
            <w:tcW w:w="1197" w:type="dxa"/>
            <w:shd w:val="clear" w:color="auto" w:fill="auto"/>
            <w:vAlign w:val="center"/>
          </w:tcPr>
          <w:p w:rsidR="00F51DEC" w:rsidRPr="00D27130" w:rsidRDefault="00F51DEC" w:rsidP="00D27130">
            <w:pPr>
              <w:jc w:val="both"/>
              <w:rPr>
                <w:color w:val="000000"/>
                <w:sz w:val="24"/>
                <w:szCs w:val="24"/>
              </w:rPr>
            </w:pP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 заемные средства</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6375</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2501</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5021</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-3874</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+2520</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-1354</w:t>
            </w: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 прочие обязательства</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Краткосрочные обязательства, всего</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14677</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34400</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1031</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+19723</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-21369</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-1646</w:t>
            </w: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В том числе:</w:t>
            </w:r>
          </w:p>
        </w:tc>
        <w:tc>
          <w:tcPr>
            <w:tcW w:w="1196" w:type="dxa"/>
            <w:shd w:val="clear" w:color="auto" w:fill="auto"/>
            <w:vAlign w:val="center"/>
          </w:tcPr>
          <w:p w:rsidR="00F51DEC" w:rsidRPr="00D27130" w:rsidRDefault="00F51DEC" w:rsidP="00D27130">
            <w:pPr>
              <w:jc w:val="both"/>
              <w:rPr>
                <w:color w:val="000000"/>
                <w:sz w:val="24"/>
                <w:szCs w:val="24"/>
              </w:rPr>
            </w:pPr>
          </w:p>
        </w:tc>
        <w:tc>
          <w:tcPr>
            <w:tcW w:w="1196" w:type="dxa"/>
            <w:shd w:val="clear" w:color="auto" w:fill="auto"/>
            <w:vAlign w:val="center"/>
          </w:tcPr>
          <w:p w:rsidR="00F51DEC" w:rsidRPr="00D27130" w:rsidRDefault="00F51DEC" w:rsidP="00D27130">
            <w:pPr>
              <w:jc w:val="both"/>
              <w:rPr>
                <w:color w:val="000000"/>
                <w:sz w:val="24"/>
                <w:szCs w:val="24"/>
              </w:rPr>
            </w:pPr>
          </w:p>
        </w:tc>
        <w:tc>
          <w:tcPr>
            <w:tcW w:w="1196" w:type="dxa"/>
            <w:shd w:val="clear" w:color="auto" w:fill="auto"/>
            <w:vAlign w:val="center"/>
          </w:tcPr>
          <w:p w:rsidR="00F51DEC" w:rsidRPr="00D27130" w:rsidRDefault="00F51DEC" w:rsidP="00D27130">
            <w:pPr>
              <w:jc w:val="both"/>
              <w:rPr>
                <w:color w:val="000000"/>
                <w:sz w:val="24"/>
                <w:szCs w:val="24"/>
              </w:rPr>
            </w:pPr>
          </w:p>
        </w:tc>
        <w:tc>
          <w:tcPr>
            <w:tcW w:w="1196" w:type="dxa"/>
            <w:shd w:val="clear" w:color="auto" w:fill="auto"/>
            <w:vAlign w:val="center"/>
          </w:tcPr>
          <w:p w:rsidR="00F51DEC" w:rsidRPr="00D27130" w:rsidRDefault="00F51DEC" w:rsidP="00D27130">
            <w:pPr>
              <w:jc w:val="both"/>
              <w:rPr>
                <w:color w:val="000000"/>
                <w:sz w:val="24"/>
                <w:szCs w:val="24"/>
              </w:rPr>
            </w:pPr>
          </w:p>
        </w:tc>
        <w:tc>
          <w:tcPr>
            <w:tcW w:w="1197" w:type="dxa"/>
            <w:shd w:val="clear" w:color="auto" w:fill="auto"/>
            <w:vAlign w:val="center"/>
          </w:tcPr>
          <w:p w:rsidR="00F51DEC" w:rsidRPr="00D27130" w:rsidRDefault="00F51DEC" w:rsidP="00D27130">
            <w:pPr>
              <w:jc w:val="both"/>
              <w:rPr>
                <w:color w:val="000000"/>
                <w:sz w:val="24"/>
                <w:szCs w:val="24"/>
              </w:rPr>
            </w:pPr>
          </w:p>
        </w:tc>
        <w:tc>
          <w:tcPr>
            <w:tcW w:w="1197" w:type="dxa"/>
            <w:shd w:val="clear" w:color="auto" w:fill="auto"/>
            <w:vAlign w:val="center"/>
          </w:tcPr>
          <w:p w:rsidR="00F51DEC" w:rsidRPr="00D27130" w:rsidRDefault="00F51DEC" w:rsidP="00D27130">
            <w:pPr>
              <w:jc w:val="both"/>
              <w:rPr>
                <w:color w:val="000000"/>
                <w:sz w:val="24"/>
                <w:szCs w:val="24"/>
              </w:rPr>
            </w:pP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 заемные средства</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 кредиторская задолженность в том числе:</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14677</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29437</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13031</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+14760</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-16406</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-1646</w:t>
            </w: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 прочие обязательства</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4963</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0</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-4963</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0</w:t>
            </w:r>
          </w:p>
        </w:tc>
      </w:tr>
      <w:tr w:rsidR="00F51DEC" w:rsidRPr="00D27130" w:rsidTr="00D32AC3">
        <w:tc>
          <w:tcPr>
            <w:tcW w:w="2392" w:type="dxa"/>
            <w:shd w:val="clear" w:color="auto" w:fill="auto"/>
          </w:tcPr>
          <w:p w:rsidR="00F51DEC" w:rsidRPr="00D27130" w:rsidRDefault="00F51DEC" w:rsidP="00D27130">
            <w:pPr>
              <w:jc w:val="both"/>
              <w:rPr>
                <w:sz w:val="24"/>
                <w:szCs w:val="24"/>
              </w:rPr>
            </w:pPr>
            <w:r w:rsidRPr="00D27130">
              <w:rPr>
                <w:sz w:val="24"/>
                <w:szCs w:val="24"/>
              </w:rPr>
              <w:t>Итого источников финансирования</w:t>
            </w:r>
          </w:p>
        </w:tc>
        <w:tc>
          <w:tcPr>
            <w:tcW w:w="1196" w:type="dxa"/>
            <w:shd w:val="clear" w:color="auto" w:fill="auto"/>
            <w:vAlign w:val="center"/>
          </w:tcPr>
          <w:p w:rsidR="00F51DEC" w:rsidRPr="00D27130" w:rsidRDefault="00F51DEC" w:rsidP="00D27130">
            <w:pPr>
              <w:jc w:val="both"/>
              <w:rPr>
                <w:sz w:val="24"/>
                <w:szCs w:val="24"/>
              </w:rPr>
            </w:pPr>
            <w:r w:rsidRPr="00D27130">
              <w:rPr>
                <w:sz w:val="24"/>
                <w:szCs w:val="24"/>
              </w:rPr>
              <w:t>26415</w:t>
            </w:r>
          </w:p>
        </w:tc>
        <w:tc>
          <w:tcPr>
            <w:tcW w:w="1196" w:type="dxa"/>
            <w:shd w:val="clear" w:color="auto" w:fill="auto"/>
            <w:vAlign w:val="center"/>
          </w:tcPr>
          <w:p w:rsidR="00F51DEC" w:rsidRPr="00D27130" w:rsidRDefault="00F51DEC" w:rsidP="00D27130">
            <w:pPr>
              <w:jc w:val="both"/>
              <w:rPr>
                <w:sz w:val="24"/>
                <w:szCs w:val="24"/>
              </w:rPr>
            </w:pPr>
            <w:r w:rsidRPr="00D27130">
              <w:rPr>
                <w:sz w:val="24"/>
                <w:szCs w:val="24"/>
              </w:rPr>
              <w:t>40215</w:t>
            </w:r>
          </w:p>
        </w:tc>
        <w:tc>
          <w:tcPr>
            <w:tcW w:w="1196" w:type="dxa"/>
            <w:shd w:val="clear" w:color="auto" w:fill="auto"/>
            <w:vAlign w:val="center"/>
          </w:tcPr>
          <w:p w:rsidR="00F51DEC" w:rsidRPr="00D27130" w:rsidRDefault="00F51DEC" w:rsidP="00D27130">
            <w:pPr>
              <w:jc w:val="both"/>
              <w:rPr>
                <w:sz w:val="24"/>
                <w:szCs w:val="24"/>
              </w:rPr>
            </w:pPr>
            <w:r w:rsidRPr="00D27130">
              <w:rPr>
                <w:sz w:val="24"/>
                <w:szCs w:val="24"/>
              </w:rPr>
              <w:t>22441</w:t>
            </w:r>
          </w:p>
        </w:tc>
        <w:tc>
          <w:tcPr>
            <w:tcW w:w="1196"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+13800</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-17774</w:t>
            </w:r>
          </w:p>
        </w:tc>
        <w:tc>
          <w:tcPr>
            <w:tcW w:w="1197" w:type="dxa"/>
            <w:shd w:val="clear" w:color="auto" w:fill="auto"/>
            <w:vAlign w:val="center"/>
          </w:tcPr>
          <w:p w:rsidR="00F51DEC" w:rsidRPr="00D27130" w:rsidRDefault="00F51DEC" w:rsidP="00D27130">
            <w:pPr>
              <w:jc w:val="both"/>
              <w:rPr>
                <w:color w:val="000000"/>
                <w:sz w:val="24"/>
                <w:szCs w:val="24"/>
              </w:rPr>
            </w:pPr>
            <w:r w:rsidRPr="00D27130">
              <w:rPr>
                <w:color w:val="000000"/>
                <w:sz w:val="24"/>
                <w:szCs w:val="24"/>
              </w:rPr>
              <w:t>-3974</w:t>
            </w:r>
          </w:p>
        </w:tc>
      </w:tr>
    </w:tbl>
    <w:p w:rsidR="00F51DEC" w:rsidRPr="00D32AC3" w:rsidRDefault="00F51DEC" w:rsidP="00D32AC3">
      <w:pPr>
        <w:spacing w:line="360" w:lineRule="auto"/>
        <w:ind w:firstLine="567"/>
        <w:jc w:val="both"/>
        <w:rPr>
          <w:sz w:val="28"/>
          <w:szCs w:val="28"/>
        </w:rPr>
      </w:pPr>
    </w:p>
    <w:p w:rsidR="0050730C" w:rsidRPr="00D32AC3" w:rsidRDefault="0050730C" w:rsidP="00D32AC3">
      <w:pPr>
        <w:spacing w:line="360" w:lineRule="auto"/>
        <w:ind w:firstLine="567"/>
        <w:jc w:val="both"/>
        <w:rPr>
          <w:sz w:val="28"/>
          <w:szCs w:val="28"/>
        </w:rPr>
      </w:pPr>
    </w:p>
    <w:sectPr w:rsidR="0050730C" w:rsidRPr="00D32AC3" w:rsidSect="00466614">
      <w:footerReference w:type="default" r:id="rId79"/>
      <w:pgSz w:w="11906" w:h="16838" w:code="9"/>
      <w:pgMar w:top="1134" w:right="567" w:bottom="1134" w:left="1418"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2D2" w:rsidRDefault="006572D2" w:rsidP="00694D64">
      <w:r>
        <w:separator/>
      </w:r>
    </w:p>
  </w:endnote>
  <w:endnote w:type="continuationSeparator" w:id="1">
    <w:p w:rsidR="006572D2" w:rsidRDefault="006572D2" w:rsidP="00694D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9382"/>
      <w:docPartObj>
        <w:docPartGallery w:val="Page Numbers (Bottom of Page)"/>
        <w:docPartUnique/>
      </w:docPartObj>
    </w:sdtPr>
    <w:sdtContent>
      <w:p w:rsidR="00392D92" w:rsidRDefault="00392D92">
        <w:pPr>
          <w:pStyle w:val="af3"/>
          <w:jc w:val="center"/>
        </w:pPr>
        <w:fldSimple w:instr=" PAGE   \* MERGEFORMAT ">
          <w:r w:rsidR="008133A5">
            <w:rPr>
              <w:noProof/>
            </w:rPr>
            <w:t>81</w:t>
          </w:r>
        </w:fldSimple>
      </w:p>
    </w:sdtContent>
  </w:sdt>
  <w:p w:rsidR="00392D92" w:rsidRDefault="00392D9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2D2" w:rsidRDefault="006572D2" w:rsidP="00694D64">
      <w:r>
        <w:separator/>
      </w:r>
    </w:p>
  </w:footnote>
  <w:footnote w:type="continuationSeparator" w:id="1">
    <w:p w:rsidR="006572D2" w:rsidRDefault="006572D2" w:rsidP="00694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4A41B6"/>
    <w:lvl w:ilvl="0">
      <w:start w:val="1"/>
      <w:numFmt w:val="decimal"/>
      <w:pStyle w:val="a"/>
      <w:lvlText w:val="%1."/>
      <w:lvlJc w:val="left"/>
      <w:pPr>
        <w:tabs>
          <w:tab w:val="num" w:pos="360"/>
        </w:tabs>
        <w:ind w:left="360" w:hanging="360"/>
      </w:pPr>
    </w:lvl>
  </w:abstractNum>
  <w:abstractNum w:abstractNumId="1">
    <w:nsid w:val="FFFFFFFE"/>
    <w:multiLevelType w:val="singleLevel"/>
    <w:tmpl w:val="926A915A"/>
    <w:lvl w:ilvl="0">
      <w:numFmt w:val="bullet"/>
      <w:lvlText w:val="*"/>
      <w:lvlJc w:val="left"/>
    </w:lvl>
  </w:abstractNum>
  <w:abstractNum w:abstractNumId="2">
    <w:nsid w:val="00B42B2B"/>
    <w:multiLevelType w:val="hybridMultilevel"/>
    <w:tmpl w:val="8012AA4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
    <w:nsid w:val="060A6C36"/>
    <w:multiLevelType w:val="singleLevel"/>
    <w:tmpl w:val="328C6F90"/>
    <w:lvl w:ilvl="0">
      <w:start w:val="10"/>
      <w:numFmt w:val="decimal"/>
      <w:lvlText w:val="1.%1."/>
      <w:legacy w:legacy="1" w:legacySpace="0" w:legacyIndent="552"/>
      <w:lvlJc w:val="left"/>
      <w:rPr>
        <w:rFonts w:ascii="Arial" w:hAnsi="Arial" w:cs="Arial" w:hint="default"/>
      </w:rPr>
    </w:lvl>
  </w:abstractNum>
  <w:abstractNum w:abstractNumId="4">
    <w:nsid w:val="0C7C2DD3"/>
    <w:multiLevelType w:val="singleLevel"/>
    <w:tmpl w:val="68BC4F32"/>
    <w:lvl w:ilvl="0">
      <w:start w:val="4"/>
      <w:numFmt w:val="decimal"/>
      <w:lvlText w:val="1.%1."/>
      <w:legacy w:legacy="1" w:legacySpace="0" w:legacyIndent="452"/>
      <w:lvlJc w:val="left"/>
      <w:rPr>
        <w:rFonts w:ascii="Arial" w:hAnsi="Arial" w:cs="Arial" w:hint="default"/>
      </w:rPr>
    </w:lvl>
  </w:abstractNum>
  <w:abstractNum w:abstractNumId="5">
    <w:nsid w:val="2542188D"/>
    <w:multiLevelType w:val="multilevel"/>
    <w:tmpl w:val="1DAA8AC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74F3E49"/>
    <w:multiLevelType w:val="hybridMultilevel"/>
    <w:tmpl w:val="67382E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9E1A08"/>
    <w:multiLevelType w:val="singleLevel"/>
    <w:tmpl w:val="9828E284"/>
    <w:lvl w:ilvl="0">
      <w:start w:val="4"/>
      <w:numFmt w:val="bullet"/>
      <w:lvlText w:val="-"/>
      <w:lvlJc w:val="left"/>
      <w:pPr>
        <w:tabs>
          <w:tab w:val="num" w:pos="375"/>
        </w:tabs>
        <w:ind w:left="375" w:hanging="375"/>
      </w:pPr>
      <w:rPr>
        <w:rFonts w:hint="default"/>
      </w:rPr>
    </w:lvl>
  </w:abstractNum>
  <w:abstractNum w:abstractNumId="8">
    <w:nsid w:val="2B273DB6"/>
    <w:multiLevelType w:val="hybridMultilevel"/>
    <w:tmpl w:val="EA16F122"/>
    <w:lvl w:ilvl="0" w:tplc="683E93C0">
      <w:start w:val="1"/>
      <w:numFmt w:val="decimal"/>
      <w:lvlText w:val="%1."/>
      <w:lvlJc w:val="left"/>
      <w:pPr>
        <w:tabs>
          <w:tab w:val="num" w:pos="1260"/>
        </w:tabs>
        <w:ind w:left="1260" w:hanging="1260"/>
      </w:pPr>
      <w:rPr>
        <w:rFonts w:hint="default"/>
        <w:color w:val="auto"/>
      </w:rPr>
    </w:lvl>
    <w:lvl w:ilvl="1" w:tplc="0419000F">
      <w:start w:val="1"/>
      <w:numFmt w:val="decimal"/>
      <w:lvlText w:val="%2."/>
      <w:lvlJc w:val="left"/>
      <w:pPr>
        <w:tabs>
          <w:tab w:val="num" w:pos="2055"/>
        </w:tabs>
        <w:ind w:left="2055" w:hanging="360"/>
      </w:pPr>
      <w:rPr>
        <w:rFonts w:hint="default"/>
      </w:r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9">
    <w:nsid w:val="428C43DC"/>
    <w:multiLevelType w:val="singleLevel"/>
    <w:tmpl w:val="175A1DE4"/>
    <w:lvl w:ilvl="0">
      <w:start w:val="2"/>
      <w:numFmt w:val="decimal"/>
      <w:lvlText w:val="1.%1."/>
      <w:legacy w:legacy="1" w:legacySpace="0" w:legacyIndent="423"/>
      <w:lvlJc w:val="left"/>
      <w:rPr>
        <w:rFonts w:ascii="Arial" w:hAnsi="Arial" w:cs="Arial" w:hint="default"/>
      </w:rPr>
    </w:lvl>
  </w:abstractNum>
  <w:abstractNum w:abstractNumId="10">
    <w:nsid w:val="438C2466"/>
    <w:multiLevelType w:val="singleLevel"/>
    <w:tmpl w:val="1A0A4710"/>
    <w:lvl w:ilvl="0">
      <w:start w:val="4"/>
      <w:numFmt w:val="bullet"/>
      <w:lvlText w:val="-"/>
      <w:lvlJc w:val="left"/>
      <w:pPr>
        <w:tabs>
          <w:tab w:val="num" w:pos="360"/>
        </w:tabs>
        <w:ind w:left="360" w:hanging="360"/>
      </w:pPr>
      <w:rPr>
        <w:rFonts w:hint="default"/>
      </w:rPr>
    </w:lvl>
  </w:abstractNum>
  <w:abstractNum w:abstractNumId="11">
    <w:nsid w:val="50854AAD"/>
    <w:multiLevelType w:val="hybridMultilevel"/>
    <w:tmpl w:val="61602CB8"/>
    <w:lvl w:ilvl="0" w:tplc="0408E7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670477B"/>
    <w:multiLevelType w:val="singleLevel"/>
    <w:tmpl w:val="E690E23E"/>
    <w:lvl w:ilvl="0">
      <w:start w:val="8"/>
      <w:numFmt w:val="decimal"/>
      <w:lvlText w:val="1.%1."/>
      <w:legacy w:legacy="1" w:legacySpace="0" w:legacyIndent="418"/>
      <w:lvlJc w:val="left"/>
      <w:rPr>
        <w:rFonts w:ascii="Arial" w:hAnsi="Arial" w:cs="Arial" w:hint="default"/>
      </w:rPr>
    </w:lvl>
  </w:abstractNum>
  <w:abstractNum w:abstractNumId="13">
    <w:nsid w:val="6F2F3C66"/>
    <w:multiLevelType w:val="singleLevel"/>
    <w:tmpl w:val="ABCE7C8C"/>
    <w:lvl w:ilvl="0">
      <w:start w:val="2"/>
      <w:numFmt w:val="bullet"/>
      <w:lvlText w:val="-"/>
      <w:lvlJc w:val="left"/>
      <w:pPr>
        <w:tabs>
          <w:tab w:val="num" w:pos="1080"/>
        </w:tabs>
        <w:ind w:left="1080" w:hanging="360"/>
      </w:pPr>
      <w:rPr>
        <w:rFonts w:hint="default"/>
      </w:rPr>
    </w:lvl>
  </w:abstractNum>
  <w:abstractNum w:abstractNumId="14">
    <w:nsid w:val="7EC224FD"/>
    <w:multiLevelType w:val="singleLevel"/>
    <w:tmpl w:val="7726830A"/>
    <w:lvl w:ilvl="0">
      <w:start w:val="1"/>
      <w:numFmt w:val="decimal"/>
      <w:lvlText w:val="2.%1."/>
      <w:legacy w:legacy="1" w:legacySpace="0" w:legacyIndent="490"/>
      <w:lvlJc w:val="left"/>
      <w:rPr>
        <w:rFonts w:ascii="Times New Roman" w:hAnsi="Times New Roman" w:cs="Times New Roman" w:hint="default"/>
      </w:rPr>
    </w:lvl>
  </w:abstractNum>
  <w:num w:numId="1">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0"/>
  </w:num>
  <w:num w:numId="3">
    <w:abstractNumId w:val="8"/>
  </w:num>
  <w:num w:numId="4">
    <w:abstractNumId w:val="11"/>
  </w:num>
  <w:num w:numId="5">
    <w:abstractNumId w:val="6"/>
  </w:num>
  <w:num w:numId="6">
    <w:abstractNumId w:val="14"/>
  </w:num>
  <w:num w:numId="7">
    <w:abstractNumId w:val="13"/>
  </w:num>
  <w:num w:numId="8">
    <w:abstractNumId w:val="2"/>
  </w:num>
  <w:num w:numId="9">
    <w:abstractNumId w:val="9"/>
  </w:num>
  <w:num w:numId="10">
    <w:abstractNumId w:val="4"/>
  </w:num>
  <w:num w:numId="11">
    <w:abstractNumId w:val="4"/>
    <w:lvlOverride w:ilvl="0">
      <w:lvl w:ilvl="0">
        <w:start w:val="4"/>
        <w:numFmt w:val="decimal"/>
        <w:lvlText w:val="1.%1."/>
        <w:legacy w:legacy="1" w:legacySpace="0" w:legacyIndent="451"/>
        <w:lvlJc w:val="left"/>
        <w:rPr>
          <w:rFonts w:ascii="Arial" w:hAnsi="Arial" w:cs="Arial" w:hint="default"/>
        </w:rPr>
      </w:lvl>
    </w:lvlOverride>
  </w:num>
  <w:num w:numId="12">
    <w:abstractNumId w:val="12"/>
  </w:num>
  <w:num w:numId="13">
    <w:abstractNumId w:val="3"/>
  </w:num>
  <w:num w:numId="14">
    <w:abstractNumId w:val="7"/>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51DEC"/>
    <w:rsid w:val="0003552A"/>
    <w:rsid w:val="00057419"/>
    <w:rsid w:val="000A406C"/>
    <w:rsid w:val="00104E0B"/>
    <w:rsid w:val="00152E5A"/>
    <w:rsid w:val="00185B28"/>
    <w:rsid w:val="001B2FCB"/>
    <w:rsid w:val="001F56DE"/>
    <w:rsid w:val="00222ADB"/>
    <w:rsid w:val="00346AC8"/>
    <w:rsid w:val="00392D92"/>
    <w:rsid w:val="003A0F32"/>
    <w:rsid w:val="003A23CD"/>
    <w:rsid w:val="003D42DE"/>
    <w:rsid w:val="00437327"/>
    <w:rsid w:val="00466614"/>
    <w:rsid w:val="0050730C"/>
    <w:rsid w:val="006572D2"/>
    <w:rsid w:val="0065769C"/>
    <w:rsid w:val="00660626"/>
    <w:rsid w:val="006638E8"/>
    <w:rsid w:val="006828E7"/>
    <w:rsid w:val="00694D64"/>
    <w:rsid w:val="006A6010"/>
    <w:rsid w:val="00781757"/>
    <w:rsid w:val="008133A5"/>
    <w:rsid w:val="00814828"/>
    <w:rsid w:val="008D2F90"/>
    <w:rsid w:val="008E37EB"/>
    <w:rsid w:val="009039DB"/>
    <w:rsid w:val="00916020"/>
    <w:rsid w:val="0095213A"/>
    <w:rsid w:val="009C6199"/>
    <w:rsid w:val="00A11478"/>
    <w:rsid w:val="00A37A92"/>
    <w:rsid w:val="00AB1B6C"/>
    <w:rsid w:val="00B2770B"/>
    <w:rsid w:val="00B35DC1"/>
    <w:rsid w:val="00BD2309"/>
    <w:rsid w:val="00BE6616"/>
    <w:rsid w:val="00C7663C"/>
    <w:rsid w:val="00C83E67"/>
    <w:rsid w:val="00CF2365"/>
    <w:rsid w:val="00D27130"/>
    <w:rsid w:val="00D307AA"/>
    <w:rsid w:val="00D32AC3"/>
    <w:rsid w:val="00D435A4"/>
    <w:rsid w:val="00DE1B8D"/>
    <w:rsid w:val="00F15656"/>
    <w:rsid w:val="00F2017A"/>
    <w:rsid w:val="00F35C7E"/>
    <w:rsid w:val="00F51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7" type="connector" idref="#AutoShape 11"/>
        <o:r id="V:Rule8" type="connector" idref="#AutoShape 18"/>
        <o:r id="V:Rule9" type="connector" idref="#AutoShape 10"/>
        <o:r id="V:Rule10" type="connector" idref="#AutoShape 9"/>
        <o:r id="V:Rule11" type="connector" idref="#AutoShape 12"/>
        <o:r id="V:Rule12"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1D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0"/>
    <w:link w:val="10"/>
    <w:uiPriority w:val="9"/>
    <w:qFormat/>
    <w:rsid w:val="00466614"/>
    <w:pPr>
      <w:outlineLvl w:val="0"/>
    </w:pPr>
  </w:style>
  <w:style w:type="paragraph" w:styleId="2">
    <w:name w:val="heading 2"/>
    <w:basedOn w:val="9"/>
    <w:next w:val="a0"/>
    <w:link w:val="20"/>
    <w:uiPriority w:val="9"/>
    <w:unhideWhenUsed/>
    <w:qFormat/>
    <w:rsid w:val="00466614"/>
    <w:pPr>
      <w:outlineLvl w:val="1"/>
    </w:pPr>
  </w:style>
  <w:style w:type="paragraph" w:styleId="3">
    <w:name w:val="heading 3"/>
    <w:basedOn w:val="a0"/>
    <w:next w:val="a0"/>
    <w:link w:val="30"/>
    <w:uiPriority w:val="9"/>
    <w:semiHidden/>
    <w:unhideWhenUsed/>
    <w:qFormat/>
    <w:rsid w:val="00F51DE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F51DEC"/>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aliases w:val="Параграф"/>
    <w:basedOn w:val="a0"/>
    <w:next w:val="a0"/>
    <w:link w:val="90"/>
    <w:qFormat/>
    <w:rsid w:val="00D27130"/>
    <w:pPr>
      <w:widowControl/>
      <w:autoSpaceDE/>
      <w:autoSpaceDN/>
      <w:adjustRightInd/>
      <w:spacing w:line="360" w:lineRule="auto"/>
      <w:ind w:firstLine="567"/>
      <w:jc w:val="both"/>
      <w:outlineLvl w:val="8"/>
    </w:pPr>
    <w:rPr>
      <w:rFonts w:cs="Arial"/>
      <w:sz w:val="28"/>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66614"/>
    <w:rPr>
      <w:rFonts w:ascii="Times New Roman" w:eastAsia="Times New Roman" w:hAnsi="Times New Roman" w:cs="Times New Roman"/>
      <w:caps/>
      <w:sz w:val="28"/>
      <w:szCs w:val="20"/>
      <w:lang w:eastAsia="ru-RU"/>
    </w:rPr>
  </w:style>
  <w:style w:type="character" w:customStyle="1" w:styleId="20">
    <w:name w:val="Заголовок 2 Знак"/>
    <w:basedOn w:val="a2"/>
    <w:link w:val="2"/>
    <w:uiPriority w:val="9"/>
    <w:rsid w:val="00466614"/>
    <w:rPr>
      <w:rFonts w:ascii="Times New Roman" w:eastAsia="Times New Roman" w:hAnsi="Times New Roman" w:cs="Arial"/>
      <w:sz w:val="28"/>
      <w:lang w:eastAsia="ru-RU"/>
    </w:rPr>
  </w:style>
  <w:style w:type="character" w:customStyle="1" w:styleId="30">
    <w:name w:val="Заголовок 3 Знак"/>
    <w:basedOn w:val="a2"/>
    <w:link w:val="3"/>
    <w:uiPriority w:val="9"/>
    <w:semiHidden/>
    <w:rsid w:val="00F51DEC"/>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2"/>
    <w:link w:val="4"/>
    <w:uiPriority w:val="9"/>
    <w:rsid w:val="00F51DEC"/>
    <w:rPr>
      <w:rFonts w:asciiTheme="majorHAnsi" w:eastAsiaTheme="majorEastAsia" w:hAnsiTheme="majorHAnsi" w:cstheme="majorBidi"/>
      <w:b/>
      <w:bCs/>
      <w:i/>
      <w:iCs/>
      <w:color w:val="4F81BD" w:themeColor="accent1"/>
      <w:sz w:val="20"/>
      <w:szCs w:val="20"/>
      <w:lang w:eastAsia="ru-RU"/>
    </w:rPr>
  </w:style>
  <w:style w:type="character" w:customStyle="1" w:styleId="90">
    <w:name w:val="Заголовок 9 Знак"/>
    <w:aliases w:val="Параграф Знак"/>
    <w:basedOn w:val="a2"/>
    <w:link w:val="9"/>
    <w:rsid w:val="00D27130"/>
    <w:rPr>
      <w:rFonts w:ascii="Times New Roman" w:eastAsia="Times New Roman" w:hAnsi="Times New Roman" w:cs="Arial"/>
      <w:sz w:val="28"/>
      <w:lang w:eastAsia="ru-RU"/>
    </w:rPr>
  </w:style>
  <w:style w:type="paragraph" w:styleId="21">
    <w:name w:val="toc 2"/>
    <w:basedOn w:val="a0"/>
    <w:next w:val="a0"/>
    <w:autoRedefine/>
    <w:uiPriority w:val="39"/>
    <w:rsid w:val="00CF2365"/>
    <w:pPr>
      <w:widowControl/>
      <w:tabs>
        <w:tab w:val="left" w:pos="900"/>
        <w:tab w:val="right" w:leader="dot" w:pos="9923"/>
      </w:tabs>
      <w:autoSpaceDE/>
      <w:autoSpaceDN/>
      <w:adjustRightInd/>
      <w:spacing w:line="360" w:lineRule="auto"/>
      <w:ind w:firstLine="567"/>
      <w:jc w:val="both"/>
    </w:pPr>
    <w:rPr>
      <w:i/>
      <w:iCs/>
    </w:rPr>
  </w:style>
  <w:style w:type="character" w:styleId="a5">
    <w:name w:val="Hyperlink"/>
    <w:basedOn w:val="a2"/>
    <w:uiPriority w:val="99"/>
    <w:rsid w:val="00F51DEC"/>
    <w:rPr>
      <w:color w:val="0000FF"/>
      <w:u w:val="single"/>
    </w:rPr>
  </w:style>
  <w:style w:type="paragraph" w:customStyle="1" w:styleId="a6">
    <w:name w:val="Знак"/>
    <w:basedOn w:val="a0"/>
    <w:rsid w:val="00F51DEC"/>
    <w:pPr>
      <w:autoSpaceDE/>
      <w:autoSpaceDN/>
      <w:spacing w:after="160" w:line="240" w:lineRule="exact"/>
      <w:jc w:val="right"/>
    </w:pPr>
    <w:rPr>
      <w:lang w:val="en-GB" w:eastAsia="en-US"/>
    </w:rPr>
  </w:style>
  <w:style w:type="character" w:styleId="a7">
    <w:name w:val="footnote reference"/>
    <w:basedOn w:val="a2"/>
    <w:semiHidden/>
    <w:rsid w:val="00F51DEC"/>
    <w:rPr>
      <w:vertAlign w:val="superscript"/>
    </w:rPr>
  </w:style>
  <w:style w:type="paragraph" w:styleId="a">
    <w:name w:val="List Number"/>
    <w:basedOn w:val="a8"/>
    <w:rsid w:val="00F51DEC"/>
    <w:pPr>
      <w:widowControl/>
      <w:numPr>
        <w:numId w:val="2"/>
      </w:numPr>
      <w:tabs>
        <w:tab w:val="clear" w:pos="360"/>
        <w:tab w:val="left" w:pos="851"/>
        <w:tab w:val="num" w:pos="1095"/>
      </w:tabs>
      <w:autoSpaceDE/>
      <w:autoSpaceDN/>
      <w:adjustRightInd/>
      <w:spacing w:line="360" w:lineRule="auto"/>
      <w:ind w:left="0" w:firstLine="851"/>
      <w:contextualSpacing w:val="0"/>
      <w:jc w:val="both"/>
    </w:pPr>
    <w:rPr>
      <w:rFonts w:ascii="Arial" w:hAnsi="Arial"/>
      <w:sz w:val="28"/>
    </w:rPr>
  </w:style>
  <w:style w:type="paragraph" w:styleId="a9">
    <w:name w:val="footnote text"/>
    <w:basedOn w:val="a0"/>
    <w:link w:val="aa"/>
    <w:semiHidden/>
    <w:rsid w:val="00F51DEC"/>
    <w:pPr>
      <w:autoSpaceDE/>
      <w:autoSpaceDN/>
      <w:adjustRightInd/>
      <w:spacing w:line="336" w:lineRule="auto"/>
      <w:ind w:firstLine="709"/>
      <w:jc w:val="both"/>
    </w:pPr>
    <w:rPr>
      <w:spacing w:val="-10"/>
    </w:rPr>
  </w:style>
  <w:style w:type="character" w:customStyle="1" w:styleId="aa">
    <w:name w:val="Текст сноски Знак"/>
    <w:basedOn w:val="a2"/>
    <w:link w:val="a9"/>
    <w:semiHidden/>
    <w:rsid w:val="00F51DEC"/>
    <w:rPr>
      <w:rFonts w:ascii="Times New Roman" w:eastAsia="Times New Roman" w:hAnsi="Times New Roman" w:cs="Times New Roman"/>
      <w:spacing w:val="-10"/>
      <w:sz w:val="20"/>
      <w:szCs w:val="20"/>
      <w:lang w:eastAsia="ru-RU"/>
    </w:rPr>
  </w:style>
  <w:style w:type="paragraph" w:styleId="a8">
    <w:name w:val="List Bullet"/>
    <w:basedOn w:val="a0"/>
    <w:uiPriority w:val="99"/>
    <w:semiHidden/>
    <w:unhideWhenUsed/>
    <w:rsid w:val="00F51DEC"/>
    <w:pPr>
      <w:tabs>
        <w:tab w:val="num" w:pos="1260"/>
      </w:tabs>
      <w:ind w:left="1260" w:hanging="1260"/>
      <w:contextualSpacing/>
    </w:pPr>
  </w:style>
  <w:style w:type="paragraph" w:styleId="ab">
    <w:name w:val="Body Text Indent"/>
    <w:basedOn w:val="a0"/>
    <w:link w:val="ac"/>
    <w:rsid w:val="00F51DEC"/>
    <w:pPr>
      <w:widowControl/>
      <w:autoSpaceDE/>
      <w:autoSpaceDN/>
      <w:adjustRightInd/>
      <w:spacing w:line="360" w:lineRule="auto"/>
      <w:ind w:firstLine="851"/>
      <w:jc w:val="both"/>
    </w:pPr>
    <w:rPr>
      <w:sz w:val="24"/>
    </w:rPr>
  </w:style>
  <w:style w:type="character" w:customStyle="1" w:styleId="ac">
    <w:name w:val="Основной текст с отступом Знак"/>
    <w:basedOn w:val="a2"/>
    <w:link w:val="ab"/>
    <w:rsid w:val="00F51DEC"/>
    <w:rPr>
      <w:rFonts w:ascii="Times New Roman" w:eastAsia="Times New Roman" w:hAnsi="Times New Roman" w:cs="Times New Roman"/>
      <w:sz w:val="24"/>
      <w:szCs w:val="20"/>
      <w:lang w:eastAsia="ru-RU"/>
    </w:rPr>
  </w:style>
  <w:style w:type="paragraph" w:styleId="ad">
    <w:name w:val="Body Text"/>
    <w:basedOn w:val="a0"/>
    <w:link w:val="ae"/>
    <w:rsid w:val="00F51DEC"/>
    <w:pPr>
      <w:autoSpaceDE/>
      <w:autoSpaceDN/>
      <w:adjustRightInd/>
      <w:spacing w:after="120" w:line="336" w:lineRule="auto"/>
      <w:ind w:firstLine="709"/>
      <w:jc w:val="both"/>
    </w:pPr>
    <w:rPr>
      <w:spacing w:val="-10"/>
      <w:sz w:val="27"/>
      <w:szCs w:val="28"/>
    </w:rPr>
  </w:style>
  <w:style w:type="character" w:customStyle="1" w:styleId="ae">
    <w:name w:val="Основной текст Знак"/>
    <w:basedOn w:val="a2"/>
    <w:link w:val="ad"/>
    <w:rsid w:val="00F51DEC"/>
    <w:rPr>
      <w:rFonts w:ascii="Times New Roman" w:eastAsia="Times New Roman" w:hAnsi="Times New Roman" w:cs="Times New Roman"/>
      <w:spacing w:val="-10"/>
      <w:sz w:val="27"/>
      <w:szCs w:val="28"/>
      <w:lang w:eastAsia="ru-RU"/>
    </w:rPr>
  </w:style>
  <w:style w:type="paragraph" w:styleId="af">
    <w:name w:val="Normal (Web)"/>
    <w:basedOn w:val="a0"/>
    <w:uiPriority w:val="99"/>
    <w:rsid w:val="00F51DEC"/>
    <w:pPr>
      <w:widowControl/>
      <w:autoSpaceDE/>
      <w:autoSpaceDN/>
      <w:adjustRightInd/>
      <w:spacing w:before="100" w:after="100"/>
    </w:pPr>
    <w:rPr>
      <w:color w:val="000000"/>
      <w:sz w:val="24"/>
    </w:rPr>
  </w:style>
  <w:style w:type="paragraph" w:customStyle="1" w:styleId="af0">
    <w:name w:val="Мой"/>
    <w:basedOn w:val="a0"/>
    <w:rsid w:val="00F51DEC"/>
    <w:pPr>
      <w:widowControl/>
      <w:autoSpaceDE/>
      <w:autoSpaceDN/>
      <w:adjustRightInd/>
      <w:spacing w:line="480" w:lineRule="auto"/>
      <w:ind w:firstLine="720"/>
      <w:jc w:val="both"/>
    </w:pPr>
    <w:rPr>
      <w:sz w:val="28"/>
    </w:rPr>
  </w:style>
  <w:style w:type="paragraph" w:styleId="af1">
    <w:name w:val="header"/>
    <w:basedOn w:val="a0"/>
    <w:link w:val="af2"/>
    <w:uiPriority w:val="99"/>
    <w:unhideWhenUsed/>
    <w:rsid w:val="00F51DEC"/>
    <w:pPr>
      <w:tabs>
        <w:tab w:val="center" w:pos="4677"/>
        <w:tab w:val="right" w:pos="9355"/>
      </w:tabs>
    </w:pPr>
  </w:style>
  <w:style w:type="character" w:customStyle="1" w:styleId="af2">
    <w:name w:val="Верхний колонтитул Знак"/>
    <w:basedOn w:val="a2"/>
    <w:link w:val="af1"/>
    <w:uiPriority w:val="99"/>
    <w:rsid w:val="00F51DEC"/>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F51DEC"/>
    <w:pPr>
      <w:tabs>
        <w:tab w:val="center" w:pos="4677"/>
        <w:tab w:val="right" w:pos="9355"/>
      </w:tabs>
    </w:pPr>
  </w:style>
  <w:style w:type="character" w:customStyle="1" w:styleId="af4">
    <w:name w:val="Нижний колонтитул Знак"/>
    <w:basedOn w:val="a2"/>
    <w:link w:val="af3"/>
    <w:uiPriority w:val="99"/>
    <w:rsid w:val="00F51DEC"/>
    <w:rPr>
      <w:rFonts w:ascii="Times New Roman" w:eastAsia="Times New Roman" w:hAnsi="Times New Roman" w:cs="Times New Roman"/>
      <w:sz w:val="20"/>
      <w:szCs w:val="20"/>
      <w:lang w:eastAsia="ru-RU"/>
    </w:rPr>
  </w:style>
  <w:style w:type="paragraph" w:customStyle="1" w:styleId="11">
    <w:name w:val="Обычный1"/>
    <w:rsid w:val="00F51DEC"/>
    <w:pPr>
      <w:widowControl w:val="0"/>
      <w:spacing w:after="0" w:line="240" w:lineRule="auto"/>
      <w:ind w:left="40" w:firstLine="280"/>
      <w:jc w:val="both"/>
    </w:pPr>
    <w:rPr>
      <w:rFonts w:ascii="Times New Roman" w:eastAsia="Times New Roman" w:hAnsi="Times New Roman" w:cs="Times New Roman"/>
      <w:snapToGrid w:val="0"/>
      <w:sz w:val="20"/>
      <w:szCs w:val="20"/>
      <w:lang w:eastAsia="ru-RU"/>
    </w:rPr>
  </w:style>
  <w:style w:type="paragraph" w:styleId="af5">
    <w:name w:val="Balloon Text"/>
    <w:basedOn w:val="a0"/>
    <w:link w:val="af6"/>
    <w:uiPriority w:val="99"/>
    <w:semiHidden/>
    <w:unhideWhenUsed/>
    <w:rsid w:val="00F51DEC"/>
    <w:rPr>
      <w:rFonts w:ascii="Tahoma" w:hAnsi="Tahoma" w:cs="Tahoma"/>
      <w:sz w:val="16"/>
      <w:szCs w:val="16"/>
    </w:rPr>
  </w:style>
  <w:style w:type="character" w:customStyle="1" w:styleId="af6">
    <w:name w:val="Текст выноски Знак"/>
    <w:basedOn w:val="a2"/>
    <w:link w:val="af5"/>
    <w:uiPriority w:val="99"/>
    <w:semiHidden/>
    <w:rsid w:val="00F51DEC"/>
    <w:rPr>
      <w:rFonts w:ascii="Tahoma" w:eastAsia="Times New Roman" w:hAnsi="Tahoma" w:cs="Tahoma"/>
      <w:sz w:val="16"/>
      <w:szCs w:val="16"/>
      <w:lang w:eastAsia="ru-RU"/>
    </w:rPr>
  </w:style>
  <w:style w:type="table" w:styleId="af7">
    <w:name w:val="Table Grid"/>
    <w:basedOn w:val="a3"/>
    <w:uiPriority w:val="59"/>
    <w:rsid w:val="00F51DEC"/>
    <w:pPr>
      <w:widowControl w:val="0"/>
      <w:autoSpaceDE w:val="0"/>
      <w:autoSpaceDN w:val="0"/>
      <w:adjustRightInd w:val="0"/>
      <w:spacing w:after="0" w:line="300" w:lineRule="auto"/>
      <w:ind w:firstLine="1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51DEC"/>
    <w:pPr>
      <w:widowControl w:val="0"/>
      <w:autoSpaceDE w:val="0"/>
      <w:autoSpaceDN w:val="0"/>
      <w:adjustRightInd w:val="0"/>
      <w:spacing w:after="160" w:line="240" w:lineRule="auto"/>
      <w:jc w:val="center"/>
    </w:pPr>
    <w:rPr>
      <w:rFonts w:ascii="Arial" w:eastAsia="Times New Roman" w:hAnsi="Arial" w:cs="Arial"/>
      <w:i/>
      <w:iCs/>
      <w:sz w:val="28"/>
      <w:szCs w:val="28"/>
      <w:lang w:eastAsia="ru-RU"/>
    </w:rPr>
  </w:style>
  <w:style w:type="paragraph" w:styleId="5">
    <w:name w:val="toc 5"/>
    <w:basedOn w:val="a0"/>
    <w:next w:val="a0"/>
    <w:autoRedefine/>
    <w:uiPriority w:val="39"/>
    <w:semiHidden/>
    <w:unhideWhenUsed/>
    <w:rsid w:val="00F51DEC"/>
    <w:pPr>
      <w:spacing w:after="100"/>
      <w:ind w:left="800"/>
    </w:pPr>
  </w:style>
  <w:style w:type="paragraph" w:styleId="31">
    <w:name w:val="Body Text Indent 3"/>
    <w:basedOn w:val="a0"/>
    <w:link w:val="32"/>
    <w:uiPriority w:val="99"/>
    <w:unhideWhenUsed/>
    <w:rsid w:val="00F51DEC"/>
    <w:pPr>
      <w:spacing w:after="120"/>
      <w:ind w:left="283"/>
    </w:pPr>
    <w:rPr>
      <w:sz w:val="16"/>
      <w:szCs w:val="16"/>
    </w:rPr>
  </w:style>
  <w:style w:type="character" w:customStyle="1" w:styleId="32">
    <w:name w:val="Основной текст с отступом 3 Знак"/>
    <w:basedOn w:val="a2"/>
    <w:link w:val="31"/>
    <w:uiPriority w:val="99"/>
    <w:rsid w:val="00F51DEC"/>
    <w:rPr>
      <w:rFonts w:ascii="Times New Roman" w:eastAsia="Times New Roman" w:hAnsi="Times New Roman" w:cs="Times New Roman"/>
      <w:sz w:val="16"/>
      <w:szCs w:val="16"/>
      <w:lang w:eastAsia="ru-RU"/>
    </w:rPr>
  </w:style>
  <w:style w:type="paragraph" w:styleId="af8">
    <w:name w:val="List Paragraph"/>
    <w:basedOn w:val="a0"/>
    <w:uiPriority w:val="34"/>
    <w:qFormat/>
    <w:rsid w:val="00F51DEC"/>
    <w:pPr>
      <w:ind w:left="720"/>
      <w:contextualSpacing/>
    </w:pPr>
  </w:style>
  <w:style w:type="paragraph" w:customStyle="1" w:styleId="22">
    <w:name w:val="Обычный2"/>
    <w:rsid w:val="00F51DEC"/>
    <w:pPr>
      <w:spacing w:after="0" w:line="240" w:lineRule="auto"/>
    </w:pPr>
    <w:rPr>
      <w:rFonts w:ascii="Times New Roman" w:eastAsia="Times New Roman" w:hAnsi="Times New Roman" w:cs="Times New Roman"/>
      <w:sz w:val="20"/>
      <w:szCs w:val="20"/>
      <w:lang w:eastAsia="ru-RU"/>
    </w:rPr>
  </w:style>
  <w:style w:type="paragraph" w:styleId="33">
    <w:name w:val="Body Text 3"/>
    <w:basedOn w:val="a0"/>
    <w:link w:val="34"/>
    <w:rsid w:val="00F51DEC"/>
    <w:pPr>
      <w:autoSpaceDE/>
      <w:autoSpaceDN/>
      <w:adjustRightInd/>
      <w:spacing w:after="120" w:line="336" w:lineRule="auto"/>
      <w:ind w:firstLine="709"/>
      <w:jc w:val="both"/>
    </w:pPr>
    <w:rPr>
      <w:spacing w:val="-10"/>
      <w:sz w:val="16"/>
      <w:szCs w:val="16"/>
    </w:rPr>
  </w:style>
  <w:style w:type="character" w:customStyle="1" w:styleId="34">
    <w:name w:val="Основной текст 3 Знак"/>
    <w:basedOn w:val="a2"/>
    <w:link w:val="33"/>
    <w:rsid w:val="00F51DEC"/>
    <w:rPr>
      <w:rFonts w:ascii="Times New Roman" w:eastAsia="Times New Roman" w:hAnsi="Times New Roman" w:cs="Times New Roman"/>
      <w:spacing w:val="-10"/>
      <w:sz w:val="16"/>
      <w:szCs w:val="16"/>
      <w:lang w:eastAsia="ru-RU"/>
    </w:rPr>
  </w:style>
  <w:style w:type="paragraph" w:customStyle="1" w:styleId="FR2">
    <w:name w:val="FR2"/>
    <w:rsid w:val="00F51DEC"/>
    <w:pPr>
      <w:widowControl w:val="0"/>
      <w:autoSpaceDE w:val="0"/>
      <w:autoSpaceDN w:val="0"/>
      <w:adjustRightInd w:val="0"/>
      <w:spacing w:before="280" w:after="0" w:line="240" w:lineRule="auto"/>
      <w:ind w:left="600"/>
    </w:pPr>
    <w:rPr>
      <w:rFonts w:ascii="Arial" w:eastAsia="Times New Roman" w:hAnsi="Arial" w:cs="Arial"/>
      <w:i/>
      <w:iCs/>
      <w:sz w:val="18"/>
      <w:szCs w:val="18"/>
      <w:lang w:eastAsia="ru-RU"/>
    </w:rPr>
  </w:style>
  <w:style w:type="character" w:customStyle="1" w:styleId="af9">
    <w:name w:val="Цветовое выделение"/>
    <w:rsid w:val="00F51DEC"/>
    <w:rPr>
      <w:b/>
      <w:bCs/>
      <w:color w:val="000080"/>
      <w:sz w:val="20"/>
      <w:szCs w:val="20"/>
    </w:rPr>
  </w:style>
  <w:style w:type="paragraph" w:customStyle="1" w:styleId="35">
    <w:name w:val="Обычный3"/>
    <w:rsid w:val="00F51DEC"/>
    <w:pPr>
      <w:spacing w:after="0" w:line="240" w:lineRule="auto"/>
    </w:pPr>
    <w:rPr>
      <w:rFonts w:ascii="Times New Roman" w:eastAsia="Times New Roman" w:hAnsi="Times New Roman" w:cs="Times New Roman"/>
      <w:sz w:val="20"/>
      <w:szCs w:val="20"/>
      <w:lang w:eastAsia="ru-RU"/>
    </w:rPr>
  </w:style>
  <w:style w:type="paragraph" w:customStyle="1" w:styleId="a1">
    <w:name w:val="заголовок ГЛАВА"/>
    <w:basedOn w:val="a0"/>
    <w:next w:val="a0"/>
    <w:rsid w:val="00466614"/>
    <w:pPr>
      <w:keepNext/>
      <w:widowControl/>
      <w:autoSpaceDE/>
      <w:autoSpaceDN/>
      <w:adjustRightInd/>
      <w:spacing w:line="360" w:lineRule="auto"/>
      <w:ind w:firstLine="567"/>
      <w:jc w:val="both"/>
    </w:pPr>
    <w:rPr>
      <w:caps/>
      <w:sz w:val="28"/>
    </w:rPr>
  </w:style>
  <w:style w:type="paragraph" w:customStyle="1" w:styleId="afa">
    <w:name w:val="Обычный текст"/>
    <w:basedOn w:val="a0"/>
    <w:rsid w:val="00F51DEC"/>
    <w:pPr>
      <w:widowControl/>
      <w:autoSpaceDE/>
      <w:autoSpaceDN/>
      <w:adjustRightInd/>
      <w:jc w:val="both"/>
    </w:pPr>
    <w:rPr>
      <w:sz w:val="24"/>
    </w:rPr>
  </w:style>
  <w:style w:type="paragraph" w:customStyle="1" w:styleId="14">
    <w:name w:val="Обычный + 14 пт"/>
    <w:aliases w:val="Черный,разреженный на  0,15 пт"/>
    <w:basedOn w:val="31"/>
    <w:rsid w:val="00F51DEC"/>
    <w:pPr>
      <w:widowControl/>
      <w:autoSpaceDE/>
      <w:autoSpaceDN/>
      <w:adjustRightInd/>
      <w:spacing w:line="360" w:lineRule="auto"/>
      <w:jc w:val="both"/>
    </w:pPr>
    <w:rPr>
      <w:sz w:val="28"/>
      <w:szCs w:val="28"/>
    </w:rPr>
  </w:style>
  <w:style w:type="character" w:customStyle="1" w:styleId="apple-converted-space">
    <w:name w:val="apple-converted-space"/>
    <w:basedOn w:val="a2"/>
    <w:rsid w:val="00F51DEC"/>
  </w:style>
  <w:style w:type="paragraph" w:styleId="afb">
    <w:name w:val="TOC Heading"/>
    <w:basedOn w:val="1"/>
    <w:next w:val="a0"/>
    <w:uiPriority w:val="39"/>
    <w:unhideWhenUsed/>
    <w:qFormat/>
    <w:rsid w:val="008D2F90"/>
    <w:pPr>
      <w:spacing w:line="276" w:lineRule="auto"/>
      <w:outlineLvl w:val="9"/>
    </w:pPr>
    <w:rPr>
      <w:lang w:eastAsia="en-US"/>
    </w:rPr>
  </w:style>
  <w:style w:type="paragraph" w:styleId="12">
    <w:name w:val="toc 1"/>
    <w:basedOn w:val="a0"/>
    <w:next w:val="a0"/>
    <w:autoRedefine/>
    <w:uiPriority w:val="39"/>
    <w:unhideWhenUsed/>
    <w:rsid w:val="00466614"/>
    <w:pPr>
      <w:tabs>
        <w:tab w:val="right" w:leader="dot" w:pos="9911"/>
      </w:tabs>
      <w:spacing w:line="360" w:lineRule="auto"/>
      <w:ind w:firstLine="567"/>
      <w:jc w:val="both"/>
    </w:pPr>
    <w:rPr>
      <w:caps/>
      <w:noProo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chart" Target="charts/chart3.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image" Target="media/image29.wmf"/><Relationship Id="rId74" Type="http://schemas.openxmlformats.org/officeDocument/2006/relationships/chart" Target="charts/chart1.xm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chart" Target="charts/chart5.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chart" Target="charts/chart4.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w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oleObject" Target="file:///C:\&#1044;&#1086;&#1082;&#1091;&#1084;&#1077;&#1085;&#1090;&#1099;\&#1044;&#1080;&#1087;&#1083;&#1086;&#1084;&#1085;&#1099;&#1077;%20&#1088;&#1072;&#1073;&#1086;&#1090;&#1099;\&#1069;&#1082;&#1086;&#1085;&#1086;&#1084;&#1080;&#1082;&#1072;\&#1060;&#1080;&#1085;&#1091;&#1089;&#1090;&#1086;&#1081;&#1095;&#1080;&#1074;&#1086;&#1089;&#1090;&#1100;\&#1055;&#1086;&#1083;&#1103;&#1088;&#1085;&#1099;&#1081;%20&#1101;&#1082;&#1089;&#1087;&#1088;&#1077;&#1089;&#1089;\&#1056;&#1080;&#1089;&#1091;&#1085;&#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Лист1!$I$14</c:f>
              <c:strCache>
                <c:ptCount val="1"/>
                <c:pt idx="0">
                  <c:v>Выручка от реализации продукции, тыс руб. </c:v>
                </c:pt>
              </c:strCache>
            </c:strRef>
          </c:tx>
          <c:dLbls>
            <c:txPr>
              <a:bodyPr/>
              <a:lstStyle/>
              <a:p>
                <a:pPr>
                  <a:defRPr>
                    <a:latin typeface="Times New Roman" panose="02020603050405020304" pitchFamily="18" charset="0"/>
                    <a:cs typeface="Times New Roman" panose="02020603050405020304" pitchFamily="18" charset="0"/>
                  </a:defRPr>
                </a:pPr>
                <a:endParaRPr lang="ru-RU"/>
              </a:p>
            </c:txPr>
            <c:showVal val="1"/>
          </c:dLbls>
          <c:cat>
            <c:strRef>
              <c:f>Лист1!$J$12:$L$13</c:f>
              <c:strCache>
                <c:ptCount val="3"/>
                <c:pt idx="0">
                  <c:v>2013 г.</c:v>
                </c:pt>
                <c:pt idx="1">
                  <c:v>2014 г.</c:v>
                </c:pt>
                <c:pt idx="2">
                  <c:v>2015 г.</c:v>
                </c:pt>
              </c:strCache>
            </c:strRef>
          </c:cat>
          <c:val>
            <c:numRef>
              <c:f>Лист1!$J$14:$L$14</c:f>
              <c:numCache>
                <c:formatCode>General</c:formatCode>
                <c:ptCount val="3"/>
                <c:pt idx="0">
                  <c:v>38308</c:v>
                </c:pt>
                <c:pt idx="1">
                  <c:v>52994</c:v>
                </c:pt>
                <c:pt idx="2">
                  <c:v>36954</c:v>
                </c:pt>
              </c:numCache>
            </c:numRef>
          </c:val>
        </c:ser>
        <c:ser>
          <c:idx val="1"/>
          <c:order val="1"/>
          <c:tx>
            <c:strRef>
              <c:f>Лист1!$I$15</c:f>
              <c:strCache>
                <c:ptCount val="1"/>
                <c:pt idx="0">
                  <c:v>Себестоимость продаж, тыс. руб.:</c:v>
                </c:pt>
              </c:strCache>
            </c:strRef>
          </c:tx>
          <c:dLbls>
            <c:dLbl>
              <c:idx val="1"/>
              <c:layout>
                <c:manualLayout>
                  <c:x val="-0.05"/>
                  <c:y val="0.11574074074074109"/>
                </c:manualLayout>
              </c:layout>
              <c:showVal val="1"/>
            </c:dLbl>
            <c:txPr>
              <a:bodyPr/>
              <a:lstStyle/>
              <a:p>
                <a:pPr>
                  <a:defRPr>
                    <a:latin typeface="Times New Roman" panose="02020603050405020304" pitchFamily="18" charset="0"/>
                    <a:cs typeface="Times New Roman" panose="02020603050405020304" pitchFamily="18" charset="0"/>
                  </a:defRPr>
                </a:pPr>
                <a:endParaRPr lang="ru-RU"/>
              </a:p>
            </c:txPr>
            <c:showVal val="1"/>
          </c:dLbls>
          <c:cat>
            <c:strRef>
              <c:f>Лист1!$J$12:$L$13</c:f>
              <c:strCache>
                <c:ptCount val="3"/>
                <c:pt idx="0">
                  <c:v>2013 г.</c:v>
                </c:pt>
                <c:pt idx="1">
                  <c:v>2014 г.</c:v>
                </c:pt>
                <c:pt idx="2">
                  <c:v>2015 г.</c:v>
                </c:pt>
              </c:strCache>
            </c:strRef>
          </c:cat>
          <c:val>
            <c:numRef>
              <c:f>Лист1!$J$15:$L$15</c:f>
              <c:numCache>
                <c:formatCode>General</c:formatCode>
                <c:ptCount val="3"/>
                <c:pt idx="0">
                  <c:v>31792</c:v>
                </c:pt>
                <c:pt idx="1">
                  <c:v>51462</c:v>
                </c:pt>
                <c:pt idx="2">
                  <c:v>32567</c:v>
                </c:pt>
              </c:numCache>
            </c:numRef>
          </c:val>
        </c:ser>
        <c:marker val="1"/>
        <c:axId val="52120192"/>
        <c:axId val="52150656"/>
      </c:lineChart>
      <c:catAx>
        <c:axId val="52120192"/>
        <c:scaling>
          <c:orientation val="minMax"/>
        </c:scaling>
        <c:axPos val="b"/>
        <c:tickLblPos val="nextTo"/>
        <c:txPr>
          <a:bodyPr/>
          <a:lstStyle/>
          <a:p>
            <a:pPr>
              <a:defRPr>
                <a:latin typeface="Times New Roman" panose="02020603050405020304" pitchFamily="18" charset="0"/>
                <a:cs typeface="Times New Roman" panose="02020603050405020304" pitchFamily="18" charset="0"/>
              </a:defRPr>
            </a:pPr>
            <a:endParaRPr lang="ru-RU"/>
          </a:p>
        </c:txPr>
        <c:crossAx val="52150656"/>
        <c:crosses val="autoZero"/>
        <c:auto val="1"/>
        <c:lblAlgn val="ctr"/>
        <c:lblOffset val="100"/>
      </c:catAx>
      <c:valAx>
        <c:axId val="52150656"/>
        <c:scaling>
          <c:orientation val="minMax"/>
          <c:min val="30000"/>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52120192"/>
        <c:crosses val="autoZero"/>
        <c:crossBetween val="between"/>
      </c:valAx>
    </c:plotArea>
    <c:legend>
      <c:legendPos val="b"/>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txPr>
              <a:bodyPr/>
              <a:lstStyle/>
              <a:p>
                <a:pPr>
                  <a:defRPr>
                    <a:latin typeface="Times New Roman" panose="02020603050405020304" pitchFamily="18" charset="0"/>
                    <a:cs typeface="Times New Roman" panose="02020603050405020304" pitchFamily="18" charset="0"/>
                  </a:defRPr>
                </a:pPr>
                <a:endParaRPr lang="ru-RU"/>
              </a:p>
            </c:txPr>
            <c:showVal val="1"/>
          </c:dLbls>
          <c:cat>
            <c:strRef>
              <c:f>Лист1!$J$12:$L$13</c:f>
              <c:strCache>
                <c:ptCount val="3"/>
                <c:pt idx="0">
                  <c:v>2013 г.</c:v>
                </c:pt>
                <c:pt idx="1">
                  <c:v>2014 г.</c:v>
                </c:pt>
                <c:pt idx="2">
                  <c:v>2015 г.</c:v>
                </c:pt>
              </c:strCache>
            </c:strRef>
          </c:cat>
          <c:val>
            <c:numRef>
              <c:f>Лист1!$J$17:$L$17</c:f>
              <c:numCache>
                <c:formatCode>General</c:formatCode>
                <c:ptCount val="3"/>
                <c:pt idx="0">
                  <c:v>2914</c:v>
                </c:pt>
                <c:pt idx="1">
                  <c:v>1910</c:v>
                </c:pt>
                <c:pt idx="2">
                  <c:v>2804</c:v>
                </c:pt>
              </c:numCache>
            </c:numRef>
          </c:val>
        </c:ser>
        <c:shape val="box"/>
        <c:axId val="80645120"/>
        <c:axId val="81790080"/>
        <c:axId val="0"/>
      </c:bar3DChart>
      <c:catAx>
        <c:axId val="80645120"/>
        <c:scaling>
          <c:orientation val="minMax"/>
        </c:scaling>
        <c:axPos val="b"/>
        <c:tickLblPos val="nextTo"/>
        <c:txPr>
          <a:bodyPr/>
          <a:lstStyle/>
          <a:p>
            <a:pPr>
              <a:defRPr>
                <a:latin typeface="Times New Roman" panose="02020603050405020304" pitchFamily="18" charset="0"/>
                <a:cs typeface="Times New Roman" panose="02020603050405020304" pitchFamily="18" charset="0"/>
              </a:defRPr>
            </a:pPr>
            <a:endParaRPr lang="ru-RU"/>
          </a:p>
        </c:txPr>
        <c:crossAx val="81790080"/>
        <c:crosses val="autoZero"/>
        <c:auto val="1"/>
        <c:lblAlgn val="ctr"/>
        <c:lblOffset val="100"/>
      </c:catAx>
      <c:valAx>
        <c:axId val="81790080"/>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80645120"/>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Лист1!$J$65</c:f>
              <c:strCache>
                <c:ptCount val="1"/>
                <c:pt idx="0">
                  <c:v>Внеоборотных активов </c:v>
                </c:pt>
              </c:strCache>
            </c:strRef>
          </c:tx>
          <c:dLbls>
            <c:txPr>
              <a:bodyPr/>
              <a:lstStyle/>
              <a:p>
                <a:pPr>
                  <a:defRPr>
                    <a:latin typeface="Times New Roman" panose="02020603050405020304" pitchFamily="18" charset="0"/>
                    <a:cs typeface="Times New Roman" panose="02020603050405020304" pitchFamily="18" charset="0"/>
                  </a:defRPr>
                </a:pPr>
                <a:endParaRPr lang="ru-RU"/>
              </a:p>
            </c:txPr>
            <c:showVal val="1"/>
          </c:dLbls>
          <c:cat>
            <c:strRef>
              <c:f>Лист1!$K$63:$M$64</c:f>
              <c:strCache>
                <c:ptCount val="3"/>
                <c:pt idx="0">
                  <c:v>2013 г.</c:v>
                </c:pt>
                <c:pt idx="1">
                  <c:v>2014 г.</c:v>
                </c:pt>
                <c:pt idx="2">
                  <c:v>2015 г.</c:v>
                </c:pt>
              </c:strCache>
            </c:strRef>
          </c:cat>
          <c:val>
            <c:numRef>
              <c:f>Лист1!$K$65:$M$65</c:f>
              <c:numCache>
                <c:formatCode>General</c:formatCode>
                <c:ptCount val="3"/>
                <c:pt idx="0">
                  <c:v>9046</c:v>
                </c:pt>
                <c:pt idx="1">
                  <c:v>5944</c:v>
                </c:pt>
                <c:pt idx="2">
                  <c:v>8921</c:v>
                </c:pt>
              </c:numCache>
            </c:numRef>
          </c:val>
        </c:ser>
        <c:ser>
          <c:idx val="1"/>
          <c:order val="1"/>
          <c:tx>
            <c:strRef>
              <c:f>Лист1!$J$66</c:f>
              <c:strCache>
                <c:ptCount val="1"/>
                <c:pt idx="0">
                  <c:v>Оборотных средств </c:v>
                </c:pt>
              </c:strCache>
            </c:strRef>
          </c:tx>
          <c:dLbls>
            <c:txPr>
              <a:bodyPr/>
              <a:lstStyle/>
              <a:p>
                <a:pPr>
                  <a:defRPr>
                    <a:latin typeface="Times New Roman" panose="02020603050405020304" pitchFamily="18" charset="0"/>
                    <a:cs typeface="Times New Roman" panose="02020603050405020304" pitchFamily="18" charset="0"/>
                  </a:defRPr>
                </a:pPr>
                <a:endParaRPr lang="ru-RU"/>
              </a:p>
            </c:txPr>
            <c:showVal val="1"/>
          </c:dLbls>
          <c:cat>
            <c:strRef>
              <c:f>Лист1!$K$63:$M$64</c:f>
              <c:strCache>
                <c:ptCount val="3"/>
                <c:pt idx="0">
                  <c:v>2013 г.</c:v>
                </c:pt>
                <c:pt idx="1">
                  <c:v>2014 г.</c:v>
                </c:pt>
                <c:pt idx="2">
                  <c:v>2015 г.</c:v>
                </c:pt>
              </c:strCache>
            </c:strRef>
          </c:cat>
          <c:val>
            <c:numRef>
              <c:f>Лист1!$K$66:$M$66</c:f>
              <c:numCache>
                <c:formatCode>General</c:formatCode>
                <c:ptCount val="3"/>
                <c:pt idx="0">
                  <c:v>17369</c:v>
                </c:pt>
                <c:pt idx="1">
                  <c:v>34271</c:v>
                </c:pt>
                <c:pt idx="2">
                  <c:v>33173</c:v>
                </c:pt>
              </c:numCache>
            </c:numRef>
          </c:val>
        </c:ser>
        <c:shape val="box"/>
        <c:axId val="86641280"/>
        <c:axId val="86705664"/>
        <c:axId val="0"/>
      </c:bar3DChart>
      <c:catAx>
        <c:axId val="86641280"/>
        <c:scaling>
          <c:orientation val="minMax"/>
        </c:scaling>
        <c:axPos val="b"/>
        <c:tickLblPos val="nextTo"/>
        <c:txPr>
          <a:bodyPr/>
          <a:lstStyle/>
          <a:p>
            <a:pPr>
              <a:defRPr>
                <a:latin typeface="Times New Roman" panose="02020603050405020304" pitchFamily="18" charset="0"/>
                <a:cs typeface="Times New Roman" panose="02020603050405020304" pitchFamily="18" charset="0"/>
              </a:defRPr>
            </a:pPr>
            <a:endParaRPr lang="ru-RU"/>
          </a:p>
        </c:txPr>
        <c:crossAx val="86705664"/>
        <c:crosses val="autoZero"/>
        <c:auto val="1"/>
        <c:lblAlgn val="ctr"/>
        <c:lblOffset val="100"/>
      </c:catAx>
      <c:valAx>
        <c:axId val="86705664"/>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86641280"/>
        <c:crosses val="autoZero"/>
        <c:crossBetween val="between"/>
      </c:valAx>
    </c:plotArea>
    <c:legend>
      <c:legendPos val="b"/>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Лист1!$I$102</c:f>
              <c:strCache>
                <c:ptCount val="1"/>
                <c:pt idx="0">
                  <c:v>Коэффициент роста численности персонала</c:v>
                </c:pt>
              </c:strCache>
            </c:strRef>
          </c:tx>
          <c:cat>
            <c:strRef>
              <c:f>Лист1!$K$73:$L$73</c:f>
              <c:strCache>
                <c:ptCount val="2"/>
                <c:pt idx="0">
                  <c:v>2014г/2013г</c:v>
                </c:pt>
                <c:pt idx="1">
                  <c:v>2015г/2014г</c:v>
                </c:pt>
              </c:strCache>
            </c:strRef>
          </c:cat>
          <c:val>
            <c:numRef>
              <c:f>Лист1!$N$80:$O$80</c:f>
              <c:numCache>
                <c:formatCode>0.00</c:formatCode>
                <c:ptCount val="2"/>
                <c:pt idx="0">
                  <c:v>1.3333333333333333</c:v>
                </c:pt>
                <c:pt idx="1">
                  <c:v>1.5833333333333333</c:v>
                </c:pt>
              </c:numCache>
            </c:numRef>
          </c:val>
        </c:ser>
        <c:ser>
          <c:idx val="1"/>
          <c:order val="1"/>
          <c:tx>
            <c:strRef>
              <c:f>Лист1!$I$103</c:f>
              <c:strCache>
                <c:ptCount val="1"/>
                <c:pt idx="0">
                  <c:v>Коэффициент роста фонда заработной платы </c:v>
                </c:pt>
              </c:strCache>
            </c:strRef>
          </c:tx>
          <c:cat>
            <c:strRef>
              <c:f>Лист1!$K$73:$L$73</c:f>
              <c:strCache>
                <c:ptCount val="2"/>
                <c:pt idx="0">
                  <c:v>2014г/2013г</c:v>
                </c:pt>
                <c:pt idx="1">
                  <c:v>2015г/2014г</c:v>
                </c:pt>
              </c:strCache>
            </c:strRef>
          </c:cat>
          <c:val>
            <c:numRef>
              <c:f>Лист1!$N$81:$O$81</c:f>
              <c:numCache>
                <c:formatCode>0.00</c:formatCode>
                <c:ptCount val="2"/>
                <c:pt idx="0">
                  <c:v>1.6306475119716914</c:v>
                </c:pt>
                <c:pt idx="1">
                  <c:v>1.6577289751447055</c:v>
                </c:pt>
              </c:numCache>
            </c:numRef>
          </c:val>
        </c:ser>
        <c:marker val="1"/>
        <c:axId val="108680320"/>
        <c:axId val="108682240"/>
      </c:lineChart>
      <c:catAx>
        <c:axId val="108680320"/>
        <c:scaling>
          <c:orientation val="minMax"/>
        </c:scaling>
        <c:axPos val="b"/>
        <c:tickLblPos val="nextTo"/>
        <c:txPr>
          <a:bodyPr/>
          <a:lstStyle/>
          <a:p>
            <a:pPr>
              <a:defRPr>
                <a:latin typeface="Times New Roman" panose="02020603050405020304" pitchFamily="18" charset="0"/>
                <a:cs typeface="Times New Roman" panose="02020603050405020304" pitchFamily="18" charset="0"/>
              </a:defRPr>
            </a:pPr>
            <a:endParaRPr lang="ru-RU"/>
          </a:p>
        </c:txPr>
        <c:crossAx val="108682240"/>
        <c:crosses val="autoZero"/>
        <c:auto val="1"/>
        <c:lblAlgn val="ctr"/>
        <c:lblOffset val="100"/>
      </c:catAx>
      <c:valAx>
        <c:axId val="108682240"/>
        <c:scaling>
          <c:orientation val="minMax"/>
          <c:min val="1.3"/>
        </c:scaling>
        <c:axPos val="l"/>
        <c:majorGridlines/>
        <c:numFmt formatCode="0.00"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08680320"/>
        <c:crosses val="autoZero"/>
        <c:crossBetween val="between"/>
      </c:valAx>
    </c:plotArea>
    <c:legend>
      <c:legendPos val="b"/>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Лист1!$B$91</c:f>
              <c:strCache>
                <c:ptCount val="1"/>
                <c:pt idx="0">
                  <c:v>Себестоимость работ</c:v>
                </c:pt>
              </c:strCache>
            </c:strRef>
          </c:tx>
          <c:spPr>
            <a:solidFill>
              <a:srgbClr val="FFFF00"/>
            </a:solidFill>
          </c:spPr>
          <c:cat>
            <c:strRef>
              <c:f>Лист1!$C$90:$D$90</c:f>
              <c:strCache>
                <c:ptCount val="2"/>
                <c:pt idx="0">
                  <c:v>До внедрения мероприятий</c:v>
                </c:pt>
                <c:pt idx="1">
                  <c:v>После внедрения мероприятий</c:v>
                </c:pt>
              </c:strCache>
            </c:strRef>
          </c:cat>
          <c:val>
            <c:numRef>
              <c:f>Лист1!$C$91:$D$91</c:f>
              <c:numCache>
                <c:formatCode>#,##0</c:formatCode>
                <c:ptCount val="2"/>
                <c:pt idx="0">
                  <c:v>369102</c:v>
                </c:pt>
                <c:pt idx="1">
                  <c:v>383292</c:v>
                </c:pt>
              </c:numCache>
            </c:numRef>
          </c:val>
        </c:ser>
        <c:ser>
          <c:idx val="1"/>
          <c:order val="1"/>
          <c:tx>
            <c:strRef>
              <c:f>Лист1!$B$92</c:f>
              <c:strCache>
                <c:ptCount val="1"/>
                <c:pt idx="0">
                  <c:v>Прибыль от продаж</c:v>
                </c:pt>
              </c:strCache>
            </c:strRef>
          </c:tx>
          <c:cat>
            <c:strRef>
              <c:f>Лист1!$C$90:$D$90</c:f>
              <c:strCache>
                <c:ptCount val="2"/>
                <c:pt idx="0">
                  <c:v>До внедрения мероприятий</c:v>
                </c:pt>
                <c:pt idx="1">
                  <c:v>После внедрения мероприятий</c:v>
                </c:pt>
              </c:strCache>
            </c:strRef>
          </c:cat>
          <c:val>
            <c:numRef>
              <c:f>Лист1!$C$92:$D$92</c:f>
              <c:numCache>
                <c:formatCode>#,##0</c:formatCode>
                <c:ptCount val="2"/>
                <c:pt idx="0">
                  <c:v>40167</c:v>
                </c:pt>
                <c:pt idx="1">
                  <c:v>42588</c:v>
                </c:pt>
              </c:numCache>
            </c:numRef>
          </c:val>
        </c:ser>
        <c:shape val="box"/>
        <c:axId val="100501760"/>
        <c:axId val="100511744"/>
        <c:axId val="0"/>
      </c:bar3DChart>
      <c:catAx>
        <c:axId val="100501760"/>
        <c:scaling>
          <c:orientation val="minMax"/>
        </c:scaling>
        <c:axPos val="b"/>
        <c:tickLblPos val="nextTo"/>
        <c:crossAx val="100511744"/>
        <c:crosses val="autoZero"/>
        <c:auto val="1"/>
        <c:lblAlgn val="ctr"/>
        <c:lblOffset val="100"/>
      </c:catAx>
      <c:valAx>
        <c:axId val="100511744"/>
        <c:scaling>
          <c:orientation val="minMax"/>
        </c:scaling>
        <c:axPos val="l"/>
        <c:majorGridlines/>
        <c:title>
          <c:tx>
            <c:rich>
              <a:bodyPr rot="0" vert="horz"/>
              <a:lstStyle/>
              <a:p>
                <a:pPr>
                  <a:defRPr/>
                </a:pPr>
                <a:r>
                  <a:rPr lang="ru-RU"/>
                  <a:t>тыс. руб.</a:t>
                </a:r>
              </a:p>
            </c:rich>
          </c:tx>
        </c:title>
        <c:numFmt formatCode="#,##0" sourceLinked="1"/>
        <c:tickLblPos val="nextTo"/>
        <c:crossAx val="100501760"/>
        <c:crosses val="autoZero"/>
        <c:crossBetween val="between"/>
      </c:valAx>
    </c:plotArea>
    <c:legend>
      <c:legendPos val="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370C-122F-41E8-A743-A330E9C4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82</Pages>
  <Words>18589</Words>
  <Characters>127154</Characters>
  <Application>Microsoft Office Word</Application>
  <DocSecurity>0</DocSecurity>
  <Lines>4101</Lines>
  <Paragraphs>2208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2017-03-02T13:30:00Z</dcterms:created>
  <dcterms:modified xsi:type="dcterms:W3CDTF">2017-03-10T12:19:00Z</dcterms:modified>
</cp:coreProperties>
</file>