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5D" w:rsidRPr="004D716A" w:rsidRDefault="00F5525D" w:rsidP="004D716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i/>
          <w:color w:val="D00B02"/>
          <w:sz w:val="32"/>
          <w:szCs w:val="32"/>
          <w:u w:val="single"/>
          <w:lang w:eastAsia="ru-RU"/>
        </w:rPr>
      </w:pPr>
      <w:r w:rsidRPr="004D716A">
        <w:rPr>
          <w:rFonts w:ascii="Tahoma" w:eastAsia="Times New Roman" w:hAnsi="Tahoma" w:cs="Tahoma"/>
          <w:b/>
          <w:i/>
          <w:color w:val="69696A"/>
          <w:sz w:val="32"/>
          <w:szCs w:val="32"/>
          <w:u w:val="single"/>
          <w:lang w:eastAsia="ru-RU"/>
        </w:rPr>
        <w:t>ГКУ "Служба спасения Республики Саха (Якутия)"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ГКУ Р</w:t>
      </w:r>
      <w:proofErr w:type="gramStart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С(</w:t>
      </w:r>
      <w:proofErr w:type="gramEnd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Я) «Служба спасения Республики Саха (Якутия)» функционирует на территории Якутии с 1993 года. 1 января 1993 года в республике была образована Якутская Республиканская поисково-спасательная служба МЧС России. Сегодня это довольно крупная спасательная структура, способная обеспечить регион защитой в области ЧС и пожаров.</w:t>
      </w:r>
    </w:p>
    <w:p w:rsidR="00F5525D" w:rsidRPr="00F5525D" w:rsidRDefault="00F5525D" w:rsidP="004D716A">
      <w:pPr>
        <w:shd w:val="clear" w:color="auto" w:fill="FFFFFF"/>
        <w:spacing w:after="15" w:line="240" w:lineRule="auto"/>
        <w:ind w:left="708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В Службе спасения РС (Я) работают 190 человек – настоящие профессионалы своего дела.</w:t>
      </w:r>
    </w:p>
    <w:p w:rsidR="00F5525D" w:rsidRDefault="00F5525D" w:rsidP="004D716A">
      <w:pPr>
        <w:shd w:val="clear" w:color="auto" w:fill="FFFFFF"/>
        <w:spacing w:after="15" w:line="240" w:lineRule="auto"/>
        <w:ind w:left="708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 xml:space="preserve">В состав ГКУ «Служба спасения РС (Я)» </w:t>
      </w:r>
      <w:r w:rsidR="004D716A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4 отряда и </w:t>
      </w: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кинологический </w:t>
      </w:r>
      <w:r w:rsidR="004D716A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расчёт.</w:t>
      </w:r>
    </w:p>
    <w:p w:rsidR="004D716A" w:rsidRPr="00F5525D" w:rsidRDefault="004D716A" w:rsidP="004D716A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</w:p>
    <w:p w:rsidR="00F5525D" w:rsidRPr="00F5525D" w:rsidRDefault="00F5525D" w:rsidP="00F5525D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АЭРОМОБИЛЬНЫЙ ОТРЯД</w:t>
      </w:r>
    </w:p>
    <w:p w:rsidR="00F5525D" w:rsidRPr="00F5525D" w:rsidRDefault="00F5525D" w:rsidP="004D716A">
      <w:pPr>
        <w:shd w:val="clear" w:color="auto" w:fill="FFFFFF"/>
        <w:spacing w:after="15" w:line="240" w:lineRule="auto"/>
        <w:ind w:firstLine="708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proofErr w:type="spellStart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Аэромобильный</w:t>
      </w:r>
      <w:proofErr w:type="spellEnd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отряд создан в 2003 году на базе ГКУ "Служба спасения РС (Я)"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Спасатели </w:t>
      </w:r>
      <w:proofErr w:type="spellStart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аэромобильный</w:t>
      </w:r>
      <w:proofErr w:type="spellEnd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отряд постоянно несут службу, оперативно реагируют на любые сигналы о необходимости оказания помощи людям, попавшим в беду. В повседневной работе аварийно-спасательными формированиями обеспечивается круглосуточная постоянная готовность спасателей, транспортных средств, техники и снаряжения к быстрым и эффективным действиям, направленным на спасение человеческих жизней, материальных ресурсов и сохранения производственного потенциала нашей республики.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Состав </w:t>
      </w:r>
      <w:proofErr w:type="spellStart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аэромобильного</w:t>
      </w:r>
      <w:proofErr w:type="spellEnd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отряда насчитывает 34 человека, из них: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спасатель международного класса - 2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спасатель 1 класса - 2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спасатель 2 класса - 6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спасатель 3 класса - 8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спасатель - 16</w:t>
      </w:r>
    </w:p>
    <w:p w:rsidR="00F5525D" w:rsidRPr="00F5525D" w:rsidRDefault="00F5525D" w:rsidP="00F5525D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ВОДОЛАЗНЫЙ ОТРЯД</w:t>
      </w:r>
    </w:p>
    <w:p w:rsidR="00F5525D" w:rsidRPr="00F5525D" w:rsidRDefault="00F5525D" w:rsidP="004D716A">
      <w:pPr>
        <w:shd w:val="clear" w:color="auto" w:fill="FFFFFF"/>
        <w:spacing w:after="15" w:line="240" w:lineRule="auto"/>
        <w:ind w:firstLine="708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В августе 2004 года на базе ГКУ "Служба спасения РС (Я)" был создан водолазный отряд из 5 человек.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Состав водолазного отряда насчитывает 11 водолазных специалистов различной квалификации, двое из которых водолазы 1 класса 1-2 группы специализации, двое 2 класса 1-2 группы специализации, остальные 3 класса 3 группы квалификации.</w:t>
      </w:r>
    </w:p>
    <w:p w:rsidR="00F5525D" w:rsidRPr="00F5525D" w:rsidRDefault="00F5525D" w:rsidP="00F5525D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АВТОМОБИЛЬНЫЙ ОТРЯД</w:t>
      </w:r>
    </w:p>
    <w:p w:rsidR="00F5525D" w:rsidRPr="00F5525D" w:rsidRDefault="00F5525D" w:rsidP="004D716A">
      <w:pPr>
        <w:shd w:val="clear" w:color="auto" w:fill="FFFFFF"/>
        <w:spacing w:after="15" w:line="240" w:lineRule="auto"/>
        <w:ind w:firstLine="708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В автомобильном отряде ГКУ «Служба спасения РС (Я)» на данный момент находится на вооружении всего 98 единиц техники. Из них: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16 единиц легкового автомобиля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19 единиц грузового автомобиля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4 единицы прицепа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3 мотоцикла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6 единиц специальной вездеходной техники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8 единиц бронетанковой техники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9 единиц ледорезной техники на базе МТЗ – 82 и ДТ – 75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33 единицы плавательных средств.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Личный состав автомобильного отряда насчитывает 20 человек: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Начальник автомобильного отряда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Заведующий гаражом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Механик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17 водителей</w:t>
      </w:r>
    </w:p>
    <w:p w:rsidR="00F5525D" w:rsidRPr="00F5525D" w:rsidRDefault="00F5525D" w:rsidP="00F5525D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ОТРЯД ВЗРЫВНЫХ РАБОТ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lastRenderedPageBreak/>
        <w:br/>
        <w:t>Отряд взрывных работ был создан в январе 2007 года для выполнения задач по предупреждению и ликвидации ЧС природного и техногенного характера.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Предметом деятельности отряда взрывных работ являются: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Ликвидация ледовых заторов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Применение взрывчатых материалов при освобождении </w:t>
      </w:r>
      <w:proofErr w:type="spellStart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плавсредств</w:t>
      </w:r>
      <w:proofErr w:type="spellEnd"/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 от затирания льдами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Применение взрывчатых материалов для безопасного пропуска паводковых вод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Применение взрывчатых материалов при тушении лесных пожаров.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В настоящее время в отряде работает 5 человек.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F5525D" w:rsidRPr="00F5525D" w:rsidRDefault="00F5525D" w:rsidP="00F5525D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КИНОЛОГИЧЕСКИЙ РАСЧЕТ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br/>
        <w:t>Кинологический расчет был создан в составе ГКУ «Служба спасения РС (Я)» 1 января 2007 года. В состав расчета входят 2 спасателя-кинолога. На начало работы в 2007 году имелись две служебные собаки. Основной задачей расчета является использование служебных собак при проведении ПСР различных видов. Оснащение расчета – вольер и питомник для собак, автомашина «Соболь». В настоящее время кинологическая группа имеет двух щенков породы немецкая овчарка.</w:t>
      </w:r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5525D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 xml:space="preserve"> Подробнее на официальном сайте ГКУ "Служба спасения Республики Саха (Якутия)" </w:t>
      </w:r>
      <w:hyperlink r:id="rId4" w:history="1">
        <w:r w:rsidRPr="00F5525D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www.spas.ykt.ru</w:t>
        </w:r>
      </w:hyperlink>
    </w:p>
    <w:p w:rsidR="00F5525D" w:rsidRPr="00F5525D" w:rsidRDefault="00F5525D" w:rsidP="00F5525D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</w:p>
    <w:p w:rsidR="004318EB" w:rsidRDefault="004318EB"/>
    <w:sectPr w:rsidR="004318EB" w:rsidSect="0043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D"/>
    <w:rsid w:val="004318EB"/>
    <w:rsid w:val="004D716A"/>
    <w:rsid w:val="00900E02"/>
    <w:rsid w:val="00F5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25D"/>
    <w:rPr>
      <w:color w:val="04348A"/>
      <w:u w:val="single"/>
    </w:rPr>
  </w:style>
  <w:style w:type="character" w:styleId="a4">
    <w:name w:val="Strong"/>
    <w:basedOn w:val="a0"/>
    <w:uiPriority w:val="22"/>
    <w:qFormat/>
    <w:rsid w:val="00F5525D"/>
    <w:rPr>
      <w:b/>
      <w:bCs/>
    </w:rPr>
  </w:style>
  <w:style w:type="paragraph" w:styleId="a5">
    <w:name w:val="Normal (Web)"/>
    <w:basedOn w:val="a"/>
    <w:uiPriority w:val="99"/>
    <w:semiHidden/>
    <w:unhideWhenUsed/>
    <w:rsid w:val="00F5525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5525D"/>
    <w:pPr>
      <w:spacing w:after="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84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1787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.y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Company>bgu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specuvr2</dc:creator>
  <cp:keywords/>
  <dc:description/>
  <cp:lastModifiedBy>specuvr2</cp:lastModifiedBy>
  <cp:revision>5</cp:revision>
  <cp:lastPrinted>2018-09-16T05:34:00Z</cp:lastPrinted>
  <dcterms:created xsi:type="dcterms:W3CDTF">2018-09-16T05:24:00Z</dcterms:created>
  <dcterms:modified xsi:type="dcterms:W3CDTF">2018-09-16T05:35:00Z</dcterms:modified>
</cp:coreProperties>
</file>