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9A" w:rsidRPr="0030359A" w:rsidRDefault="0030359A" w:rsidP="0030359A">
      <w:pPr>
        <w:spacing w:after="0" w:line="240" w:lineRule="auto"/>
        <w:ind w:right="5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</w:t>
      </w:r>
    </w:p>
    <w:p w:rsidR="0030359A" w:rsidRPr="0030359A" w:rsidRDefault="0030359A" w:rsidP="0030359A">
      <w:pPr>
        <w:spacing w:after="0" w:line="240" w:lineRule="auto"/>
        <w:ind w:right="5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0359A" w:rsidRPr="0030359A" w:rsidRDefault="0030359A" w:rsidP="0030359A">
      <w:pPr>
        <w:spacing w:after="0" w:line="240" w:lineRule="auto"/>
        <w:ind w:right="5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0359A">
        <w:rPr>
          <w:rFonts w:ascii="Times New Roman" w:hAnsi="Times New Roman" w:cs="Times New Roman"/>
          <w:sz w:val="24"/>
          <w:szCs w:val="24"/>
        </w:rPr>
        <w:t>ВОСТОЧНО - СИБИРСКИЙ</w:t>
      </w:r>
      <w:proofErr w:type="gramEnd"/>
      <w:r w:rsidRPr="0030359A">
        <w:rPr>
          <w:rFonts w:ascii="Times New Roman" w:hAnsi="Times New Roman" w:cs="Times New Roman"/>
          <w:sz w:val="24"/>
          <w:szCs w:val="24"/>
        </w:rPr>
        <w:t xml:space="preserve"> ИНСТИТУТ ЭКОНОМИКИ И МЕНЕДЖМЕНТА»</w:t>
      </w:r>
    </w:p>
    <w:p w:rsidR="0030359A" w:rsidRPr="0030359A" w:rsidRDefault="0030359A" w:rsidP="0030359A">
      <w:pPr>
        <w:spacing w:after="0" w:line="240" w:lineRule="auto"/>
        <w:ind w:right="5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(НОУ ВО «ВСИЭМ»)</w:t>
      </w:r>
    </w:p>
    <w:p w:rsidR="0030359A" w:rsidRPr="0030359A" w:rsidRDefault="0030359A" w:rsidP="0030359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251DA" w:rsidRDefault="0030359A" w:rsidP="0030359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0359A" w:rsidRPr="0030359A" w:rsidRDefault="00886BF1" w:rsidP="00886BF1">
      <w:pPr>
        <w:spacing w:after="0" w:line="360" w:lineRule="auto"/>
        <w:jc w:val="right"/>
        <w:rPr>
          <w:rFonts w:ascii="Times New Roman" w:hAnsi="Times New Roman" w:cs="Times New Roman"/>
          <w:iCs/>
          <w:caps/>
          <w:sz w:val="24"/>
          <w:szCs w:val="24"/>
        </w:rPr>
      </w:pPr>
      <w:r w:rsidRPr="00886BF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24175" cy="1960929"/>
            <wp:effectExtent l="19050" t="0" r="952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78" cy="199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9A" w:rsidRDefault="0030359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251DA" w:rsidRDefault="00E251D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251DA" w:rsidRPr="0030359A" w:rsidRDefault="00E251D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0359A" w:rsidRPr="0030359A" w:rsidRDefault="0030359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0359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30359A" w:rsidRPr="0030359A" w:rsidRDefault="0030359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0359A" w:rsidRPr="0030359A" w:rsidRDefault="0030359A" w:rsidP="0030359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0359A">
        <w:rPr>
          <w:rFonts w:ascii="Times New Roman" w:hAnsi="Times New Roman" w:cs="Times New Roman"/>
          <w:sz w:val="24"/>
          <w:szCs w:val="24"/>
        </w:rPr>
        <w:t>«Основы нотариата»</w:t>
      </w:r>
    </w:p>
    <w:p w:rsidR="0030359A" w:rsidRPr="0030359A" w:rsidRDefault="0030359A" w:rsidP="0030359A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0359A" w:rsidRPr="0030359A" w:rsidRDefault="0030359A" w:rsidP="0030359A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0359A" w:rsidRPr="0030359A" w:rsidRDefault="0030359A" w:rsidP="0030359A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napToGrid w:val="0"/>
          <w:sz w:val="24"/>
          <w:szCs w:val="24"/>
        </w:rPr>
        <w:t xml:space="preserve">Направление подготовки </w:t>
      </w:r>
      <w:r w:rsidRPr="0030359A">
        <w:rPr>
          <w:rFonts w:ascii="Times New Roman" w:hAnsi="Times New Roman" w:cs="Times New Roman"/>
          <w:b/>
          <w:sz w:val="24"/>
          <w:szCs w:val="24"/>
        </w:rPr>
        <w:t>40.03.01.Юриспруденция</w:t>
      </w:r>
      <w:r w:rsidRPr="0030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9A" w:rsidRPr="0030359A" w:rsidRDefault="0030359A" w:rsidP="0030359A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pacing w:val="-3"/>
          <w:kern w:val="2"/>
          <w:sz w:val="24"/>
          <w:szCs w:val="24"/>
          <w:lang w:eastAsia="hi-IN" w:bidi="hi-IN"/>
        </w:rPr>
      </w:pPr>
      <w:r w:rsidRPr="0030359A">
        <w:rPr>
          <w:rFonts w:ascii="Times New Roman" w:hAnsi="Times New Roman" w:cs="Times New Roman"/>
          <w:sz w:val="24"/>
          <w:szCs w:val="24"/>
        </w:rPr>
        <w:t xml:space="preserve">Направленность (профиль) основной профессиональной образовательной программы </w:t>
      </w:r>
      <w:proofErr w:type="spellStart"/>
      <w:r w:rsidRPr="0030359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0359A">
        <w:rPr>
          <w:rFonts w:ascii="Times New Roman" w:hAnsi="Times New Roman" w:cs="Times New Roman"/>
          <w:sz w:val="24"/>
          <w:szCs w:val="24"/>
        </w:rPr>
        <w:t xml:space="preserve">: </w:t>
      </w:r>
      <w:r w:rsidRPr="0030359A">
        <w:rPr>
          <w:rFonts w:ascii="Times New Roman" w:hAnsi="Times New Roman" w:cs="Times New Roman"/>
          <w:b/>
          <w:sz w:val="24"/>
          <w:szCs w:val="24"/>
        </w:rPr>
        <w:t>«Гражданско-правовой</w:t>
      </w:r>
      <w:r w:rsidRPr="0030359A">
        <w:rPr>
          <w:rFonts w:ascii="Times New Roman" w:eastAsia="SimSun" w:hAnsi="Times New Roman" w:cs="Times New Roman"/>
          <w:b/>
          <w:spacing w:val="-3"/>
          <w:kern w:val="2"/>
          <w:sz w:val="24"/>
          <w:szCs w:val="24"/>
          <w:lang w:eastAsia="hi-IN" w:bidi="hi-IN"/>
        </w:rPr>
        <w:t>»</w:t>
      </w:r>
    </w:p>
    <w:p w:rsidR="0030359A" w:rsidRPr="0030359A" w:rsidRDefault="0030359A" w:rsidP="0030359A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30359A" w:rsidRPr="0030359A" w:rsidTr="0030359A">
        <w:trPr>
          <w:jc w:val="center"/>
        </w:trPr>
        <w:tc>
          <w:tcPr>
            <w:tcW w:w="5179" w:type="dxa"/>
            <w:hideMark/>
          </w:tcPr>
          <w:p w:rsidR="0030359A" w:rsidRPr="0030359A" w:rsidRDefault="0030359A" w:rsidP="0030359A">
            <w:pPr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Форма обучения:</w:t>
            </w:r>
          </w:p>
        </w:tc>
        <w:tc>
          <w:tcPr>
            <w:tcW w:w="3716" w:type="dxa"/>
            <w:hideMark/>
          </w:tcPr>
          <w:p w:rsidR="0030359A" w:rsidRPr="00B353D7" w:rsidRDefault="00B353D7" w:rsidP="0030359A">
            <w:pPr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bookmarkStart w:id="0" w:name="_GoBack"/>
            <w:r w:rsidRPr="00B353D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очная, </w:t>
            </w:r>
            <w:proofErr w:type="spellStart"/>
            <w:r w:rsidRPr="00B353D7">
              <w:rPr>
                <w:rFonts w:ascii="Times New Roman" w:hAnsi="Times New Roman"/>
                <w:snapToGrid w:val="0"/>
                <w:sz w:val="24"/>
                <w:szCs w:val="24"/>
              </w:rPr>
              <w:t>очно-заочная</w:t>
            </w:r>
            <w:proofErr w:type="spellEnd"/>
            <w:r w:rsidRPr="00B353D7">
              <w:rPr>
                <w:rFonts w:ascii="Times New Roman" w:hAnsi="Times New Roman"/>
                <w:snapToGrid w:val="0"/>
                <w:sz w:val="24"/>
                <w:szCs w:val="24"/>
              </w:rPr>
              <w:t>, заочное</w:t>
            </w:r>
            <w:bookmarkEnd w:id="0"/>
          </w:p>
        </w:tc>
      </w:tr>
      <w:tr w:rsidR="0030359A" w:rsidRPr="0030359A" w:rsidTr="0030359A">
        <w:trPr>
          <w:jc w:val="center"/>
        </w:trPr>
        <w:tc>
          <w:tcPr>
            <w:tcW w:w="5179" w:type="dxa"/>
            <w:hideMark/>
          </w:tcPr>
          <w:p w:rsidR="0030359A" w:rsidRPr="0030359A" w:rsidRDefault="0030359A" w:rsidP="003035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35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30359A" w:rsidRPr="0030359A" w:rsidRDefault="0030359A" w:rsidP="0030359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Правоприменительный, экспертно-консультационный</w:t>
            </w:r>
          </w:p>
        </w:tc>
      </w:tr>
      <w:tr w:rsidR="0030359A" w:rsidRPr="0030359A" w:rsidTr="0030359A">
        <w:trPr>
          <w:jc w:val="center"/>
        </w:trPr>
        <w:tc>
          <w:tcPr>
            <w:tcW w:w="5179" w:type="dxa"/>
            <w:hideMark/>
          </w:tcPr>
          <w:p w:rsidR="0030359A" w:rsidRPr="0030359A" w:rsidRDefault="0030359A" w:rsidP="003035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35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30359A" w:rsidRPr="0030359A" w:rsidRDefault="0030359A" w:rsidP="00E251D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E251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Pr="00303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/20</w:t>
            </w:r>
            <w:r w:rsidR="00E251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</w:tr>
    </w:tbl>
    <w:p w:rsidR="0030359A" w:rsidRPr="0030359A" w:rsidRDefault="0030359A" w:rsidP="0030359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A" w:rsidRPr="0030359A" w:rsidRDefault="0030359A" w:rsidP="0030359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A" w:rsidRPr="0030359A" w:rsidRDefault="0030359A" w:rsidP="0030359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A" w:rsidRPr="0030359A" w:rsidRDefault="0030359A" w:rsidP="0030359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A" w:rsidRPr="0030359A" w:rsidRDefault="0030359A" w:rsidP="0030359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59A" w:rsidRPr="0030359A" w:rsidRDefault="0030359A" w:rsidP="0030359A">
      <w:pPr>
        <w:shd w:val="clear" w:color="auto" w:fill="FFFFFF"/>
        <w:tabs>
          <w:tab w:val="left" w:pos="452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359A">
        <w:rPr>
          <w:rFonts w:ascii="Times New Roman" w:hAnsi="Times New Roman" w:cs="Times New Roman"/>
          <w:color w:val="000000"/>
          <w:sz w:val="24"/>
          <w:szCs w:val="24"/>
        </w:rPr>
        <w:t>Якутск 20</w:t>
      </w:r>
      <w:r w:rsidR="00E251D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30359A" w:rsidRPr="0030359A" w:rsidRDefault="0030359A" w:rsidP="0030359A">
      <w:pPr>
        <w:jc w:val="right"/>
        <w:rPr>
          <w:rFonts w:ascii="Times New Roman" w:hAnsi="Times New Roman" w:cs="Times New Roman"/>
          <w:sz w:val="24"/>
          <w:szCs w:val="24"/>
        </w:rPr>
        <w:sectPr w:rsidR="0030359A" w:rsidRPr="0030359A" w:rsidSect="0030359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359A" w:rsidRPr="0030359A" w:rsidRDefault="0030359A" w:rsidP="0030359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5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30359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0359A">
        <w:rPr>
          <w:rFonts w:ascii="Times New Roman" w:hAnsi="Times New Roman" w:cs="Times New Roman"/>
          <w:i/>
          <w:sz w:val="24"/>
          <w:szCs w:val="24"/>
        </w:rPr>
        <w:t>:</w:t>
      </w:r>
    </w:p>
    <w:p w:rsidR="0030359A" w:rsidRPr="0030359A" w:rsidRDefault="0030359A" w:rsidP="0030359A">
      <w:pPr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30359A" w:rsidRPr="0030359A" w:rsidRDefault="0030359A" w:rsidP="0030359A">
      <w:pPr>
        <w:shd w:val="clear" w:color="auto" w:fill="FFFFFF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30359A">
        <w:rPr>
          <w:rFonts w:ascii="Times New Roman" w:eastAsia="Calibri" w:hAnsi="Times New Roman" w:cs="Times New Roman"/>
          <w:b/>
          <w:sz w:val="24"/>
          <w:szCs w:val="24"/>
        </w:rPr>
        <w:t xml:space="preserve">40.03.01. </w:t>
      </w:r>
      <w:proofErr w:type="gramStart"/>
      <w:r w:rsidRPr="0030359A">
        <w:rPr>
          <w:rFonts w:ascii="Times New Roman" w:eastAsia="Calibri" w:hAnsi="Times New Roman" w:cs="Times New Roman"/>
          <w:b/>
          <w:sz w:val="24"/>
          <w:szCs w:val="24"/>
        </w:rPr>
        <w:t>Юриспруденция</w:t>
      </w: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(уровень </w:t>
      </w:r>
      <w:proofErr w:type="spellStart"/>
      <w:r w:rsidRPr="0030359A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30359A">
        <w:rPr>
          <w:rFonts w:ascii="Times New Roman" w:eastAsia="Calibri" w:hAnsi="Times New Roman" w:cs="Times New Roman"/>
          <w:sz w:val="24"/>
          <w:szCs w:val="24"/>
        </w:rPr>
        <w:t>), утвержденным приказом Министерства образования и науки Российской Федерации № 1511 от 01.12.2016 г. (зарегистрирован Минюстом России 29.12.2016, регистрационный № 45038);</w:t>
      </w:r>
      <w:proofErr w:type="gramEnd"/>
    </w:p>
    <w:p w:rsidR="0030359A" w:rsidRPr="0030359A" w:rsidRDefault="0030359A" w:rsidP="003035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- приказом </w:t>
      </w:r>
      <w:proofErr w:type="spellStart"/>
      <w:r w:rsidRPr="0030359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России от </w:t>
      </w:r>
      <w:r w:rsidRPr="0030359A">
        <w:rPr>
          <w:rFonts w:ascii="Times New Roman" w:hAnsi="Times New Roman" w:cs="Times New Roman"/>
          <w:sz w:val="24"/>
          <w:szCs w:val="24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0359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0359A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0359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0359A">
        <w:rPr>
          <w:rFonts w:ascii="Times New Roman" w:hAnsi="Times New Roman" w:cs="Times New Roman"/>
          <w:sz w:val="24"/>
          <w:szCs w:val="24"/>
        </w:rPr>
        <w:t>, программам магистратуры»</w:t>
      </w: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0359A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Минюстом России </w:t>
      </w:r>
      <w:r w:rsidRPr="0030359A">
        <w:rPr>
          <w:rStyle w:val="FontStyle21"/>
          <w:sz w:val="24"/>
          <w:szCs w:val="24"/>
        </w:rPr>
        <w:t>14.07.2017, регистрационный № 47415</w:t>
      </w:r>
      <w:r w:rsidRPr="0030359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0359A" w:rsidRPr="0030359A" w:rsidRDefault="0030359A" w:rsidP="003035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9A">
        <w:rPr>
          <w:rFonts w:ascii="Times New Roman" w:eastAsia="Calibri" w:hAnsi="Times New Roman" w:cs="Times New Roman"/>
          <w:sz w:val="24"/>
          <w:szCs w:val="24"/>
        </w:rPr>
        <w:t>- положением по организации  учебного процесса в НОУ ВО «</w:t>
      </w:r>
      <w:r w:rsidRPr="0030359A">
        <w:rPr>
          <w:rFonts w:ascii="Times New Roman" w:hAnsi="Times New Roman" w:cs="Times New Roman"/>
          <w:sz w:val="24"/>
          <w:szCs w:val="24"/>
        </w:rPr>
        <w:t>ВСИЭМ</w:t>
      </w:r>
      <w:r w:rsidRPr="0030359A">
        <w:rPr>
          <w:rFonts w:ascii="Times New Roman" w:eastAsia="Calibri" w:hAnsi="Times New Roman" w:cs="Times New Roman"/>
          <w:sz w:val="24"/>
          <w:szCs w:val="24"/>
        </w:rPr>
        <w:t>»,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30359A">
        <w:rPr>
          <w:rFonts w:ascii="Times New Roman" w:eastAsia="Calibri" w:hAnsi="Times New Roman" w:cs="Times New Roman"/>
          <w:sz w:val="24"/>
          <w:szCs w:val="24"/>
        </w:rPr>
        <w:t>Восточно-сибирский</w:t>
      </w:r>
      <w:proofErr w:type="spellEnd"/>
      <w:proofErr w:type="gram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институт экономики и менеджмента», Л.Н. </w:t>
      </w:r>
      <w:proofErr w:type="spellStart"/>
      <w:r w:rsidRPr="0030359A">
        <w:rPr>
          <w:rFonts w:ascii="Times New Roman" w:eastAsia="Calibri" w:hAnsi="Times New Roman" w:cs="Times New Roman"/>
          <w:sz w:val="24"/>
          <w:szCs w:val="24"/>
        </w:rPr>
        <w:t>Цой</w:t>
      </w:r>
      <w:proofErr w:type="spell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14.05.2018 Протокол № 9;</w:t>
      </w:r>
    </w:p>
    <w:p w:rsidR="0030359A" w:rsidRPr="0030359A" w:rsidRDefault="0030359A" w:rsidP="003035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  <w:lang w:bidi="ru-RU"/>
        </w:rPr>
        <w:t>- учебным планом по направлению подготовки 40.03.01. Юриспруденция,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30359A">
        <w:rPr>
          <w:rFonts w:ascii="Times New Roman" w:eastAsia="Calibri" w:hAnsi="Times New Roman" w:cs="Times New Roman"/>
          <w:sz w:val="24"/>
          <w:szCs w:val="24"/>
        </w:rPr>
        <w:t>Восточно-сибирский</w:t>
      </w:r>
      <w:proofErr w:type="spellEnd"/>
      <w:proofErr w:type="gram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институт экономики и менеджмента</w:t>
      </w:r>
      <w:r w:rsidRPr="0030359A">
        <w:rPr>
          <w:rFonts w:ascii="Times New Roman" w:hAnsi="Times New Roman" w:cs="Times New Roman"/>
          <w:sz w:val="24"/>
          <w:szCs w:val="24"/>
          <w:lang w:bidi="ru-RU"/>
        </w:rPr>
        <w:t xml:space="preserve">», </w:t>
      </w: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Л.Н. </w:t>
      </w:r>
      <w:proofErr w:type="spellStart"/>
      <w:r w:rsidRPr="0030359A">
        <w:rPr>
          <w:rFonts w:ascii="Times New Roman" w:eastAsia="Calibri" w:hAnsi="Times New Roman" w:cs="Times New Roman"/>
          <w:sz w:val="24"/>
          <w:szCs w:val="24"/>
        </w:rPr>
        <w:t>Цой</w:t>
      </w:r>
      <w:proofErr w:type="spellEnd"/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01.0</w:t>
      </w:r>
      <w:r w:rsidR="00E251DA">
        <w:rPr>
          <w:rFonts w:ascii="Times New Roman" w:eastAsia="Calibri" w:hAnsi="Times New Roman" w:cs="Times New Roman"/>
          <w:sz w:val="24"/>
          <w:szCs w:val="24"/>
        </w:rPr>
        <w:t>8</w:t>
      </w:r>
      <w:r w:rsidRPr="0030359A">
        <w:rPr>
          <w:rFonts w:ascii="Times New Roman" w:eastAsia="Calibri" w:hAnsi="Times New Roman" w:cs="Times New Roman"/>
          <w:sz w:val="24"/>
          <w:szCs w:val="24"/>
        </w:rPr>
        <w:t>.20</w:t>
      </w:r>
      <w:r w:rsidR="00E251DA">
        <w:rPr>
          <w:rFonts w:ascii="Times New Roman" w:eastAsia="Calibri" w:hAnsi="Times New Roman" w:cs="Times New Roman"/>
          <w:sz w:val="24"/>
          <w:szCs w:val="24"/>
        </w:rPr>
        <w:t>20</w:t>
      </w:r>
      <w:r w:rsidRPr="0030359A">
        <w:rPr>
          <w:rFonts w:ascii="Times New Roman" w:eastAsia="Calibri" w:hAnsi="Times New Roman" w:cs="Times New Roman"/>
          <w:sz w:val="24"/>
          <w:szCs w:val="24"/>
        </w:rPr>
        <w:t xml:space="preserve"> Протокол №1.</w:t>
      </w:r>
    </w:p>
    <w:p w:rsidR="0030359A" w:rsidRPr="0030359A" w:rsidRDefault="0030359A" w:rsidP="003035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1DA" w:rsidRPr="005E56E3" w:rsidRDefault="00E251DA" w:rsidP="00E251D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E56E3">
        <w:rPr>
          <w:rFonts w:ascii="Times New Roman" w:eastAsia="Calibri" w:hAnsi="Times New Roman"/>
          <w:sz w:val="24"/>
          <w:szCs w:val="24"/>
        </w:rPr>
        <w:t xml:space="preserve">Разработчик: </w:t>
      </w:r>
    </w:p>
    <w:p w:rsidR="00E251DA" w:rsidRPr="005E56E3" w:rsidRDefault="00E251DA" w:rsidP="00E251DA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E251DA" w:rsidRPr="0028510D" w:rsidTr="00872E37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1DA" w:rsidRPr="007C5054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054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</w:p>
          <w:p w:rsidR="00E251DA" w:rsidRPr="007C5054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E251DA" w:rsidRPr="005E56E3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1DA" w:rsidRPr="005E56E3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763270"/>
                  <wp:effectExtent l="0" t="0" r="9525" b="0"/>
                  <wp:docPr id="2" name="Рисунок 2" descr="Ким-ким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им-ким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E251DA" w:rsidRPr="005E56E3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1DA" w:rsidRPr="005E56E3" w:rsidRDefault="00E251DA" w:rsidP="00E251D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Ким-Кимэн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51DA" w:rsidRPr="0028510D" w:rsidTr="00872E37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887" w:type="dxa"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E56E3">
              <w:rPr>
                <w:rFonts w:ascii="Times New Roman" w:hAnsi="Times New Roman"/>
                <w:i/>
                <w:sz w:val="20"/>
                <w:szCs w:val="24"/>
              </w:rPr>
              <w:t>И.О. Фамилия</w:t>
            </w:r>
          </w:p>
        </w:tc>
      </w:tr>
      <w:tr w:rsidR="00E251DA" w:rsidRPr="0028510D" w:rsidTr="00872E37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743" w:type="dxa"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887" w:type="dxa"/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1DA" w:rsidRPr="005E56E3" w:rsidRDefault="00E251DA" w:rsidP="00E251DA">
            <w:pPr>
              <w:tabs>
                <w:tab w:val="left" w:pos="2694"/>
              </w:tabs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E251DA" w:rsidRPr="005E56E3" w:rsidRDefault="00E251DA" w:rsidP="00E251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1DA" w:rsidRPr="005E56E3" w:rsidRDefault="00E251DA" w:rsidP="00E251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 xml:space="preserve">Рабочая программа дисциплины рассмотрена на заседании кафедры </w:t>
      </w:r>
      <w:r>
        <w:rPr>
          <w:rFonts w:ascii="Times New Roman" w:hAnsi="Times New Roman"/>
          <w:sz w:val="24"/>
          <w:szCs w:val="24"/>
        </w:rPr>
        <w:t xml:space="preserve">юриспруденции </w:t>
      </w:r>
      <w:r w:rsidRPr="002715D9">
        <w:rPr>
          <w:rFonts w:ascii="Times New Roman" w:hAnsi="Times New Roman"/>
          <w:sz w:val="24"/>
          <w:szCs w:val="24"/>
        </w:rPr>
        <w:t xml:space="preserve">(протокол от </w:t>
      </w:r>
      <w:r>
        <w:rPr>
          <w:rFonts w:ascii="Times New Roman" w:hAnsi="Times New Roman"/>
          <w:sz w:val="24"/>
          <w:szCs w:val="24"/>
        </w:rPr>
        <w:t>28</w:t>
      </w:r>
      <w:r w:rsidRPr="002715D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2715D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2715D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Pr="002715D9">
        <w:rPr>
          <w:rFonts w:ascii="Times New Roman" w:hAnsi="Times New Roman"/>
          <w:sz w:val="24"/>
          <w:szCs w:val="24"/>
        </w:rPr>
        <w:t>).</w:t>
      </w:r>
    </w:p>
    <w:p w:rsidR="00E251DA" w:rsidRPr="005E56E3" w:rsidRDefault="00E251DA" w:rsidP="00E251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1DA" w:rsidRPr="007C5054" w:rsidRDefault="00E251DA" w:rsidP="00E251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6E3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1D7">
        <w:rPr>
          <w:rFonts w:ascii="Times New Roman" w:hAnsi="Times New Roman"/>
          <w:sz w:val="24"/>
          <w:szCs w:val="24"/>
        </w:rPr>
        <w:t>(</w:t>
      </w:r>
      <w:proofErr w:type="spellStart"/>
      <w:r w:rsidRPr="00DE21D7">
        <w:rPr>
          <w:rFonts w:ascii="Times New Roman" w:hAnsi="Times New Roman"/>
          <w:sz w:val="24"/>
          <w:szCs w:val="24"/>
        </w:rPr>
        <w:t>д.ю.н</w:t>
      </w:r>
      <w:proofErr w:type="spellEnd"/>
      <w:r w:rsidRPr="00DE21D7">
        <w:rPr>
          <w:rFonts w:ascii="Times New Roman" w:hAnsi="Times New Roman"/>
          <w:sz w:val="24"/>
          <w:szCs w:val="24"/>
        </w:rPr>
        <w:t>., профессор)</w:t>
      </w:r>
      <w:r w:rsidRPr="00891DDC">
        <w:rPr>
          <w:noProof/>
        </w:rPr>
        <w:t xml:space="preserve"> </w:t>
      </w:r>
      <w:r w:rsidRPr="00891DDC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771525" cy="763270"/>
            <wp:effectExtent l="0" t="0" r="9525" b="0"/>
            <wp:docPr id="1" name="Рисунок 1" descr="Ким-ки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м-киме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 Ким</w:t>
      </w:r>
    </w:p>
    <w:p w:rsidR="0030359A" w:rsidRPr="0030359A" w:rsidRDefault="0030359A" w:rsidP="0030359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59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0359A" w:rsidRPr="0030359A" w:rsidRDefault="0030359A" w:rsidP="0030359A">
      <w:pPr>
        <w:rPr>
          <w:rFonts w:ascii="Times New Roman" w:hAnsi="Times New Roman" w:cs="Times New Roman"/>
          <w:sz w:val="24"/>
          <w:szCs w:val="24"/>
        </w:rPr>
      </w:pPr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r w:rsidRPr="00F73C17">
        <w:rPr>
          <w:rFonts w:eastAsia="Times New Roman"/>
          <w:sz w:val="24"/>
          <w:szCs w:val="24"/>
        </w:rPr>
        <w:fldChar w:fldCharType="begin"/>
      </w:r>
      <w:r w:rsidR="0030359A" w:rsidRPr="0030359A">
        <w:rPr>
          <w:rFonts w:eastAsia="Times New Roman"/>
          <w:sz w:val="24"/>
          <w:szCs w:val="24"/>
        </w:rPr>
        <w:instrText xml:space="preserve"> TOC \o "1-3" \h \z \u </w:instrText>
      </w:r>
      <w:r w:rsidRPr="00F73C17">
        <w:rPr>
          <w:rFonts w:eastAsia="Times New Roman"/>
          <w:sz w:val="24"/>
          <w:szCs w:val="24"/>
        </w:rPr>
        <w:fldChar w:fldCharType="separate"/>
      </w:r>
      <w:hyperlink w:anchor="_Toc511712825" w:history="1">
        <w:r w:rsidR="0030359A" w:rsidRPr="0030359A">
          <w:rPr>
            <w:rStyle w:val="a3"/>
            <w:sz w:val="24"/>
            <w:szCs w:val="24"/>
          </w:rPr>
          <w:t>1.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Цели и задачи обучения по дисциплине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_Toc511712825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5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26" w:history="1">
        <w:r w:rsidR="0030359A" w:rsidRPr="0030359A">
          <w:rPr>
            <w:rStyle w:val="a3"/>
            <w:sz w:val="24"/>
            <w:szCs w:val="24"/>
          </w:rPr>
          <w:t>2.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_Toc511712826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5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27" w:history="1">
        <w:r w:rsidR="0030359A" w:rsidRPr="0030359A">
          <w:rPr>
            <w:rStyle w:val="a3"/>
            <w:sz w:val="24"/>
            <w:szCs w:val="24"/>
          </w:rPr>
          <w:t>3.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Место дисциплины  в структуре образовательной программы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_Toc511712827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6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28" w:history="1">
        <w:r w:rsidR="0030359A" w:rsidRPr="0030359A">
          <w:rPr>
            <w:rStyle w:val="a3"/>
            <w:sz w:val="24"/>
            <w:szCs w:val="24"/>
          </w:rPr>
          <w:t>4.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_Toc511712828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6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29" w:history="1">
        <w:r w:rsidR="0030359A" w:rsidRPr="0030359A">
          <w:rPr>
            <w:rStyle w:val="a3"/>
            <w:sz w:val="24"/>
            <w:szCs w:val="24"/>
          </w:rPr>
          <w:t>5.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_Toc511712829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30" w:history="1">
        <w:r w:rsidR="0030359A" w:rsidRPr="0030359A">
          <w:rPr>
            <w:rStyle w:val="a3"/>
            <w:sz w:val="24"/>
            <w:szCs w:val="24"/>
          </w:rPr>
          <w:t>5.1.</w:t>
        </w:r>
        <w:r w:rsidR="0030359A" w:rsidRPr="0030359A">
          <w:rPr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Разделы дисциплины и трудоемкость по видам учебных занятий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_Toc511712830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31" w:history="1">
        <w:r w:rsidR="0030359A" w:rsidRPr="0030359A">
          <w:rPr>
            <w:rStyle w:val="a3"/>
            <w:sz w:val="24"/>
            <w:szCs w:val="24"/>
          </w:rPr>
          <w:t>5.2.</w:t>
        </w:r>
        <w:r w:rsidR="0030359A" w:rsidRPr="0030359A">
          <w:rPr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Содержание дисциплины, структурированное по темам (разделам)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_Toc511712831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9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32" w:history="1">
        <w:r w:rsidR="0030359A" w:rsidRPr="0030359A">
          <w:rPr>
            <w:rStyle w:val="a3"/>
            <w:sz w:val="24"/>
            <w:szCs w:val="24"/>
          </w:rPr>
          <w:t>6.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учебно-методического обеспечения для самостоятельной работы обучающихся по дисциплине(модулю)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_Toc511712832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11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33" w:history="1">
        <w:r w:rsidR="0030359A" w:rsidRPr="0030359A">
          <w:rPr>
            <w:rStyle w:val="a3"/>
            <w:sz w:val="24"/>
            <w:szCs w:val="24"/>
          </w:rPr>
          <w:t>7.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Оценочные средства для текущего контроля успеваемости и промежуточной аттестации обучающихся по дисциплине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_Toc511712833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12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34" w:history="1">
        <w:r w:rsidR="0030359A" w:rsidRPr="0030359A">
          <w:rPr>
            <w:rStyle w:val="a3"/>
            <w:sz w:val="24"/>
            <w:szCs w:val="24"/>
          </w:rPr>
          <w:t>7.1</w:t>
        </w:r>
        <w:r w:rsidR="0030359A" w:rsidRPr="0030359A">
          <w:rPr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компетенций с указанием этапов их формирования в процессе освоения образовательной программы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_Toc511712834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12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35" w:history="1">
        <w:r w:rsidR="0030359A" w:rsidRPr="0030359A">
          <w:rPr>
            <w:rStyle w:val="a3"/>
            <w:sz w:val="24"/>
            <w:szCs w:val="24"/>
          </w:rPr>
          <w:t>7.2</w:t>
        </w:r>
        <w:r w:rsidR="0030359A" w:rsidRPr="0030359A">
          <w:rPr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Показатели и критерии оценивания компетенций на различных этапах их формирования, описание шкал оценивания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_Toc511712835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12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36" w:history="1">
        <w:r w:rsidR="0030359A" w:rsidRPr="0030359A">
          <w:rPr>
            <w:rStyle w:val="a3"/>
            <w:sz w:val="24"/>
            <w:szCs w:val="24"/>
          </w:rPr>
          <w:t>7.3</w:t>
        </w:r>
        <w:r w:rsidR="0030359A" w:rsidRPr="0030359A">
          <w:rPr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_Toc511712836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15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37" w:history="1">
        <w:r w:rsidR="0030359A" w:rsidRPr="0030359A">
          <w:rPr>
            <w:rStyle w:val="a3"/>
            <w:sz w:val="24"/>
            <w:szCs w:val="24"/>
          </w:rPr>
          <w:t>8.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основной и дополнительной учебной литературы, необходимой для освоения дисциплины (модуля)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_Toc511712837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38" w:history="1">
        <w:r w:rsidR="0030359A" w:rsidRPr="0030359A">
          <w:rPr>
            <w:rStyle w:val="a3"/>
            <w:sz w:val="24"/>
            <w:szCs w:val="24"/>
          </w:rPr>
          <w:t>9.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ресурсов информационно-телекоммуникационной сети «Интернет», необходимых для освоения дисциплины (модуля)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_Toc511712838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39" w:history="1">
        <w:r w:rsidR="0030359A" w:rsidRPr="0030359A">
          <w:rPr>
            <w:rStyle w:val="a3"/>
            <w:sz w:val="24"/>
            <w:szCs w:val="24"/>
          </w:rPr>
          <w:t>10.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Методические указания для обучающихся по освоению дисциплины (модуля)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_Toc511712839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40" w:history="1">
        <w:r w:rsidR="0030359A" w:rsidRPr="0030359A">
          <w:rPr>
            <w:rStyle w:val="a3"/>
            <w:bCs/>
            <w:sz w:val="24"/>
            <w:szCs w:val="24"/>
          </w:rPr>
          <w:t>10.1 Общие методические рекомендации по освоению дисциплины «Гражданское право» для обучающихся по направлению 40.03.01. Юриспруденция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_Toc511712840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27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2"/>
        <w:rPr>
          <w:sz w:val="24"/>
          <w:szCs w:val="24"/>
        </w:rPr>
      </w:pPr>
      <w:hyperlink w:anchor="_Toc511712841" w:history="1">
        <w:r w:rsidR="0030359A" w:rsidRPr="0030359A">
          <w:rPr>
            <w:rStyle w:val="a3"/>
            <w:bCs/>
            <w:sz w:val="24"/>
            <w:szCs w:val="24"/>
          </w:rPr>
          <w:t>10.2  Методические рекомендации по самостоятельной работе по дисциплине «Гражданское право» для обучающихся по направлению подготовки 40.03.01. Юриспруденция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_Toc511712841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28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42" w:history="1">
        <w:r w:rsidR="0030359A" w:rsidRPr="0030359A">
          <w:rPr>
            <w:rStyle w:val="a3"/>
            <w:sz w:val="24"/>
            <w:szCs w:val="24"/>
          </w:rPr>
          <w:t>11.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Перечень информационных технологий используемых при осуществлении образовательного процесса по дисциплине (модулю), включая перечень программного обеспечения и информационно-справочных систем.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_Toc511712842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29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pStyle w:val="11"/>
        <w:rPr>
          <w:rFonts w:eastAsia="Times New Roman"/>
          <w:sz w:val="24"/>
          <w:szCs w:val="24"/>
        </w:rPr>
      </w:pPr>
      <w:hyperlink w:anchor="_Toc511712843" w:history="1">
        <w:r w:rsidR="0030359A" w:rsidRPr="0030359A">
          <w:rPr>
            <w:rStyle w:val="a3"/>
            <w:sz w:val="24"/>
            <w:szCs w:val="24"/>
          </w:rPr>
          <w:t>12.</w:t>
        </w:r>
        <w:r w:rsidR="0030359A" w:rsidRPr="0030359A">
          <w:rPr>
            <w:rFonts w:eastAsia="Times New Roman"/>
            <w:sz w:val="24"/>
            <w:szCs w:val="24"/>
          </w:rPr>
          <w:tab/>
        </w:r>
        <w:r w:rsidR="0030359A" w:rsidRPr="0030359A">
          <w:rPr>
            <w:rStyle w:val="a3"/>
            <w:sz w:val="24"/>
            <w:szCs w:val="24"/>
          </w:rPr>
          <w:t>Описание материально-технической базы, необходимой для осуществления образовательного процесса по дисциплине (модулю)</w:t>
        </w:r>
        <w:r w:rsidR="0030359A" w:rsidRPr="0030359A">
          <w:rPr>
            <w:webHidden/>
            <w:sz w:val="24"/>
            <w:szCs w:val="24"/>
          </w:rPr>
          <w:tab/>
        </w:r>
        <w:r w:rsidRPr="0030359A">
          <w:rPr>
            <w:webHidden/>
            <w:sz w:val="24"/>
            <w:szCs w:val="24"/>
          </w:rPr>
          <w:fldChar w:fldCharType="begin"/>
        </w:r>
        <w:r w:rsidR="0030359A" w:rsidRPr="0030359A">
          <w:rPr>
            <w:webHidden/>
            <w:sz w:val="24"/>
            <w:szCs w:val="24"/>
          </w:rPr>
          <w:instrText xml:space="preserve"> PAGEREF _Toc511712843 \h </w:instrText>
        </w:r>
        <w:r w:rsidRPr="0030359A">
          <w:rPr>
            <w:webHidden/>
            <w:sz w:val="24"/>
            <w:szCs w:val="24"/>
          </w:rPr>
        </w:r>
        <w:r w:rsidRPr="0030359A">
          <w:rPr>
            <w:webHidden/>
            <w:sz w:val="24"/>
            <w:szCs w:val="24"/>
          </w:rPr>
          <w:fldChar w:fldCharType="separate"/>
        </w:r>
        <w:r w:rsidR="0030359A" w:rsidRPr="0030359A">
          <w:rPr>
            <w:webHidden/>
            <w:sz w:val="24"/>
            <w:szCs w:val="24"/>
          </w:rPr>
          <w:t>29</w:t>
        </w:r>
        <w:r w:rsidRPr="0030359A">
          <w:rPr>
            <w:webHidden/>
            <w:sz w:val="24"/>
            <w:szCs w:val="24"/>
          </w:rPr>
          <w:fldChar w:fldCharType="end"/>
        </w:r>
      </w:hyperlink>
    </w:p>
    <w:p w:rsidR="0030359A" w:rsidRPr="0030359A" w:rsidRDefault="00F73C17" w:rsidP="0030359A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30359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30359A" w:rsidRPr="0030359A" w:rsidRDefault="0030359A" w:rsidP="0030359A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30359A" w:rsidRPr="0030359A" w:rsidRDefault="0030359A" w:rsidP="0030359A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30359A" w:rsidRPr="0030359A" w:rsidRDefault="0030359A" w:rsidP="0030359A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5F055C" w:rsidRPr="0030359A" w:rsidRDefault="005F055C" w:rsidP="0030359A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</w:t>
      </w:r>
    </w:p>
    <w:p w:rsidR="005F055C" w:rsidRPr="0030359A" w:rsidRDefault="005F055C" w:rsidP="003035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изучения дисциплины: </w:t>
      </w:r>
    </w:p>
    <w:p w:rsidR="005F055C" w:rsidRPr="0030359A" w:rsidRDefault="005F055C" w:rsidP="0030359A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студентов навыкам практического применения норм нотариального права в той или иной ситуации; </w:t>
      </w:r>
    </w:p>
    <w:p w:rsidR="005F055C" w:rsidRPr="0030359A" w:rsidRDefault="005F055C" w:rsidP="0030359A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составление нормативных актов, обоснование их применения: для ответа на поставленные вопросы в области нотариального права. </w:t>
      </w:r>
    </w:p>
    <w:p w:rsidR="005F055C" w:rsidRPr="0030359A" w:rsidRDefault="005F055C" w:rsidP="003035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данной дисциплины: </w:t>
      </w:r>
    </w:p>
    <w:p w:rsidR="005F055C" w:rsidRPr="0030359A" w:rsidRDefault="005F055C" w:rsidP="0030359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студентам овладеть основными теоретическими знаниями по предмету данной отрасли права; </w:t>
      </w:r>
    </w:p>
    <w:p w:rsidR="005F055C" w:rsidRPr="0030359A" w:rsidRDefault="005F055C" w:rsidP="0030359A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spellStart"/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тyдeнтов</w:t>
      </w:r>
      <w:proofErr w:type="spell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ориентироваться в практических и теоретических проблемах, возникающих в рамках получения гражданами основных видов обеспечения, освоение терминологического понятийного аппарата, закрепленного массива федеральных законов и других источников, посвященных данным вопросам. </w:t>
      </w:r>
    </w:p>
    <w:p w:rsidR="0030359A" w:rsidRPr="0030359A" w:rsidRDefault="005F055C" w:rsidP="0030359A">
      <w:pPr>
        <w:keepNext/>
        <w:keepLines/>
        <w:spacing w:before="120" w:after="120" w:line="240" w:lineRule="auto"/>
        <w:ind w:left="714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bookmarkStart w:id="1" w:name="_Toc511712826"/>
      <w:r w:rsidR="0030359A" w:rsidRPr="0030359A">
        <w:rPr>
          <w:rFonts w:ascii="Times New Roman" w:eastAsia="Arial Unicode MS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30359A" w:rsidRPr="0030359A">
        <w:rPr>
          <w:rFonts w:ascii="Times New Roman" w:eastAsia="Arial Unicode MS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30359A" w:rsidRPr="0030359A">
        <w:rPr>
          <w:rFonts w:ascii="Times New Roman" w:eastAsia="Arial Unicode MS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1"/>
    </w:p>
    <w:p w:rsidR="0030359A" w:rsidRPr="0030359A" w:rsidRDefault="0030359A" w:rsidP="00303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9A">
        <w:rPr>
          <w:rFonts w:ascii="Times New Roman" w:hAnsi="Times New Roman" w:cs="Times New Roman"/>
          <w:sz w:val="24"/>
          <w:szCs w:val="24"/>
        </w:rPr>
        <w:t>Процесс изучения дисциплины «</w:t>
      </w:r>
      <w:r>
        <w:rPr>
          <w:rFonts w:ascii="Times New Roman" w:hAnsi="Times New Roman" w:cs="Times New Roman"/>
          <w:sz w:val="24"/>
          <w:szCs w:val="24"/>
        </w:rPr>
        <w:t>Основы нотариата</w:t>
      </w:r>
      <w:r w:rsidRPr="0030359A">
        <w:rPr>
          <w:rFonts w:ascii="Times New Roman" w:hAnsi="Times New Roman" w:cs="Times New Roman"/>
          <w:sz w:val="24"/>
          <w:szCs w:val="24"/>
        </w:rPr>
        <w:t xml:space="preserve">» направлен на формирование </w:t>
      </w:r>
      <w:proofErr w:type="gramStart"/>
      <w:r w:rsidRPr="003035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359A">
        <w:rPr>
          <w:rFonts w:ascii="Times New Roman" w:hAnsi="Times New Roman" w:cs="Times New Roman"/>
          <w:sz w:val="24"/>
          <w:szCs w:val="24"/>
        </w:rPr>
        <w:t xml:space="preserve"> </w:t>
      </w:r>
      <w:r w:rsidRPr="0030359A">
        <w:rPr>
          <w:rFonts w:ascii="Times New Roman" w:hAnsi="Times New Roman" w:cs="Times New Roman"/>
          <w:color w:val="000000"/>
          <w:sz w:val="24"/>
          <w:szCs w:val="24"/>
        </w:rPr>
        <w:t>по программе высшего образования (</w:t>
      </w:r>
      <w:proofErr w:type="spellStart"/>
      <w:r w:rsidRPr="0030359A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30359A">
        <w:rPr>
          <w:rFonts w:ascii="Times New Roman" w:hAnsi="Times New Roman" w:cs="Times New Roman"/>
          <w:color w:val="000000"/>
          <w:sz w:val="24"/>
          <w:szCs w:val="24"/>
        </w:rPr>
        <w:t xml:space="preserve">) по направлению подготовки </w:t>
      </w:r>
      <w:r w:rsidRPr="0030359A">
        <w:rPr>
          <w:rFonts w:ascii="Times New Roman" w:hAnsi="Times New Roman" w:cs="Times New Roman"/>
          <w:sz w:val="24"/>
          <w:szCs w:val="24"/>
        </w:rPr>
        <w:t>40.03.01. Юриспруденция, направленность (профиль) «Гражданско-правовой» компетенции ПК-2</w:t>
      </w:r>
      <w:r>
        <w:rPr>
          <w:rFonts w:ascii="Times New Roman" w:hAnsi="Times New Roman" w:cs="Times New Roman"/>
          <w:sz w:val="24"/>
          <w:szCs w:val="24"/>
        </w:rPr>
        <w:t>, ПК-3, ПК-4,ПК-5, ПК-6, ПК-7, ПК-14, ПК-15, ПК-16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54895" w:rsidTr="008A34E8">
        <w:tc>
          <w:tcPr>
            <w:tcW w:w="4785" w:type="dxa"/>
            <w:vAlign w:val="center"/>
          </w:tcPr>
          <w:p w:rsidR="00854895" w:rsidRPr="00854895" w:rsidRDefault="00854895" w:rsidP="00854895">
            <w:pPr>
              <w:jc w:val="center"/>
              <w:rPr>
                <w:rFonts w:ascii="Times New Roman" w:hAnsi="Times New Roman"/>
                <w:b/>
              </w:rPr>
            </w:pPr>
            <w:r w:rsidRPr="00854895">
              <w:rPr>
                <w:rFonts w:ascii="Times New Roman" w:hAnsi="Times New Roman"/>
                <w:b/>
              </w:rPr>
              <w:t xml:space="preserve">Код и описание компетенции 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pStyle w:val="TableParagraph"/>
              <w:tabs>
                <w:tab w:val="left" w:pos="48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Планируемые результаты </w:t>
            </w:r>
            <w:proofErr w:type="gramStart"/>
            <w:r>
              <w:rPr>
                <w:b/>
                <w:lang w:val="ru-RU"/>
              </w:rPr>
              <w:t>обучения по дисциплине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pStyle w:val="TableParagraph"/>
              <w:tabs>
                <w:tab w:val="left" w:pos="48"/>
              </w:tabs>
              <w:jc w:val="both"/>
              <w:rPr>
                <w:b/>
                <w:lang w:val="ru-RU"/>
              </w:rPr>
            </w:pPr>
            <w:r w:rsidRPr="004D2695">
              <w:rPr>
                <w:b/>
                <w:lang w:val="ru-RU"/>
              </w:rPr>
              <w:t>Знает</w:t>
            </w:r>
          </w:p>
          <w:p w:rsidR="00854895" w:rsidRPr="004D2695" w:rsidRDefault="00854895" w:rsidP="008A34E8">
            <w:pPr>
              <w:pStyle w:val="TableParagraph"/>
              <w:tabs>
                <w:tab w:val="left" w:pos="48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 xml:space="preserve">основные методы </w:t>
            </w:r>
            <w:proofErr w:type="spellStart"/>
            <w:r w:rsidRPr="004D2695">
              <w:rPr>
                <w:lang w:val="ru-RU"/>
              </w:rPr>
              <w:t>испльзования</w:t>
            </w:r>
            <w:proofErr w:type="spellEnd"/>
            <w:r w:rsidRPr="004D2695">
              <w:rPr>
                <w:lang w:val="ru-RU"/>
              </w:rPr>
              <w:t xml:space="preserve"> способности осуществлять профессиональную деятельность на основе развитого правосознания, правового мышления и правовой культуры 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b/>
                <w:lang w:val="ru-RU"/>
              </w:rPr>
            </w:pPr>
            <w:r w:rsidRPr="004D2695">
              <w:rPr>
                <w:b/>
                <w:lang w:val="ru-RU"/>
              </w:rPr>
              <w:t>Умеет</w:t>
            </w:r>
          </w:p>
          <w:p w:rsidR="00854895" w:rsidRPr="004D2695" w:rsidRDefault="00854895" w:rsidP="008A34E8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 xml:space="preserve">выделять, формулировать и логично аргументировать </w:t>
            </w:r>
            <w:r w:rsidRPr="004D2695">
              <w:rPr>
                <w:spacing w:val="-1"/>
                <w:lang w:val="ru-RU"/>
              </w:rPr>
              <w:t xml:space="preserve">собственную </w:t>
            </w:r>
            <w:r w:rsidRPr="004D2695">
              <w:rPr>
                <w:lang w:val="ru-RU"/>
              </w:rPr>
              <w:t>мировоззренческую позицию в процессе межличностной коммуникации с учетом ее специфики;</w:t>
            </w:r>
          </w:p>
          <w:p w:rsidR="00854895" w:rsidRPr="004D2695" w:rsidRDefault="00854895" w:rsidP="008A34E8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 xml:space="preserve">самостоятельно анализировать </w:t>
            </w:r>
            <w:r w:rsidRPr="004D2695">
              <w:rPr>
                <w:spacing w:val="-1"/>
                <w:lang w:val="ru-RU"/>
              </w:rPr>
              <w:t>осуществление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tabs>
                <w:tab w:val="left" w:pos="1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 xml:space="preserve">навыками осуществлять профессиональную деятельность на основе развитого правосознания, правового мышления и </w:t>
            </w:r>
            <w:r w:rsidRPr="004D2695">
              <w:rPr>
                <w:rFonts w:ascii="Times New Roman" w:hAnsi="Times New Roman"/>
              </w:rPr>
              <w:lastRenderedPageBreak/>
              <w:t>правовой культуры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lastRenderedPageBreak/>
              <w:t>ПК-3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eastAsia="SimSun" w:hAnsi="Times New Roman"/>
                <w:lang w:eastAsia="zh-CN"/>
              </w:rPr>
              <w:t xml:space="preserve">Применять  </w:t>
            </w:r>
            <w:r w:rsidRPr="004D2695">
              <w:rPr>
                <w:rFonts w:ascii="Times New Roman" w:hAnsi="Times New Roman"/>
              </w:rPr>
              <w:t>виды соблюдения законодательства Российской Федерации субъектами права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 xml:space="preserve">навыками </w:t>
            </w:r>
            <w:proofErr w:type="gramStart"/>
            <w:r w:rsidRPr="004D2695">
              <w:rPr>
                <w:rFonts w:ascii="Times New Roman" w:hAnsi="Times New Roman"/>
              </w:rPr>
              <w:t>п</w:t>
            </w:r>
            <w:r w:rsidRPr="004D2695">
              <w:rPr>
                <w:rFonts w:ascii="Times New Roman" w:eastAsia="SimSun" w:hAnsi="Times New Roman"/>
                <w:lang w:eastAsia="zh-CN"/>
              </w:rPr>
              <w:t xml:space="preserve">рименения  </w:t>
            </w:r>
            <w:r w:rsidRPr="004D2695">
              <w:rPr>
                <w:rFonts w:ascii="Times New Roman" w:hAnsi="Times New Roman"/>
              </w:rPr>
              <w:t>видов соблюдения законодательства Российской Федерации</w:t>
            </w:r>
            <w:proofErr w:type="gramEnd"/>
            <w:r w:rsidRPr="004D2695">
              <w:rPr>
                <w:rFonts w:ascii="Times New Roman" w:hAnsi="Times New Roman"/>
              </w:rPr>
              <w:t xml:space="preserve"> субъектами права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ПК-4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tabs>
                <w:tab w:val="left" w:pos="16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принятия 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ПК-6 способностью юридически правильно квалифицировать факты и обстоятельства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квалификации фактов и обстоятельств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ПК-7 Владением навыками подготовки юридических документов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Знает</w:t>
            </w:r>
          </w:p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основные методы подготовки юридических документов, основы составления юридических документов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Умеет</w:t>
            </w:r>
          </w:p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правильно квалифицировать юридические документы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tabs>
                <w:tab w:val="left" w:pos="43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Владеет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навыками подготовки юридических документов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 xml:space="preserve">ПК-14 готовностью принимать участие в проведении юридической экспертизы проектов </w:t>
            </w:r>
            <w:r w:rsidRPr="004D2695">
              <w:rPr>
                <w:rFonts w:ascii="Times New Roman" w:hAnsi="Times New Roman"/>
              </w:rPr>
              <w:lastRenderedPageBreak/>
              <w:t>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4786" w:type="dxa"/>
            <w:vAlign w:val="center"/>
          </w:tcPr>
          <w:p w:rsidR="00854895" w:rsidRPr="004D2695" w:rsidRDefault="00854895" w:rsidP="008A34E8">
            <w:pPr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lastRenderedPageBreak/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 xml:space="preserve">основные способы участия в проведении </w:t>
            </w:r>
            <w:r w:rsidRPr="004D2695">
              <w:rPr>
                <w:rFonts w:ascii="Times New Roman" w:hAnsi="Times New Roman"/>
              </w:rPr>
              <w:lastRenderedPageBreak/>
              <w:t>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  <w:vAlign w:val="center"/>
          </w:tcPr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D2695">
              <w:rPr>
                <w:rFonts w:ascii="Times New Roman" w:eastAsia="SimSun" w:hAnsi="Times New Roman"/>
                <w:lang w:eastAsia="zh-CN"/>
              </w:rPr>
              <w:t xml:space="preserve">проявлять </w:t>
            </w:r>
            <w:r w:rsidRPr="004D2695">
              <w:rPr>
                <w:rFonts w:ascii="Times New Roman" w:hAnsi="Times New Roman"/>
              </w:rPr>
              <w:t>готовностью принимать</w:t>
            </w:r>
            <w:proofErr w:type="gramEnd"/>
            <w:r w:rsidRPr="004D2695">
              <w:rPr>
                <w:rFonts w:ascii="Times New Roman" w:hAnsi="Times New Roman"/>
              </w:rPr>
              <w:t xml:space="preserve">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vAlign w:val="center"/>
          </w:tcPr>
          <w:p w:rsidR="00854895" w:rsidRPr="004D2695" w:rsidRDefault="00854895" w:rsidP="008A34E8">
            <w:pPr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ПК-15 способностью толковать нормативные правовые акты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толковать нормативные правовые акты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толковать нормативные правовые акты</w:t>
            </w:r>
          </w:p>
        </w:tc>
      </w:tr>
      <w:tr w:rsidR="00854895" w:rsidTr="008A34E8">
        <w:tc>
          <w:tcPr>
            <w:tcW w:w="4785" w:type="dxa"/>
            <w:vMerge w:val="restart"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  <w:r w:rsidRPr="004D2695">
              <w:rPr>
                <w:rFonts w:ascii="Times New Roman" w:hAnsi="Times New Roman"/>
              </w:rPr>
              <w:t>ПК-16 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4786" w:type="dxa"/>
          </w:tcPr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54895" w:rsidRPr="004D2695" w:rsidRDefault="00854895" w:rsidP="008A34E8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854895" w:rsidTr="008A34E8">
        <w:tc>
          <w:tcPr>
            <w:tcW w:w="4785" w:type="dxa"/>
            <w:vMerge/>
            <w:vAlign w:val="center"/>
          </w:tcPr>
          <w:p w:rsidR="00854895" w:rsidRPr="004D2695" w:rsidRDefault="00854895" w:rsidP="008A34E8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6" w:type="dxa"/>
          </w:tcPr>
          <w:p w:rsidR="00854895" w:rsidRPr="004D2695" w:rsidRDefault="00854895" w:rsidP="008A34E8">
            <w:pPr>
              <w:tabs>
                <w:tab w:val="left" w:pos="18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854895" w:rsidRPr="004D2695" w:rsidRDefault="00854895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</w:tbl>
    <w:p w:rsidR="0030359A" w:rsidRPr="0030359A" w:rsidRDefault="0030359A" w:rsidP="003035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55C" w:rsidRPr="0030359A" w:rsidRDefault="005F055C" w:rsidP="003035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начала и принципы нотариального права; 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терминологию и основные понятия курса;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совокупностью знаний нотариального права и гражданского права;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регулирующее нотариальную сферу отношений; 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регулирующее гражданско-правовую сферу отношений;</w:t>
      </w:r>
    </w:p>
    <w:p w:rsidR="005F055C" w:rsidRPr="0030359A" w:rsidRDefault="005F055C" w:rsidP="00854895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способы сбора нормативной информации.</w:t>
      </w:r>
    </w:p>
    <w:p w:rsidR="005F055C" w:rsidRPr="0030359A" w:rsidRDefault="005F055C" w:rsidP="008548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действующем гражданском законодательстве и законодательстве о нотариате РФ;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применять нормативно-правовые акты;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действующее законодательство и судебную практику;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 и глубоко понимать природу и сущность нотариального права; 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нормативн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и понимать их смысл;</w:t>
      </w:r>
    </w:p>
    <w:p w:rsidR="005F055C" w:rsidRPr="0030359A" w:rsidRDefault="005F055C" w:rsidP="0030359A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заниматься научно-исследовательской работой. </w:t>
      </w:r>
    </w:p>
    <w:p w:rsidR="00854895" w:rsidRPr="00D06DC7" w:rsidRDefault="00854895" w:rsidP="00854895">
      <w:pPr>
        <w:pStyle w:val="1"/>
        <w:numPr>
          <w:ilvl w:val="0"/>
          <w:numId w:val="18"/>
        </w:numPr>
        <w:spacing w:before="240" w:after="240"/>
        <w:rPr>
          <w:rFonts w:ascii="Times New Roman" w:hAnsi="Times New Roman"/>
          <w:color w:val="auto"/>
          <w:sz w:val="24"/>
          <w:szCs w:val="24"/>
        </w:rPr>
      </w:pPr>
      <w:bookmarkStart w:id="2" w:name="_Toc505382680"/>
      <w:bookmarkStart w:id="3" w:name="_Toc511712827"/>
      <w:r w:rsidRPr="00D06DC7">
        <w:rPr>
          <w:rFonts w:ascii="Times New Roman" w:hAnsi="Times New Roman"/>
          <w:color w:val="auto"/>
          <w:sz w:val="24"/>
          <w:szCs w:val="24"/>
        </w:rPr>
        <w:t>Место дисциплины  в структуре образовательной программы</w:t>
      </w:r>
      <w:bookmarkEnd w:id="2"/>
      <w:bookmarkEnd w:id="3"/>
    </w:p>
    <w:p w:rsidR="00854895" w:rsidRPr="00854895" w:rsidRDefault="00854895" w:rsidP="007B2F2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F7D03"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eastAsia="Calibri" w:hAnsi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.В.08 </w:t>
      </w:r>
      <w:r w:rsidRPr="00854895">
        <w:rPr>
          <w:rFonts w:ascii="Times New Roman" w:eastAsia="Calibri" w:hAnsi="Times New Roman"/>
          <w:sz w:val="24"/>
          <w:szCs w:val="24"/>
        </w:rPr>
        <w:t xml:space="preserve"> </w:t>
      </w:r>
      <w:r w:rsidRPr="008548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нотариата</w:t>
      </w:r>
      <w:r w:rsidRPr="00854895">
        <w:rPr>
          <w:rFonts w:ascii="Times New Roman" w:hAnsi="Times New Roman"/>
          <w:sz w:val="24"/>
          <w:szCs w:val="24"/>
        </w:rPr>
        <w:t>»</w:t>
      </w:r>
      <w:r w:rsidRPr="00854895">
        <w:rPr>
          <w:rFonts w:ascii="Times New Roman" w:eastAsia="Calibri" w:hAnsi="Times New Roman"/>
          <w:sz w:val="24"/>
          <w:szCs w:val="24"/>
        </w:rPr>
        <w:t xml:space="preserve"> реализуется в рамках вариативной части  программы </w:t>
      </w:r>
      <w:proofErr w:type="spellStart"/>
      <w:r w:rsidRPr="00854895"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 w:rsidRPr="00854895">
        <w:rPr>
          <w:rFonts w:ascii="Times New Roman" w:eastAsia="Calibri" w:hAnsi="Times New Roman"/>
          <w:sz w:val="24"/>
          <w:szCs w:val="24"/>
        </w:rPr>
        <w:t xml:space="preserve">. Дисциплина базируется на знаниях, полученных </w:t>
      </w:r>
      <w:proofErr w:type="gramStart"/>
      <w:r w:rsidRPr="00854895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854895">
        <w:rPr>
          <w:rFonts w:ascii="Times New Roman" w:eastAsia="Calibri" w:hAnsi="Times New Roman"/>
          <w:sz w:val="24"/>
          <w:szCs w:val="24"/>
        </w:rPr>
        <w:t xml:space="preserve"> при изучении дисциплин «</w:t>
      </w:r>
      <w:r>
        <w:rPr>
          <w:rFonts w:ascii="Times New Roman" w:eastAsia="Calibri" w:hAnsi="Times New Roman"/>
          <w:sz w:val="24"/>
          <w:szCs w:val="24"/>
        </w:rPr>
        <w:t>Конституционное право</w:t>
      </w:r>
      <w:r w:rsidRPr="00854895"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sz w:val="24"/>
          <w:szCs w:val="24"/>
        </w:rPr>
        <w:t>«Теория государства и права», «уголовное право», «гражданское право», «уголовный процесс», «гражданский процесс»</w:t>
      </w:r>
      <w:r w:rsidRPr="00854895">
        <w:rPr>
          <w:rFonts w:ascii="Times New Roman" w:eastAsia="Calibri" w:hAnsi="Times New Roman"/>
          <w:sz w:val="24"/>
          <w:szCs w:val="24"/>
        </w:rPr>
        <w:t xml:space="preserve">. </w:t>
      </w:r>
    </w:p>
    <w:p w:rsidR="00854895" w:rsidRPr="00854895" w:rsidRDefault="00854895" w:rsidP="007B2F2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4895">
        <w:rPr>
          <w:rFonts w:ascii="Times New Roman" w:eastAsia="Calibri" w:hAnsi="Times New Roman"/>
          <w:sz w:val="24"/>
          <w:szCs w:val="24"/>
        </w:rPr>
        <w:t>В качестве промежуточной аттестации по дисциплине предусмотрен экзамен,</w:t>
      </w:r>
      <w:r w:rsidRPr="00854895">
        <w:rPr>
          <w:rFonts w:ascii="Times New Roman" w:hAnsi="Times New Roman"/>
          <w:sz w:val="24"/>
          <w:szCs w:val="24"/>
        </w:rPr>
        <w:t xml:space="preserve"> который входит в общую трудоемкость дисциплины. И</w:t>
      </w:r>
      <w:r w:rsidRPr="00854895">
        <w:rPr>
          <w:rFonts w:ascii="Times New Roman" w:eastAsia="Calibri" w:hAnsi="Times New Roman"/>
          <w:sz w:val="24"/>
          <w:szCs w:val="24"/>
        </w:rPr>
        <w:t xml:space="preserve">тоговая оценка уровня </w:t>
      </w:r>
      <w:proofErr w:type="spellStart"/>
      <w:r w:rsidRPr="00854895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854895">
        <w:rPr>
          <w:rFonts w:ascii="Times New Roman" w:eastAsia="Calibri" w:hAnsi="Times New Roman"/>
          <w:sz w:val="24"/>
          <w:szCs w:val="24"/>
        </w:rPr>
        <w:t xml:space="preserve"> компетенций </w:t>
      </w:r>
      <w:r w:rsidR="007B2F2B" w:rsidRPr="0030359A">
        <w:rPr>
          <w:rFonts w:ascii="Times New Roman" w:hAnsi="Times New Roman" w:cs="Times New Roman"/>
          <w:sz w:val="24"/>
          <w:szCs w:val="24"/>
        </w:rPr>
        <w:t>ПК-2</w:t>
      </w:r>
      <w:r w:rsidR="007B2F2B">
        <w:rPr>
          <w:rFonts w:ascii="Times New Roman" w:hAnsi="Times New Roman" w:cs="Times New Roman"/>
          <w:sz w:val="24"/>
          <w:szCs w:val="24"/>
        </w:rPr>
        <w:t xml:space="preserve">, ПК-3, ПК-4,ПК-5, ПК-6, ПК-7, ПК-14, ПК-15, ПК-16 </w:t>
      </w:r>
      <w:r w:rsidRPr="00854895">
        <w:rPr>
          <w:rFonts w:ascii="Times New Roman" w:eastAsia="Calibri" w:hAnsi="Times New Roman"/>
          <w:sz w:val="24"/>
          <w:szCs w:val="24"/>
        </w:rPr>
        <w:t xml:space="preserve">определяется в период итоговой аттестации. </w:t>
      </w:r>
    </w:p>
    <w:p w:rsidR="00854895" w:rsidRPr="00D06DC7" w:rsidRDefault="00854895" w:rsidP="007B2F2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54895">
        <w:rPr>
          <w:rFonts w:ascii="Times New Roman" w:hAnsi="Times New Roman"/>
          <w:sz w:val="24"/>
          <w:szCs w:val="24"/>
        </w:rPr>
        <w:t>Дисциплина «Гражданское право» является базовым теоретическим и практическим основанием для последующих профессиональных дисциплин, таких как</w:t>
      </w:r>
      <w:r w:rsidRPr="00854895">
        <w:t xml:space="preserve"> </w:t>
      </w:r>
      <w:r w:rsidRPr="00854895">
        <w:rPr>
          <w:rFonts w:ascii="Times New Roman" w:hAnsi="Times New Roman"/>
          <w:sz w:val="24"/>
          <w:szCs w:val="24"/>
        </w:rPr>
        <w:t>«Бухгалтерский учет», «Бухгалтерский управленческий учёт».</w:t>
      </w:r>
    </w:p>
    <w:p w:rsidR="00854895" w:rsidRPr="00D06DC7" w:rsidRDefault="00854895" w:rsidP="007B2F2B">
      <w:pPr>
        <w:pStyle w:val="1"/>
        <w:numPr>
          <w:ilvl w:val="0"/>
          <w:numId w:val="18"/>
        </w:numPr>
        <w:spacing w:before="240" w:after="24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_Toc505382681"/>
      <w:bookmarkStart w:id="5" w:name="_Toc511712828"/>
      <w:r w:rsidRPr="00D06DC7">
        <w:rPr>
          <w:rFonts w:ascii="Times New Roman" w:hAnsi="Times New Roman"/>
          <w:color w:val="auto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4"/>
      <w:bookmarkEnd w:id="5"/>
    </w:p>
    <w:p w:rsidR="00854895" w:rsidRDefault="00854895" w:rsidP="008548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Согласно учебным планам общая трудоемкость дисциплины </w:t>
      </w:r>
      <w:r w:rsidRPr="007B2F2B">
        <w:rPr>
          <w:rFonts w:ascii="Times New Roman" w:hAnsi="Times New Roman"/>
          <w:sz w:val="24"/>
          <w:szCs w:val="24"/>
        </w:rPr>
        <w:t>«</w:t>
      </w:r>
      <w:r w:rsidR="007B2F2B">
        <w:rPr>
          <w:rFonts w:ascii="Times New Roman" w:hAnsi="Times New Roman"/>
          <w:sz w:val="24"/>
          <w:szCs w:val="24"/>
        </w:rPr>
        <w:t>Основы нотариата</w:t>
      </w:r>
      <w:r w:rsidRPr="007B2F2B">
        <w:rPr>
          <w:rFonts w:ascii="Times New Roman" w:hAnsi="Times New Roman"/>
          <w:sz w:val="24"/>
          <w:szCs w:val="24"/>
        </w:rPr>
        <w:t xml:space="preserve">» составляет </w:t>
      </w:r>
      <w:r w:rsidR="007B2F2B">
        <w:rPr>
          <w:rFonts w:ascii="Times New Roman" w:hAnsi="Times New Roman"/>
          <w:sz w:val="24"/>
          <w:szCs w:val="24"/>
        </w:rPr>
        <w:t xml:space="preserve">6 </w:t>
      </w:r>
      <w:r w:rsidRPr="007B2F2B">
        <w:rPr>
          <w:rFonts w:ascii="Times New Roman" w:hAnsi="Times New Roman"/>
          <w:sz w:val="24"/>
          <w:szCs w:val="24"/>
        </w:rPr>
        <w:t xml:space="preserve"> з</w:t>
      </w:r>
      <w:r w:rsidR="007B2F2B">
        <w:rPr>
          <w:rFonts w:ascii="Times New Roman" w:hAnsi="Times New Roman"/>
          <w:sz w:val="24"/>
          <w:szCs w:val="24"/>
        </w:rPr>
        <w:t>ачетных единиц</w:t>
      </w:r>
      <w:r w:rsidRPr="007B2F2B">
        <w:rPr>
          <w:rFonts w:ascii="Times New Roman" w:hAnsi="Times New Roman"/>
          <w:sz w:val="24"/>
          <w:szCs w:val="24"/>
        </w:rPr>
        <w:t xml:space="preserve"> (</w:t>
      </w:r>
      <w:r w:rsidR="007B2F2B">
        <w:rPr>
          <w:rFonts w:ascii="Times New Roman" w:hAnsi="Times New Roman"/>
          <w:sz w:val="24"/>
          <w:szCs w:val="24"/>
        </w:rPr>
        <w:t>216</w:t>
      </w:r>
      <w:r w:rsidRPr="007B2F2B">
        <w:rPr>
          <w:rFonts w:ascii="Times New Roman" w:hAnsi="Times New Roman"/>
          <w:sz w:val="24"/>
          <w:szCs w:val="24"/>
        </w:rPr>
        <w:t xml:space="preserve"> час</w:t>
      </w:r>
      <w:r w:rsidR="007B2F2B">
        <w:rPr>
          <w:rFonts w:ascii="Times New Roman" w:hAnsi="Times New Roman"/>
          <w:sz w:val="24"/>
          <w:szCs w:val="24"/>
        </w:rPr>
        <w:t>ов</w:t>
      </w:r>
      <w:r w:rsidRPr="007B2F2B">
        <w:rPr>
          <w:rFonts w:ascii="Times New Roman" w:hAnsi="Times New Roman"/>
          <w:sz w:val="24"/>
          <w:szCs w:val="24"/>
        </w:rPr>
        <w:t>).</w:t>
      </w:r>
      <w:r w:rsidRPr="00D06DC7">
        <w:rPr>
          <w:rFonts w:ascii="Times New Roman" w:hAnsi="Times New Roman"/>
          <w:sz w:val="24"/>
          <w:szCs w:val="24"/>
        </w:rPr>
        <w:t xml:space="preserve"> </w:t>
      </w:r>
    </w:p>
    <w:p w:rsidR="00854895" w:rsidRDefault="00854895" w:rsidP="008548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895" w:rsidRPr="00D06DC7" w:rsidRDefault="00854895" w:rsidP="00854895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854895" w:rsidRPr="0028510D" w:rsidTr="008A34E8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95" w:rsidRPr="00DC14BF" w:rsidRDefault="00854895" w:rsidP="007B2F2B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95" w:rsidRPr="00DC14BF" w:rsidRDefault="00854895" w:rsidP="007B2F2B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95" w:rsidRPr="00DC14BF" w:rsidRDefault="00854895" w:rsidP="007B2F2B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4BF">
              <w:rPr>
                <w:rFonts w:ascii="Times New Roman" w:hAnsi="Times New Roman"/>
                <w:b/>
                <w:sz w:val="24"/>
                <w:szCs w:val="24"/>
              </w:rPr>
              <w:t>Семестры</w:t>
            </w:r>
          </w:p>
        </w:tc>
      </w:tr>
      <w:tr w:rsidR="00854895" w:rsidRPr="0028510D" w:rsidTr="008A34E8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95" w:rsidRPr="00DC14BF" w:rsidRDefault="00854895" w:rsidP="007B2F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95" w:rsidRPr="00DC14BF" w:rsidRDefault="00854895" w:rsidP="007B2F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95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Экзамен/36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Экзамен/36</w:t>
            </w:r>
          </w:p>
        </w:tc>
      </w:tr>
      <w:tr w:rsidR="007B2F2B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2F2B" w:rsidRPr="0028510D" w:rsidRDefault="007B2F2B" w:rsidP="007B2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F2B" w:rsidRPr="00DC14BF" w:rsidRDefault="007B2F2B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B" w:rsidRPr="00DC14BF" w:rsidRDefault="007B2F2B" w:rsidP="007B2F2B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216</w:t>
            </w:r>
          </w:p>
        </w:tc>
      </w:tr>
    </w:tbl>
    <w:p w:rsidR="00D2760D" w:rsidRDefault="00D2760D" w:rsidP="00D276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760D" w:rsidRPr="00D06DC7" w:rsidRDefault="00D2760D" w:rsidP="00D2760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D06DC7">
        <w:rPr>
          <w:rFonts w:ascii="Times New Roman" w:hAnsi="Times New Roman"/>
          <w:b/>
          <w:sz w:val="24"/>
          <w:szCs w:val="24"/>
        </w:rPr>
        <w:t>чн</w:t>
      </w:r>
      <w:r>
        <w:rPr>
          <w:rFonts w:ascii="Times New Roman" w:hAnsi="Times New Roman"/>
          <w:b/>
          <w:sz w:val="24"/>
          <w:szCs w:val="24"/>
        </w:rPr>
        <w:t>о-заочная</w:t>
      </w:r>
      <w:proofErr w:type="spellEnd"/>
      <w:r w:rsidRPr="00D06DC7">
        <w:rPr>
          <w:rFonts w:ascii="Times New Roman" w:hAnsi="Times New Roman"/>
          <w:b/>
          <w:sz w:val="24"/>
          <w:szCs w:val="24"/>
        </w:rPr>
        <w:t xml:space="preserve">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D2760D" w:rsidRPr="0028510D" w:rsidTr="008A34E8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60D" w:rsidRPr="00DC14BF" w:rsidRDefault="00D2760D" w:rsidP="008A34E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60D" w:rsidRPr="00DC14BF" w:rsidRDefault="00D2760D" w:rsidP="008A34E8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C14BF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D2760D" w:rsidP="008A34E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4BF">
              <w:rPr>
                <w:rFonts w:ascii="Times New Roman" w:hAnsi="Times New Roman"/>
                <w:b/>
                <w:sz w:val="24"/>
                <w:szCs w:val="24"/>
              </w:rPr>
              <w:t>Семестры</w:t>
            </w:r>
          </w:p>
        </w:tc>
      </w:tr>
      <w:tr w:rsidR="00D2760D" w:rsidRPr="0028510D" w:rsidTr="008A34E8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60D" w:rsidRPr="00DC14BF" w:rsidRDefault="00D2760D" w:rsidP="008A34E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60D" w:rsidRPr="00DC14BF" w:rsidRDefault="00D2760D" w:rsidP="008A34E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 xml:space="preserve">Контактная работа* (аудиторные занятия) всего, </w:t>
            </w:r>
          </w:p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531FB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D2760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0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531FB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2760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154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Экзамен/36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Экзамен</w:t>
            </w:r>
          </w:p>
        </w:tc>
      </w:tr>
      <w:tr w:rsidR="00D2760D" w:rsidRPr="0028510D" w:rsidTr="008A34E8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760D" w:rsidRPr="0028510D" w:rsidRDefault="00D2760D" w:rsidP="008A3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0D" w:rsidRPr="00DC14BF" w:rsidRDefault="00D2760D" w:rsidP="008A34E8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216</w:t>
            </w:r>
          </w:p>
        </w:tc>
      </w:tr>
    </w:tbl>
    <w:p w:rsidR="00854895" w:rsidRPr="00D06DC7" w:rsidRDefault="00854895" w:rsidP="008548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895" w:rsidRPr="005E56E3" w:rsidRDefault="00854895" w:rsidP="00854895">
      <w:pPr>
        <w:tabs>
          <w:tab w:val="num" w:pos="360"/>
        </w:tabs>
        <w:ind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5E56E3">
        <w:rPr>
          <w:rFonts w:ascii="Times New Roman" w:hAnsi="Times New Roman"/>
          <w:b/>
          <w:spacing w:val="-2"/>
          <w:sz w:val="24"/>
          <w:szCs w:val="24"/>
        </w:rPr>
        <w:t>*</w:t>
      </w:r>
      <w:r w:rsidRPr="005E56E3">
        <w:rPr>
          <w:rFonts w:ascii="Times New Roman" w:hAnsi="Times New Roman"/>
          <w:spacing w:val="-2"/>
          <w:sz w:val="24"/>
          <w:szCs w:val="24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ascii="Times New Roman" w:hAnsi="Times New Roman"/>
          <w:spacing w:val="-2"/>
          <w:sz w:val="24"/>
          <w:szCs w:val="24"/>
          <w:vertAlign w:val="superscript"/>
        </w:rPr>
        <w:footnoteReference w:id="1"/>
      </w:r>
    </w:p>
    <w:p w:rsidR="00854895" w:rsidRPr="00D06DC7" w:rsidRDefault="00854895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854895" w:rsidRPr="00D06DC7" w:rsidRDefault="00854895" w:rsidP="00854895">
      <w:pPr>
        <w:pStyle w:val="1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color w:val="auto"/>
          <w:sz w:val="24"/>
          <w:szCs w:val="24"/>
        </w:rPr>
      </w:pPr>
      <w:bookmarkStart w:id="6" w:name="_Toc505382682"/>
      <w:bookmarkStart w:id="7" w:name="_Toc511712829"/>
      <w:r w:rsidRPr="00D06DC7">
        <w:rPr>
          <w:rFonts w:ascii="Times New Roman" w:hAnsi="Times New Roman"/>
          <w:color w:val="auto"/>
          <w:sz w:val="24"/>
          <w:szCs w:val="24"/>
        </w:rPr>
        <w:t>Содержание дисциплины, структурированное по темам с указанием отведенного на них количества академических часов и видов учебных занятий</w:t>
      </w:r>
      <w:bookmarkEnd w:id="6"/>
      <w:bookmarkEnd w:id="7"/>
    </w:p>
    <w:p w:rsidR="00854895" w:rsidRPr="00D06DC7" w:rsidRDefault="00854895" w:rsidP="00854895">
      <w:pPr>
        <w:pStyle w:val="a7"/>
        <w:numPr>
          <w:ilvl w:val="1"/>
          <w:numId w:val="18"/>
        </w:numPr>
        <w:tabs>
          <w:tab w:val="left" w:pos="567"/>
          <w:tab w:val="left" w:pos="900"/>
        </w:tabs>
        <w:outlineLvl w:val="1"/>
        <w:rPr>
          <w:rFonts w:ascii="Times New Roman" w:hAnsi="Times New Roman"/>
          <w:b/>
          <w:sz w:val="24"/>
          <w:szCs w:val="24"/>
        </w:rPr>
      </w:pPr>
      <w:bookmarkStart w:id="8" w:name="_Toc511712830"/>
      <w:r w:rsidRPr="00D06DC7">
        <w:rPr>
          <w:rFonts w:ascii="Times New Roman" w:hAnsi="Times New Roman"/>
          <w:b/>
          <w:sz w:val="24"/>
          <w:szCs w:val="24"/>
        </w:rPr>
        <w:t>Разделы дисциплины и трудоемкость по видам учебных занятий</w:t>
      </w:r>
      <w:bookmarkEnd w:id="8"/>
    </w:p>
    <w:p w:rsidR="00854895" w:rsidRDefault="00854895" w:rsidP="00854895">
      <w:pPr>
        <w:pStyle w:val="a7"/>
        <w:tabs>
          <w:tab w:val="left" w:pos="567"/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Тематический план для очной формы обучения</w:t>
      </w:r>
    </w:p>
    <w:p w:rsidR="007B2F2B" w:rsidRPr="007B2F2B" w:rsidRDefault="007B2F2B" w:rsidP="007B2F2B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F2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B2F2B">
        <w:rPr>
          <w:rFonts w:ascii="Times New Roman" w:hAnsi="Times New Roman"/>
          <w:sz w:val="24"/>
          <w:szCs w:val="24"/>
        </w:rPr>
        <w:t xml:space="preserve"> УЧЕБНОГО ПЛАНА</w:t>
      </w:r>
    </w:p>
    <w:p w:rsidR="007B2F2B" w:rsidRPr="00531FBD" w:rsidRDefault="00531FBD" w:rsidP="00D2760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1FBD">
        <w:rPr>
          <w:rFonts w:ascii="Times New Roman" w:hAnsi="Times New Roman"/>
          <w:b/>
          <w:sz w:val="24"/>
          <w:szCs w:val="24"/>
        </w:rPr>
        <w:lastRenderedPageBreak/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6"/>
        <w:gridCol w:w="3930"/>
        <w:gridCol w:w="723"/>
        <w:gridCol w:w="631"/>
        <w:gridCol w:w="663"/>
        <w:gridCol w:w="555"/>
        <w:gridCol w:w="631"/>
        <w:gridCol w:w="1782"/>
      </w:tblGrid>
      <w:tr w:rsidR="00D2760D" w:rsidRPr="0028510D" w:rsidTr="00531FBD">
        <w:trPr>
          <w:cantSplit/>
          <w:trHeight w:val="1043"/>
        </w:trPr>
        <w:tc>
          <w:tcPr>
            <w:tcW w:w="264" w:type="pct"/>
            <w:vMerge w:val="restar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88" w:type="pct"/>
            <w:vMerge w:val="restar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84" w:type="pct"/>
            <w:vMerge w:val="restar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647" w:type="pct"/>
            <w:gridSpan w:val="2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Из них, час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948" w:type="pct"/>
            <w:vMerge w:val="restar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Merge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Merge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294" w:type="pc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335" w:type="pct"/>
            <w:vMerge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«Понятие, предмет, задачи нотариата. Принципы и источники нотариальной деятельности».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«Система органов нотариата в РФ Правовое положение нотариусов и должностных лиц».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«Права, обязанности и ответственность нотариуса. Финансовое обеспечение деятельности».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«Нотариальные действия и правила их совершения».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«Удостоверение сделок, фактов, свидетельствование верности копий документов и подлинности подписи».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«Правовое регулирование деятельности нотариусов и их полномочия в отношении денежных сумм, истребования имущества, ценных бумаг, векселей и чеков.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инятие на хранение документов, </w:t>
            </w: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морских протестов, обеспечение доказательств».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«Применение нотариусом норм иностранного права и международных договоров».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D276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30359A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«Нотариальное оформление </w:t>
            </w: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наследственных прав граждан»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D2760D" w:rsidRDefault="00D2760D" w:rsidP="00D2760D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30359A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Выдача свидетельства о праве на наследство».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D2760D" w:rsidRPr="0028510D" w:rsidTr="00531FBD">
        <w:trPr>
          <w:cantSplit/>
          <w:trHeight w:val="1134"/>
        </w:trPr>
        <w:tc>
          <w:tcPr>
            <w:tcW w:w="26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2760D" w:rsidRPr="00D2760D" w:rsidRDefault="00D2760D" w:rsidP="00D2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8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180/36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52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94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35" w:type="pct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48" w:type="pct"/>
            <w:textDirection w:val="btLr"/>
            <w:vAlign w:val="center"/>
          </w:tcPr>
          <w:p w:rsidR="00D2760D" w:rsidRPr="0028510D" w:rsidRDefault="00D2760D" w:rsidP="00D27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1FBD" w:rsidRDefault="00531FBD" w:rsidP="00531FB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31FBD" w:rsidRPr="00D2760D" w:rsidRDefault="00531FBD" w:rsidP="00531FB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D2760D">
        <w:rPr>
          <w:rFonts w:ascii="Times New Roman" w:hAnsi="Times New Roman"/>
          <w:sz w:val="24"/>
          <w:szCs w:val="24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"/>
        <w:gridCol w:w="3943"/>
        <w:gridCol w:w="634"/>
        <w:gridCol w:w="636"/>
        <w:gridCol w:w="683"/>
        <w:gridCol w:w="567"/>
        <w:gridCol w:w="631"/>
        <w:gridCol w:w="1807"/>
      </w:tblGrid>
      <w:tr w:rsidR="00531FBD" w:rsidRPr="0028510D" w:rsidTr="008A34E8">
        <w:trPr>
          <w:cantSplit/>
          <w:trHeight w:val="1043"/>
        </w:trPr>
        <w:tc>
          <w:tcPr>
            <w:tcW w:w="271" w:type="pct"/>
            <w:vMerge w:val="restar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5" w:type="pct"/>
            <w:vMerge w:val="restar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338" w:type="pct"/>
            <w:vMerge w:val="restar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664" w:type="pct"/>
            <w:gridSpan w:val="2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Из них, час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960" w:type="pct"/>
            <w:vMerge w:val="restar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10D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Merge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Merge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301" w:type="pc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335" w:type="pct"/>
            <w:vMerge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«Понятие, предмет, задачи нотариата. Принципы и источники нотариальной деятельности».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«Система органов нотариата в РФ Правовое положение нотариусов и должностных лиц».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«Права, обязанности и ответственность нотариуса. Финансовое обеспечение деятельности».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«Нотариальные действия и правила их совершения».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«Удостоверение сделок, фактов, свидетельствование верности копий документов и подлинности подписи».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«Правовое регулирование деятельности нотариусов и их полномочия в отношении денежных сумм, истребования имущества, ценных бумаг, векселей и чеков.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инятие на хранение документов, </w:t>
            </w: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морских протестов, обеспечение доказательств».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«Применение нотариусом норм иностранного права и международных договоров».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pct"/>
            <w:vAlign w:val="center"/>
          </w:tcPr>
          <w:p w:rsidR="00531FBD" w:rsidRPr="00D276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30359A" w:rsidRDefault="00531FBD" w:rsidP="008A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«Нотариальное оформление </w:t>
            </w: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наследственных прав граждан»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D2760D" w:rsidRDefault="00531FBD" w:rsidP="00531FBD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30359A" w:rsidRDefault="00531FBD" w:rsidP="008A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Выдача свидетельства о праве на наследство».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59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ПК-3, ПК-4,ПК-5, ПК-6, ПК-7, ПК-14, ПК-15, ПК-16</w:t>
            </w:r>
          </w:p>
        </w:tc>
      </w:tr>
      <w:tr w:rsidR="00531FBD" w:rsidRPr="0028510D" w:rsidTr="008A34E8">
        <w:trPr>
          <w:cantSplit/>
          <w:trHeight w:val="1134"/>
        </w:trPr>
        <w:tc>
          <w:tcPr>
            <w:tcW w:w="27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 w:rsidR="00531FBD" w:rsidRPr="00D2760D" w:rsidRDefault="00531FBD" w:rsidP="008A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37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338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63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1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5" w:type="pct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960" w:type="pct"/>
            <w:textDirection w:val="btLr"/>
            <w:vAlign w:val="center"/>
          </w:tcPr>
          <w:p w:rsidR="00531FBD" w:rsidRPr="0028510D" w:rsidRDefault="00531FBD" w:rsidP="008A3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8086C" w:rsidRPr="00D06DC7" w:rsidRDefault="0018086C" w:rsidP="0018086C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Формы учебных занятий с использованием активных и интерактивных </w:t>
      </w:r>
    </w:p>
    <w:p w:rsidR="0018086C" w:rsidRDefault="0018086C" w:rsidP="0018086C">
      <w:pPr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технологий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750"/>
        <w:gridCol w:w="4423"/>
        <w:gridCol w:w="992"/>
      </w:tblGrid>
      <w:tr w:rsidR="0018086C" w:rsidRPr="0018086C" w:rsidTr="008A34E8">
        <w:tc>
          <w:tcPr>
            <w:tcW w:w="611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0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(тем), </w:t>
            </w:r>
            <w:r w:rsidRPr="0018086C">
              <w:rPr>
                <w:rFonts w:ascii="Times New Roman" w:hAnsi="Times New Roman"/>
                <w:i/>
                <w:sz w:val="24"/>
                <w:szCs w:val="24"/>
              </w:rPr>
              <w:t>в которых используются активные и/или интерактивные образовательные технологии</w:t>
            </w:r>
          </w:p>
        </w:tc>
        <w:tc>
          <w:tcPr>
            <w:tcW w:w="4423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992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Трудоемкость (час.)</w:t>
            </w:r>
          </w:p>
        </w:tc>
      </w:tr>
      <w:tr w:rsidR="0018086C" w:rsidRPr="0018086C" w:rsidTr="008A34E8">
        <w:tc>
          <w:tcPr>
            <w:tcW w:w="611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18086C" w:rsidRPr="0018086C" w:rsidRDefault="0018086C" w:rsidP="008A34E8">
            <w:pPr>
              <w:tabs>
                <w:tab w:val="left" w:pos="36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«Удостоверение сделок, фактов, свидетельствование верности копий документов и подлинности подписи».</w:t>
            </w:r>
          </w:p>
        </w:tc>
        <w:tc>
          <w:tcPr>
            <w:tcW w:w="4423" w:type="dxa"/>
            <w:vAlign w:val="center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18086C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18086C" w:rsidRPr="0018086C" w:rsidTr="008A34E8">
        <w:tc>
          <w:tcPr>
            <w:tcW w:w="611" w:type="dxa"/>
          </w:tcPr>
          <w:p w:rsidR="0018086C" w:rsidRPr="0018086C" w:rsidRDefault="0018086C" w:rsidP="008A34E8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18086C" w:rsidRPr="0018086C" w:rsidRDefault="0018086C" w:rsidP="008A34E8">
            <w:pPr>
              <w:tabs>
                <w:tab w:val="left" w:pos="3680"/>
              </w:tabs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«Применение нотариусом норм иностранного права и международных договоров».</w:t>
            </w:r>
          </w:p>
        </w:tc>
        <w:tc>
          <w:tcPr>
            <w:tcW w:w="4423" w:type="dxa"/>
            <w:vAlign w:val="center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18086C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18086C" w:rsidRPr="0018086C" w:rsidTr="008A34E8">
        <w:tc>
          <w:tcPr>
            <w:tcW w:w="611" w:type="dxa"/>
          </w:tcPr>
          <w:p w:rsidR="0018086C" w:rsidRPr="0018086C" w:rsidRDefault="0018086C" w:rsidP="008A34E8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  <w:vAlign w:val="center"/>
          </w:tcPr>
          <w:p w:rsidR="0018086C" w:rsidRPr="0030359A" w:rsidRDefault="0018086C" w:rsidP="008A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«Нотариальное оформление </w:t>
            </w: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наследственных прав граждан»</w:t>
            </w:r>
          </w:p>
        </w:tc>
        <w:tc>
          <w:tcPr>
            <w:tcW w:w="4423" w:type="dxa"/>
            <w:vAlign w:val="center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086C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18086C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18086C" w:rsidRPr="0028510D" w:rsidTr="008A34E8">
        <w:tc>
          <w:tcPr>
            <w:tcW w:w="611" w:type="dxa"/>
          </w:tcPr>
          <w:p w:rsidR="0018086C" w:rsidRPr="0018086C" w:rsidRDefault="0018086C" w:rsidP="008A34E8">
            <w:pPr>
              <w:tabs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vAlign w:val="center"/>
          </w:tcPr>
          <w:p w:rsidR="0018086C" w:rsidRPr="0030359A" w:rsidRDefault="0018086C" w:rsidP="008A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Выдача свидетельства о праве на наследство».</w:t>
            </w:r>
          </w:p>
        </w:tc>
        <w:tc>
          <w:tcPr>
            <w:tcW w:w="4423" w:type="dxa"/>
            <w:vAlign w:val="center"/>
          </w:tcPr>
          <w:p w:rsidR="0018086C" w:rsidRPr="0018086C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086C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малых группах </w:t>
            </w:r>
            <w:r w:rsidRPr="0018086C">
              <w:rPr>
                <w:rFonts w:ascii="Times New Roman" w:hAnsi="Times New Roman"/>
                <w:sz w:val="24"/>
                <w:szCs w:val="24"/>
              </w:rPr>
              <w:t>(выполнение практических заданий в группах 2 – 5 человек, позволяет практиковать навыки сотрудничества, межличностного общения, распределения ролей участия)</w:t>
            </w:r>
          </w:p>
        </w:tc>
        <w:tc>
          <w:tcPr>
            <w:tcW w:w="992" w:type="dxa"/>
          </w:tcPr>
          <w:p w:rsidR="0018086C" w:rsidRPr="0028510D" w:rsidRDefault="0018086C" w:rsidP="008A34E8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6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854895" w:rsidRDefault="00854895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8CC" w:rsidRPr="00D06DC7" w:rsidRDefault="00C008CC" w:rsidP="0018086C">
      <w:pPr>
        <w:pStyle w:val="ac"/>
        <w:numPr>
          <w:ilvl w:val="1"/>
          <w:numId w:val="22"/>
        </w:numPr>
        <w:shd w:val="clear" w:color="auto" w:fill="auto"/>
        <w:spacing w:after="0" w:line="240" w:lineRule="auto"/>
        <w:outlineLvl w:val="1"/>
        <w:rPr>
          <w:b/>
          <w:sz w:val="24"/>
          <w:szCs w:val="24"/>
        </w:rPr>
      </w:pPr>
      <w:bookmarkStart w:id="9" w:name="_Toc511712831"/>
      <w:r w:rsidRPr="00D06DC7">
        <w:rPr>
          <w:b/>
          <w:sz w:val="24"/>
          <w:szCs w:val="24"/>
        </w:rPr>
        <w:t>Содержание дисциплины, структурированное по темам (разделам)</w:t>
      </w:r>
      <w:bookmarkEnd w:id="9"/>
    </w:p>
    <w:p w:rsidR="007B2F2B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«Понятие, предмет, задачи нотариата. Принципы и источники нотариальной деятельности».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нотариата. Основные этапы развития нотариата в России. Задачи и принципы современного нотариата РФ. Функции нотариата. Правоотношения, возникающие в процессе нотариальной деятельности.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нотариата.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«Система органов нотариата в РФ. Правовое положение нотариусов и должностных лиц».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Система органов нотариата в РФ и их полномочия.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нотариусов.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деятельности государственного и частного нотариата. Лицензирование нотариальной деятельности. Квалификационная и апелляционная комиссии. Порядок проведения конкурсных экзаменов. Порядок учреждения и ликвидации должности нотариуса. Наделение полномочиями нотариуса. Основания прекращения нотариусами нотариальной деятельности. Гарантии нотариальной деятельности. Нотариальный округ. Лица, имеющие право совершать нотари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действия.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Назначение на должности стажера и помощника нотариуса в государственной нотариальной конторе. Полномочия стажера и помощника нотариуса. Полномочия замещающего нотариуса, занимающегося частной практикой.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«Права, обязанност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ответственность нотариуса.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нотариуса. Основания, виды и меры ответственности нотариуса. Ограничения в деятельности нотариуса. Цель и значение страхования деятельности нотариуса, занимающегося частной практикой.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Плата за совершение нотариальных действий.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«Нотариальные действия и правила их совершения».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компетенция всех нотариусов. Исключительная компетенция государственных нотариусов. Нотариальные действия, совершаемые должностными лицами органов исполнительной власти. Нотариальные действия, совершаемые должностными лицами консульских учреждений РФ. Порядок совершения нотариальных действий.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совершения нотариальных действий. Основания и сроки отложения и приостановления совершения нотариального действия. Установление личности обратившегося за совершением нотариального действия. Проверка дееспособности граждан и правоспособности юридических лиц, участвующих в сделках. Порядок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нотариально удостоверяемой сделки, заявления и иных документов. Требования к документам. Совершение удостоверительных надписей и выдача свидетельств. Выдача дубликатов документов.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5. «Удостоверение сделок, фактов, свидетельствование верности копий документов и подлинности подписи».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сделок подлежащих нотариальному удостоверению. Разъяснение сторонам смысла и значения сделок. Порядок удостоверения доверенностей и договоров. Удостоверение завещаний.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факта нахождения гражданина в живых. Удостоверение факта нахождения гражданина в определенном месте. Удостоверение тождественности гражданина с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изображенным на фотографии. Удостоверение времени предъявления документов.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верности копий документов и выписок из них. Свидетельствование подлинности подписи на документе. Свидетельствование верности перевода.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заявлений физических и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лиц.</w:t>
      </w:r>
    </w:p>
    <w:p w:rsidR="0018086C" w:rsidRDefault="0018086C" w:rsidP="00854895">
      <w:pPr>
        <w:widowControl w:val="0"/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«Правовое регулирование деятельности нотариусов и их полномочия в отношении денежных сумм, истребования имущества, ценных бумаг, векселей и чеков.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депозит денежных сумм и ценных бумаг. Сроки хранения на депозитном счете нотариальной конторы. Порядок распоряжения нотариусом невостребованных денег и ценных бумаг.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виды векселей. Обязательные реквизиты простого и переводного векселя. Понятие «протест векселя». Виды протеста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векселя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нотариальной практике. Срок вексельной давности. Порядок осуществления протеста векселя в неплатеже, в неакцепте, в </w:t>
      </w:r>
      <w:proofErr w:type="spell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недатировании</w:t>
      </w:r>
      <w:proofErr w:type="spell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акцепта. Предъявление чеков к платежу и удостоверение неоплаты чеков</w:t>
      </w:r>
    </w:p>
    <w:p w:rsidR="0018086C" w:rsidRDefault="0018086C" w:rsidP="001808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«Принятие на хранение документов, совершение морских протестов, обеспечение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принятия нотариусом документов на хранение. Свидетельство о принятии документов на хранение. Содержание описи документов принимаемых на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морских протестов.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которых заявляется морской протест. Сроки подачи морского протеста.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сведения, изложенные в морском протесте.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доказательств. Формы обеспечения доказательств нотариусом.</w:t>
      </w:r>
    </w:p>
    <w:p w:rsidR="0018086C" w:rsidRDefault="0018086C" w:rsidP="001808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«Применение нотариусом норм иностранного права и международных договоров».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положение иностранных граждан и организаций. Применение норм иностранного права.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международном обороте. Особенности совершения нотариальных действий в международном обороте. Охрана наследственного имущества и выдача свидетельства о праве на наследство. Обеспечение доказательств, требующихся для ведения дел в органах других государств. Принятие нотариусом документов, составленных за границей. Взаимоотношения нотариуса с органами юстиции других государств.</w:t>
      </w:r>
    </w:p>
    <w:p w:rsidR="0018086C" w:rsidRDefault="0018086C" w:rsidP="001808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«Нотариальное оформление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наследственных прав граждан»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наследования. Субъекты наследственных правоотношений. Основания наследования и устранения от наследования. Извещение наследников об открывшемся наследстве.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открытия наследства. Место открытия наследства. Принятие наследства. Фактическое вступление наследника во владение наследственным имуществом. Отказ от наследства.</w:t>
      </w:r>
      <w:r w:rsidRPr="001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 закону. Доказательства права наследования по закону. Наследование по завещанию. Гражданско-правовая природа завещания. Доказательства права наследования по завещанию. Нотариальное удостоверение завещания. Проверка дееспособности завещателя. Наследственное имущество. Завещательный отказ. Содержание завещания. Отмена или изменение завещания.</w:t>
      </w:r>
    </w:p>
    <w:p w:rsidR="0018086C" w:rsidRPr="0018086C" w:rsidRDefault="0018086C" w:rsidP="0018086C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8086C">
        <w:rPr>
          <w:rFonts w:ascii="Times New Roman" w:hAnsi="Times New Roman"/>
          <w:b w:val="0"/>
          <w:color w:val="auto"/>
          <w:sz w:val="24"/>
          <w:szCs w:val="24"/>
        </w:rPr>
        <w:lastRenderedPageBreak/>
        <w:t>Тема 10. Выдача свидетельства о праве на наследство». Выдача свидетельства о праве на наследство. Место выдачи свидетельства о праве на наследство. Доказательство права наследников на получение свидетельства о праве на наследство. Срок для получения наследниками свидетельства о праве на наследство. Содержание свидетельства о праве на наследство. Особенности выдачи свидетельства о праве на наследство. Раздел наследственного имущества. Налогообложение имущества, переходящего в порядке наследования.</w:t>
      </w:r>
      <w:r w:rsidRPr="0018086C">
        <w:rPr>
          <w:rFonts w:ascii="Times New Roman" w:hAnsi="Times New Roman"/>
          <w:b w:val="0"/>
          <w:color w:val="auto"/>
          <w:sz w:val="24"/>
          <w:szCs w:val="24"/>
        </w:rPr>
        <w:br/>
      </w:r>
      <w:bookmarkStart w:id="10" w:name="_Toc505382683"/>
      <w:bookmarkStart w:id="11" w:name="_Toc511712832"/>
    </w:p>
    <w:p w:rsidR="0018086C" w:rsidRPr="00D06DC7" w:rsidRDefault="0018086C" w:rsidP="0018086C">
      <w:pPr>
        <w:pStyle w:val="1"/>
        <w:numPr>
          <w:ilvl w:val="0"/>
          <w:numId w:val="18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r w:rsidRPr="00D06DC7">
        <w:rPr>
          <w:rFonts w:ascii="Times New Roman" w:hAnsi="Times New Roman"/>
          <w:color w:val="auto"/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D06DC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color w:val="auto"/>
          <w:sz w:val="24"/>
          <w:szCs w:val="24"/>
        </w:rPr>
        <w:t xml:space="preserve"> по дисциплине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6DC7">
        <w:rPr>
          <w:rFonts w:ascii="Times New Roman" w:hAnsi="Times New Roman"/>
          <w:color w:val="auto"/>
          <w:sz w:val="24"/>
          <w:szCs w:val="24"/>
        </w:rPr>
        <w:t>(модулю)</w:t>
      </w:r>
      <w:bookmarkEnd w:id="10"/>
      <w:bookmarkEnd w:id="11"/>
    </w:p>
    <w:p w:rsidR="0018086C" w:rsidRPr="00D06DC7" w:rsidRDefault="0018086C" w:rsidP="0018086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 работа обеспечивает подготовку </w:t>
      </w:r>
      <w:proofErr w:type="gram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обучающегося</w:t>
      </w:r>
      <w:proofErr w:type="gram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 аудиторным занятиям и контрольным мероприятиям по изучаемой дисциплине.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 w:rsidR="0018086C" w:rsidRPr="00D06DC7" w:rsidRDefault="0018086C" w:rsidP="0018086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работа по дисциплине </w:t>
      </w:r>
      <w:r w:rsidRPr="00D06DC7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Основы нотариата</w:t>
      </w:r>
      <w:r w:rsidRPr="00D06DC7">
        <w:rPr>
          <w:rFonts w:ascii="Times New Roman" w:eastAsia="Calibri" w:hAnsi="Times New Roman"/>
          <w:sz w:val="24"/>
          <w:szCs w:val="24"/>
        </w:rPr>
        <w:t>»</w:t>
      </w: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включает следующие виды деятельности: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поиск (подбор) и обзор литературы, электронных источников информации по индивидуально заданной проблеме курса;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выполнение домашнего задания к занятию;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выполнение домашней контрольной работы (решение заданий, выполнение упражнений);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изучение материала, вынесенного на самостоятельную проработку (отдельные темы, параграфы);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подготовка к практическим занятиям;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подготовка к контрольной работе;</w:t>
      </w:r>
    </w:p>
    <w:p w:rsidR="0018086C" w:rsidRPr="00D06DC7" w:rsidRDefault="0018086C" w:rsidP="0018086C">
      <w:pPr>
        <w:pStyle w:val="a7"/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</w:t>
      </w:r>
      <w:r w:rsidRPr="00D06DC7">
        <w:rPr>
          <w:rFonts w:ascii="Times New Roman" w:hAnsi="Times New Roman"/>
          <w:sz w:val="24"/>
          <w:szCs w:val="24"/>
        </w:rPr>
        <w:t>.</w:t>
      </w: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40"/>
        <w:gridCol w:w="8640"/>
      </w:tblGrid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34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34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4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b/>
                <w:sz w:val="24"/>
                <w:szCs w:val="24"/>
              </w:rPr>
              <w:t>Вид учебно-методического обеспечения</w:t>
            </w:r>
          </w:p>
        </w:tc>
      </w:tr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Общие методические рекомендации по изучению дисциплины «</w:t>
            </w:r>
            <w:r w:rsidR="008A34E8">
              <w:rPr>
                <w:rFonts w:ascii="Times New Roman" w:hAnsi="Times New Roman"/>
                <w:sz w:val="24"/>
                <w:szCs w:val="24"/>
              </w:rPr>
              <w:t>Основы нотариата</w:t>
            </w:r>
            <w:r w:rsidRPr="008A34E8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gramStart"/>
            <w:r w:rsidRPr="008A34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A34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самостоятельной работе и выполнению контрольных работ по дисциплине </w:t>
            </w:r>
            <w:r w:rsidR="008A34E8" w:rsidRPr="008A34E8">
              <w:rPr>
                <w:rFonts w:ascii="Times New Roman" w:hAnsi="Times New Roman"/>
                <w:sz w:val="24"/>
                <w:szCs w:val="24"/>
              </w:rPr>
              <w:t>«</w:t>
            </w:r>
            <w:r w:rsidR="008A34E8">
              <w:rPr>
                <w:rFonts w:ascii="Times New Roman" w:hAnsi="Times New Roman"/>
                <w:sz w:val="24"/>
                <w:szCs w:val="24"/>
              </w:rPr>
              <w:t>Основы нотариата</w:t>
            </w:r>
            <w:r w:rsidR="008A34E8" w:rsidRPr="008A34E8">
              <w:rPr>
                <w:rFonts w:ascii="Times New Roman" w:hAnsi="Times New Roman"/>
                <w:sz w:val="24"/>
                <w:szCs w:val="24"/>
              </w:rPr>
              <w:t>»</w:t>
            </w:r>
            <w:r w:rsidRPr="008A34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A34E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A34E8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Примерный комплект заданий для текущего контроля успеваемости</w:t>
            </w:r>
          </w:p>
        </w:tc>
      </w:tr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8A34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34E8">
              <w:rPr>
                <w:rFonts w:ascii="Times New Roman" w:hAnsi="Times New Roman"/>
                <w:sz w:val="24"/>
                <w:szCs w:val="24"/>
              </w:rPr>
              <w:t>задания для тестирования</w:t>
            </w:r>
          </w:p>
        </w:tc>
      </w:tr>
      <w:tr w:rsidR="0018086C" w:rsidRPr="008A34E8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Вопросы для самоконтроля знаний</w:t>
            </w:r>
          </w:p>
        </w:tc>
      </w:tr>
      <w:tr w:rsidR="0018086C" w:rsidRPr="0028510D" w:rsidTr="008A34E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18086C" w:rsidRPr="008A34E8" w:rsidRDefault="0018086C" w:rsidP="008A3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34E8">
              <w:rPr>
                <w:rFonts w:ascii="Times New Roman" w:hAnsi="Times New Roman"/>
                <w:sz w:val="24"/>
                <w:szCs w:val="24"/>
              </w:rPr>
              <w:t>Вопросы к зачету</w:t>
            </w:r>
          </w:p>
        </w:tc>
      </w:tr>
    </w:tbl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8086C" w:rsidRPr="00D06DC7" w:rsidRDefault="0018086C" w:rsidP="0018086C">
      <w:pPr>
        <w:pStyle w:val="1"/>
        <w:numPr>
          <w:ilvl w:val="0"/>
          <w:numId w:val="18"/>
        </w:numPr>
        <w:spacing w:before="240" w:after="240"/>
        <w:ind w:left="426" w:hanging="425"/>
        <w:rPr>
          <w:rFonts w:ascii="Times New Roman" w:hAnsi="Times New Roman"/>
          <w:color w:val="auto"/>
          <w:sz w:val="24"/>
          <w:szCs w:val="24"/>
        </w:rPr>
      </w:pPr>
      <w:bookmarkStart w:id="12" w:name="_Toc505382684"/>
      <w:bookmarkStart w:id="13" w:name="_Toc511712833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Оценочные средства для текущего контроля успеваемости и проме</w:t>
      </w:r>
      <w:r w:rsidRPr="00D06DC7">
        <w:rPr>
          <w:rFonts w:ascii="Times New Roman" w:hAnsi="Times New Roman"/>
          <w:color w:val="auto"/>
          <w:sz w:val="24"/>
          <w:szCs w:val="24"/>
        </w:rPr>
        <w:t xml:space="preserve">жуточной </w:t>
      </w:r>
      <w:proofErr w:type="gramStart"/>
      <w:r w:rsidRPr="00D06DC7">
        <w:rPr>
          <w:rFonts w:ascii="Times New Roman" w:hAnsi="Times New Roman"/>
          <w:color w:val="auto"/>
          <w:sz w:val="24"/>
          <w:szCs w:val="24"/>
        </w:rPr>
        <w:t>аттестации</w:t>
      </w:r>
      <w:proofErr w:type="gramEnd"/>
      <w:r w:rsidRPr="00D06DC7">
        <w:rPr>
          <w:rFonts w:ascii="Times New Roman" w:hAnsi="Times New Roman"/>
          <w:color w:val="auto"/>
          <w:sz w:val="24"/>
          <w:szCs w:val="24"/>
        </w:rPr>
        <w:t xml:space="preserve"> обучающихся по дисциплине</w:t>
      </w:r>
      <w:bookmarkEnd w:id="12"/>
      <w:bookmarkEnd w:id="13"/>
    </w:p>
    <w:p w:rsidR="0018086C" w:rsidRPr="00D06DC7" w:rsidRDefault="0018086C" w:rsidP="0018086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Порядок, определяющий процедуры оценивания знаний, умений, навыков и (или) опыта деятельности, характеризующих уровень </w:t>
      </w:r>
      <w:proofErr w:type="spell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компетенций определен в Положении о формах, периодичности и порядке текущего контроля успеваемости и промежуточной </w:t>
      </w:r>
      <w:proofErr w:type="gramStart"/>
      <w:r w:rsidRPr="00D06DC7">
        <w:rPr>
          <w:rFonts w:ascii="Times New Roman" w:hAnsi="Times New Roman"/>
          <w:bCs/>
          <w:sz w:val="24"/>
          <w:szCs w:val="24"/>
          <w:lang w:eastAsia="ar-SA"/>
        </w:rPr>
        <w:t>аттестации</w:t>
      </w:r>
      <w:proofErr w:type="gramEnd"/>
      <w:r w:rsidRPr="00D06DC7">
        <w:rPr>
          <w:rFonts w:ascii="Times New Roman" w:hAnsi="Times New Roman"/>
          <w:bCs/>
          <w:sz w:val="24"/>
          <w:szCs w:val="24"/>
          <w:lang w:eastAsia="ar-SA"/>
        </w:rPr>
        <w:t xml:space="preserve"> обучающихся по образовательным программам высшего образования в </w:t>
      </w:r>
      <w:r w:rsidRPr="004270D3">
        <w:rPr>
          <w:rFonts w:ascii="Times New Roman" w:hAnsi="Times New Roman"/>
          <w:sz w:val="24"/>
          <w:szCs w:val="24"/>
        </w:rPr>
        <w:t>НОУ ВО «ВСИЭМ»</w:t>
      </w:r>
      <w:r w:rsidRPr="004270D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18086C" w:rsidRPr="00D06DC7" w:rsidRDefault="0018086C" w:rsidP="0018086C">
      <w:pPr>
        <w:pStyle w:val="a7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086C" w:rsidRPr="00D06DC7" w:rsidRDefault="0018086C" w:rsidP="0018086C">
      <w:pPr>
        <w:pStyle w:val="a7"/>
        <w:numPr>
          <w:ilvl w:val="1"/>
          <w:numId w:val="23"/>
        </w:numPr>
        <w:ind w:left="567" w:hanging="567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 </w:t>
      </w:r>
      <w:bookmarkStart w:id="14" w:name="_Toc505382685"/>
      <w:bookmarkStart w:id="15" w:name="_Toc511712834"/>
      <w:r w:rsidRPr="00D06DC7">
        <w:rPr>
          <w:rFonts w:ascii="Times New Roman" w:hAnsi="Times New Roman"/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14"/>
      <w:bookmarkEnd w:id="15"/>
      <w:r w:rsidRPr="00D06DC7">
        <w:rPr>
          <w:rFonts w:ascii="Times New Roman" w:hAnsi="Times New Roman"/>
          <w:b/>
          <w:sz w:val="24"/>
          <w:szCs w:val="24"/>
        </w:rPr>
        <w:t xml:space="preserve"> </w:t>
      </w: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8086C" w:rsidRPr="00D06DC7" w:rsidRDefault="0018086C" w:rsidP="0018086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>Этапы формирования компетенций в процессе освоения ОПОП</w:t>
      </w:r>
      <w:r w:rsidRPr="00D06DC7">
        <w:rPr>
          <w:rFonts w:ascii="Times New Roman" w:eastAsia="Calibri" w:hAnsi="Times New Roman"/>
          <w:sz w:val="24"/>
          <w:szCs w:val="24"/>
        </w:rPr>
        <w:t xml:space="preserve"> прямо связаны с местом дисциплин в образовательной программе. Каждый этап формирования компетенции, характеризуется определенными  знаниями, умениями и навыками и (или) опытом профессиональной деятельности, которые оцениваются в процессе текущего контроля успеваемости, промежуточной аттестации по дисциплине (практике) и в процессе государственной итоговой аттестации. </w:t>
      </w:r>
    </w:p>
    <w:p w:rsidR="0018086C" w:rsidRPr="00D06DC7" w:rsidRDefault="0018086C" w:rsidP="0018086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Pr="008A34E8">
        <w:rPr>
          <w:rFonts w:ascii="Times New Roman" w:eastAsia="Calibri" w:hAnsi="Times New Roman"/>
          <w:sz w:val="24"/>
          <w:szCs w:val="24"/>
        </w:rPr>
        <w:t>«</w:t>
      </w:r>
      <w:r w:rsidR="008A34E8">
        <w:rPr>
          <w:rFonts w:ascii="Times New Roman" w:eastAsia="Calibri" w:hAnsi="Times New Roman"/>
          <w:sz w:val="24"/>
          <w:szCs w:val="24"/>
        </w:rPr>
        <w:t>Основы нотариата</w:t>
      </w:r>
      <w:r w:rsidRPr="008A34E8">
        <w:rPr>
          <w:rFonts w:ascii="Times New Roman" w:eastAsia="Calibri" w:hAnsi="Times New Roman"/>
          <w:sz w:val="24"/>
          <w:szCs w:val="24"/>
        </w:rPr>
        <w:t xml:space="preserve">» является промежуточным этапом формирования компетенций </w:t>
      </w:r>
      <w:r w:rsidR="008A34E8" w:rsidRPr="0030359A">
        <w:rPr>
          <w:rFonts w:ascii="Times New Roman" w:hAnsi="Times New Roman" w:cs="Times New Roman"/>
          <w:sz w:val="24"/>
          <w:szCs w:val="24"/>
        </w:rPr>
        <w:t>ПК-2</w:t>
      </w:r>
      <w:r w:rsidR="008A34E8">
        <w:rPr>
          <w:rFonts w:ascii="Times New Roman" w:hAnsi="Times New Roman" w:cs="Times New Roman"/>
          <w:sz w:val="24"/>
          <w:szCs w:val="24"/>
        </w:rPr>
        <w:t>, ПК-3, ПК-4,ПК-5, ПК-6, ПК-7, ПК-14, ПК-15, ПК-16</w:t>
      </w:r>
      <w:r w:rsidRPr="008A34E8">
        <w:rPr>
          <w:rFonts w:ascii="Times New Roman" w:eastAsia="Calibri" w:hAnsi="Times New Roman"/>
          <w:sz w:val="24"/>
          <w:szCs w:val="24"/>
        </w:rPr>
        <w:t xml:space="preserve">. Итоговая оценка уровня </w:t>
      </w:r>
      <w:proofErr w:type="spellStart"/>
      <w:r w:rsidRPr="008A34E8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8A34E8">
        <w:rPr>
          <w:rFonts w:ascii="Times New Roman" w:eastAsia="Calibri" w:hAnsi="Times New Roman"/>
          <w:sz w:val="24"/>
          <w:szCs w:val="24"/>
        </w:rPr>
        <w:t xml:space="preserve"> компетенций </w:t>
      </w:r>
      <w:r w:rsidR="008A34E8" w:rsidRPr="0030359A">
        <w:rPr>
          <w:rFonts w:ascii="Times New Roman" w:hAnsi="Times New Roman" w:cs="Times New Roman"/>
          <w:sz w:val="24"/>
          <w:szCs w:val="24"/>
        </w:rPr>
        <w:t>ПК-2</w:t>
      </w:r>
      <w:r w:rsidR="008A34E8">
        <w:rPr>
          <w:rFonts w:ascii="Times New Roman" w:hAnsi="Times New Roman" w:cs="Times New Roman"/>
          <w:sz w:val="24"/>
          <w:szCs w:val="24"/>
        </w:rPr>
        <w:t>, ПК-3, ПК-4,ПК-5, ПК-6, ПК-7, ПК-14, ПК-15, ПК-16</w:t>
      </w:r>
      <w:r w:rsidRPr="008A34E8">
        <w:rPr>
          <w:rFonts w:ascii="Times New Roman" w:eastAsia="Calibri" w:hAnsi="Times New Roman"/>
          <w:sz w:val="24"/>
          <w:szCs w:val="24"/>
        </w:rPr>
        <w:t>определяется в период государственной итоговой аттестации.</w:t>
      </w:r>
      <w:r w:rsidRPr="00D06DC7">
        <w:rPr>
          <w:rFonts w:ascii="Times New Roman" w:eastAsia="Calibri" w:hAnsi="Times New Roman"/>
          <w:sz w:val="24"/>
          <w:szCs w:val="24"/>
        </w:rPr>
        <w:t xml:space="preserve"> </w:t>
      </w: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18086C" w:rsidRPr="00D06DC7" w:rsidRDefault="0018086C" w:rsidP="0018086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В процессе изучения дисциплины, компетенции также формируются поэтапно.</w:t>
      </w:r>
      <w:r w:rsidRPr="00D06DC7">
        <w:rPr>
          <w:rFonts w:ascii="Times New Roman" w:hAnsi="Times New Roman"/>
          <w:sz w:val="24"/>
          <w:szCs w:val="24"/>
        </w:rPr>
        <w:t xml:space="preserve"> Основными этапами формирования </w:t>
      </w:r>
      <w:r w:rsidR="008A34E8" w:rsidRPr="0030359A">
        <w:rPr>
          <w:rFonts w:ascii="Times New Roman" w:hAnsi="Times New Roman" w:cs="Times New Roman"/>
          <w:sz w:val="24"/>
          <w:szCs w:val="24"/>
        </w:rPr>
        <w:t>ПК-2</w:t>
      </w:r>
      <w:r w:rsidR="008A34E8">
        <w:rPr>
          <w:rFonts w:ascii="Times New Roman" w:hAnsi="Times New Roman" w:cs="Times New Roman"/>
          <w:sz w:val="24"/>
          <w:szCs w:val="24"/>
        </w:rPr>
        <w:t>, ПК-3, ПК-4,ПК-5, ПК-6, ПК-7, ПК-14, ПК-15, ПК-16</w:t>
      </w:r>
      <w:r w:rsidRPr="00D06DC7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D06DC7">
        <w:rPr>
          <w:rFonts w:ascii="Times New Roman" w:hAnsi="Times New Roman"/>
          <w:sz w:val="24"/>
          <w:szCs w:val="24"/>
        </w:rPr>
        <w:t>изучении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дисциплины </w:t>
      </w:r>
      <w:r w:rsidR="008A34E8" w:rsidRPr="008A34E8">
        <w:rPr>
          <w:rFonts w:ascii="Times New Roman" w:eastAsia="Calibri" w:hAnsi="Times New Roman"/>
          <w:sz w:val="24"/>
          <w:szCs w:val="24"/>
        </w:rPr>
        <w:t>«</w:t>
      </w:r>
      <w:r w:rsidR="008A34E8">
        <w:rPr>
          <w:rFonts w:ascii="Times New Roman" w:eastAsia="Calibri" w:hAnsi="Times New Roman"/>
          <w:sz w:val="24"/>
          <w:szCs w:val="24"/>
        </w:rPr>
        <w:t>Основы нотариата</w:t>
      </w:r>
      <w:r w:rsidR="008A34E8" w:rsidRPr="008A34E8">
        <w:rPr>
          <w:rFonts w:ascii="Times New Roman" w:eastAsia="Calibri" w:hAnsi="Times New Roman"/>
          <w:sz w:val="24"/>
          <w:szCs w:val="24"/>
        </w:rPr>
        <w:t xml:space="preserve">» </w:t>
      </w:r>
      <w:r w:rsidRPr="00D06DC7">
        <w:rPr>
          <w:rFonts w:ascii="Times New Roman" w:hAnsi="Times New Roman"/>
          <w:sz w:val="24"/>
          <w:szCs w:val="24"/>
        </w:rPr>
        <w:t xml:space="preserve">является последовательное изучение содержательно связанных между собой тем учебных занятий. Изучение каждой темы предполагает овладение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D06DC7">
        <w:rPr>
          <w:rFonts w:ascii="Times New Roman" w:hAnsi="Times New Roman"/>
          <w:sz w:val="24"/>
          <w:szCs w:val="24"/>
        </w:rPr>
        <w:t xml:space="preserve"> необходимыми дескрипторами (составляющими) компетенций. Для оценки уровня </w:t>
      </w:r>
      <w:proofErr w:type="spellStart"/>
      <w:r w:rsidRPr="00D06D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sz w:val="24"/>
          <w:szCs w:val="24"/>
        </w:rPr>
        <w:t xml:space="preserve"> компетенций в процессе изучения дисциплины </w:t>
      </w:r>
      <w:r w:rsidR="008A34E8" w:rsidRPr="008A34E8">
        <w:rPr>
          <w:rFonts w:ascii="Times New Roman" w:eastAsia="Calibri" w:hAnsi="Times New Roman"/>
          <w:sz w:val="24"/>
          <w:szCs w:val="24"/>
        </w:rPr>
        <w:t>«</w:t>
      </w:r>
      <w:r w:rsidR="008A34E8">
        <w:rPr>
          <w:rFonts w:ascii="Times New Roman" w:eastAsia="Calibri" w:hAnsi="Times New Roman"/>
          <w:sz w:val="24"/>
          <w:szCs w:val="24"/>
        </w:rPr>
        <w:t>Основы нотариата</w:t>
      </w:r>
      <w:r w:rsidR="008A34E8" w:rsidRPr="008A34E8">
        <w:rPr>
          <w:rFonts w:ascii="Times New Roman" w:eastAsia="Calibri" w:hAnsi="Times New Roman"/>
          <w:sz w:val="24"/>
          <w:szCs w:val="24"/>
        </w:rPr>
        <w:t xml:space="preserve">» </w:t>
      </w:r>
      <w:r w:rsidRPr="00D06DC7">
        <w:rPr>
          <w:rFonts w:ascii="Times New Roman" w:hAnsi="Times New Roman"/>
          <w:sz w:val="24"/>
          <w:szCs w:val="24"/>
        </w:rPr>
        <w:t xml:space="preserve">предусмотрено проведение текущего контроля успеваемости по темам (разделам) дисциплины и промежуточной аттестации по дисциплине – </w:t>
      </w:r>
      <w:r w:rsidR="008A34E8">
        <w:rPr>
          <w:rFonts w:ascii="Times New Roman" w:hAnsi="Times New Roman"/>
          <w:sz w:val="24"/>
          <w:szCs w:val="24"/>
        </w:rPr>
        <w:t>экзамен.</w:t>
      </w: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8086C" w:rsidRPr="00D06DC7" w:rsidRDefault="0018086C" w:rsidP="0018086C">
      <w:pPr>
        <w:pStyle w:val="a7"/>
        <w:numPr>
          <w:ilvl w:val="1"/>
          <w:numId w:val="2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6" w:name="_Toc505382686"/>
      <w:bookmarkStart w:id="17" w:name="_Toc511712835"/>
      <w:r w:rsidRPr="00D06DC7">
        <w:rPr>
          <w:rFonts w:ascii="Times New Roman" w:hAnsi="Times New Roman"/>
          <w:b/>
          <w:sz w:val="24"/>
          <w:szCs w:val="24"/>
        </w:rPr>
        <w:t>Показатели и критерии оценивания компетенций на различных этапах их формирования, описание шкал оценивания</w:t>
      </w:r>
      <w:bookmarkEnd w:id="16"/>
      <w:bookmarkEnd w:id="17"/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lastRenderedPageBreak/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18086C" w:rsidRDefault="0018086C" w:rsidP="001808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>Критерии оценки результатов тестирования по дисциплине</w:t>
      </w:r>
    </w:p>
    <w:p w:rsidR="0018086C" w:rsidRPr="008A34E8" w:rsidRDefault="0018086C" w:rsidP="001808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A34E8">
        <w:rPr>
          <w:rFonts w:ascii="Times New Roman" w:hAnsi="Times New Roman"/>
          <w:b/>
          <w:sz w:val="24"/>
          <w:szCs w:val="24"/>
        </w:rPr>
        <w:t xml:space="preserve"> </w:t>
      </w:r>
      <w:r w:rsidR="008A34E8" w:rsidRPr="008A34E8">
        <w:rPr>
          <w:rFonts w:ascii="Times New Roman" w:eastAsia="Calibri" w:hAnsi="Times New Roman"/>
          <w:b/>
          <w:sz w:val="24"/>
          <w:szCs w:val="24"/>
        </w:rPr>
        <w:t>«Основы нотариата»: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7"/>
        <w:gridCol w:w="3175"/>
      </w:tblGrid>
      <w:tr w:rsidR="0018086C" w:rsidRPr="0028510D" w:rsidTr="008A34E8">
        <w:trPr>
          <w:trHeight w:val="366"/>
          <w:jc w:val="center"/>
        </w:trPr>
        <w:tc>
          <w:tcPr>
            <w:tcW w:w="2628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18086C" w:rsidRPr="0028510D" w:rsidTr="008A34E8">
        <w:trPr>
          <w:trHeight w:val="366"/>
          <w:jc w:val="center"/>
        </w:trPr>
        <w:tc>
          <w:tcPr>
            <w:tcW w:w="2628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  <w:tc>
          <w:tcPr>
            <w:tcW w:w="2372" w:type="pct"/>
            <w:vAlign w:val="center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5 – «Отлично»</w:t>
            </w:r>
          </w:p>
        </w:tc>
      </w:tr>
      <w:tr w:rsidR="0018086C" w:rsidRPr="0028510D" w:rsidTr="008A34E8">
        <w:trPr>
          <w:trHeight w:val="366"/>
          <w:jc w:val="center"/>
        </w:trPr>
        <w:tc>
          <w:tcPr>
            <w:tcW w:w="2628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61-89</w:t>
            </w:r>
          </w:p>
        </w:tc>
        <w:tc>
          <w:tcPr>
            <w:tcW w:w="2372" w:type="pct"/>
            <w:vAlign w:val="center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4 – «Хорошо»</w:t>
            </w:r>
          </w:p>
        </w:tc>
      </w:tr>
      <w:tr w:rsidR="0018086C" w:rsidRPr="0028510D" w:rsidTr="008A34E8">
        <w:trPr>
          <w:trHeight w:val="366"/>
          <w:jc w:val="center"/>
        </w:trPr>
        <w:tc>
          <w:tcPr>
            <w:tcW w:w="2628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  <w:tc>
          <w:tcPr>
            <w:tcW w:w="2372" w:type="pct"/>
            <w:vAlign w:val="center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3 – «Удовлетворительно»</w:t>
            </w:r>
          </w:p>
        </w:tc>
      </w:tr>
      <w:tr w:rsidR="0018086C" w:rsidRPr="0028510D" w:rsidTr="008A34E8">
        <w:trPr>
          <w:trHeight w:val="366"/>
          <w:jc w:val="center"/>
        </w:trPr>
        <w:tc>
          <w:tcPr>
            <w:tcW w:w="2628" w:type="pct"/>
            <w:vAlign w:val="center"/>
          </w:tcPr>
          <w:p w:rsidR="0018086C" w:rsidRPr="00D06DC7" w:rsidRDefault="0018086C" w:rsidP="008A3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0-39</w:t>
            </w:r>
          </w:p>
        </w:tc>
        <w:tc>
          <w:tcPr>
            <w:tcW w:w="2372" w:type="pct"/>
            <w:vAlign w:val="center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2 – «Неудовлетворительно»</w:t>
            </w:r>
          </w:p>
        </w:tc>
      </w:tr>
    </w:tbl>
    <w:p w:rsidR="0018086C" w:rsidRPr="00D06DC7" w:rsidRDefault="0018086C" w:rsidP="0018086C">
      <w:pPr>
        <w:jc w:val="both"/>
        <w:rPr>
          <w:rFonts w:ascii="Times New Roman" w:hAnsi="Times New Roman"/>
          <w:b/>
          <w:sz w:val="24"/>
          <w:szCs w:val="24"/>
        </w:rPr>
      </w:pP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Показателями оценивания компетенций на этапе промежуточной аттестации по дисциплине </w:t>
      </w:r>
      <w:r w:rsidR="008A34E8" w:rsidRPr="008A34E8">
        <w:rPr>
          <w:rFonts w:ascii="Times New Roman" w:eastAsia="Calibri" w:hAnsi="Times New Roman"/>
          <w:sz w:val="24"/>
          <w:szCs w:val="24"/>
        </w:rPr>
        <w:t>«</w:t>
      </w:r>
      <w:r w:rsidR="008A34E8">
        <w:rPr>
          <w:rFonts w:ascii="Times New Roman" w:eastAsia="Calibri" w:hAnsi="Times New Roman"/>
          <w:sz w:val="24"/>
          <w:szCs w:val="24"/>
        </w:rPr>
        <w:t>Основы нотариата</w:t>
      </w:r>
      <w:r w:rsidR="008A34E8" w:rsidRPr="008A34E8">
        <w:rPr>
          <w:rFonts w:ascii="Times New Roman" w:eastAsia="Calibri" w:hAnsi="Times New Roman"/>
          <w:sz w:val="24"/>
          <w:szCs w:val="24"/>
        </w:rPr>
        <w:t xml:space="preserve">» 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 xml:space="preserve">являются результаты обучения дисциплине. </w:t>
      </w:r>
    </w:p>
    <w:p w:rsidR="0018086C" w:rsidRPr="00D06DC7" w:rsidRDefault="0018086C" w:rsidP="001808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475"/>
      </w:tblGrid>
      <w:tr w:rsidR="0018086C" w:rsidRPr="008A34E8" w:rsidTr="008A34E8">
        <w:trPr>
          <w:trHeight w:val="1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086C" w:rsidRPr="008A34E8" w:rsidRDefault="0018086C" w:rsidP="00ED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b/>
                <w:sz w:val="24"/>
                <w:szCs w:val="24"/>
              </w:rPr>
              <w:t>Показатели оценивания компетенций</w:t>
            </w:r>
          </w:p>
        </w:tc>
      </w:tr>
      <w:tr w:rsidR="0018086C" w:rsidRPr="008A34E8" w:rsidTr="008A34E8">
        <w:trPr>
          <w:trHeight w:val="387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18086C" w:rsidRPr="008A34E8" w:rsidRDefault="008A34E8" w:rsidP="00ED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b/>
              </w:rPr>
              <w:t xml:space="preserve">ПК-2 </w:t>
            </w:r>
          </w:p>
        </w:tc>
      </w:tr>
      <w:tr w:rsidR="008A34E8" w:rsidRPr="008A34E8" w:rsidTr="008A34E8">
        <w:trPr>
          <w:trHeight w:val="387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pStyle w:val="TableParagraph"/>
              <w:tabs>
                <w:tab w:val="left" w:pos="48"/>
              </w:tabs>
              <w:jc w:val="both"/>
              <w:rPr>
                <w:b/>
                <w:lang w:val="ru-RU"/>
              </w:rPr>
            </w:pPr>
            <w:r w:rsidRPr="004D2695">
              <w:rPr>
                <w:b/>
                <w:lang w:val="ru-RU"/>
              </w:rPr>
              <w:t>Знает</w:t>
            </w:r>
          </w:p>
          <w:p w:rsidR="008A34E8" w:rsidRPr="004D2695" w:rsidRDefault="008A34E8" w:rsidP="00ED04F9">
            <w:pPr>
              <w:pStyle w:val="TableParagraph"/>
              <w:tabs>
                <w:tab w:val="left" w:pos="48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>основные методы исп</w:t>
            </w:r>
            <w:r>
              <w:rPr>
                <w:lang w:val="ru-RU"/>
              </w:rPr>
              <w:t>о</w:t>
            </w:r>
            <w:r w:rsidRPr="004D2695">
              <w:rPr>
                <w:lang w:val="ru-RU"/>
              </w:rPr>
              <w:t xml:space="preserve">льзования способности осуществлять профессиональную деятельность на основе развитого правосознания, правового мышления и правовой культуры </w:t>
            </w:r>
          </w:p>
        </w:tc>
      </w:tr>
      <w:tr w:rsidR="008A34E8" w:rsidRPr="008A34E8" w:rsidTr="008A34E8">
        <w:trPr>
          <w:trHeight w:val="286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b/>
                <w:lang w:val="ru-RU"/>
              </w:rPr>
            </w:pPr>
            <w:r w:rsidRPr="004D2695">
              <w:rPr>
                <w:b/>
                <w:lang w:val="ru-RU"/>
              </w:rPr>
              <w:t>Умеет</w:t>
            </w:r>
          </w:p>
          <w:p w:rsidR="008A34E8" w:rsidRPr="004D2695" w:rsidRDefault="008A34E8" w:rsidP="00ED04F9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 xml:space="preserve">выделять, формулировать и логично аргументировать </w:t>
            </w:r>
            <w:r w:rsidRPr="004D2695">
              <w:rPr>
                <w:spacing w:val="-1"/>
                <w:lang w:val="ru-RU"/>
              </w:rPr>
              <w:t xml:space="preserve">собственную </w:t>
            </w:r>
            <w:r w:rsidRPr="004D2695">
              <w:rPr>
                <w:lang w:val="ru-RU"/>
              </w:rPr>
              <w:t>мировоззренческую позицию в процессе межличностной коммуникации с учетом ее специфики;</w:t>
            </w:r>
          </w:p>
          <w:p w:rsidR="008A34E8" w:rsidRPr="004D2695" w:rsidRDefault="008A34E8" w:rsidP="00ED04F9">
            <w:pPr>
              <w:pStyle w:val="TableParagraph"/>
              <w:tabs>
                <w:tab w:val="left" w:pos="1232"/>
                <w:tab w:val="left" w:pos="2724"/>
              </w:tabs>
              <w:jc w:val="both"/>
              <w:rPr>
                <w:lang w:val="ru-RU"/>
              </w:rPr>
            </w:pPr>
            <w:r w:rsidRPr="004D2695">
              <w:rPr>
                <w:lang w:val="ru-RU"/>
              </w:rPr>
              <w:t xml:space="preserve">самостоятельно анализировать </w:t>
            </w:r>
            <w:r w:rsidRPr="004D2695">
              <w:rPr>
                <w:spacing w:val="-1"/>
                <w:lang w:val="ru-RU"/>
              </w:rPr>
              <w:t>осуществление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8A34E8" w:rsidRPr="008A34E8" w:rsidTr="008A34E8">
        <w:trPr>
          <w:trHeight w:val="73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tabs>
                <w:tab w:val="left" w:pos="1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18086C" w:rsidRPr="008A34E8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18086C" w:rsidRPr="008A34E8" w:rsidRDefault="0018086C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4E8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8A34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4E8" w:rsidRPr="008A34E8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8A34E8" w:rsidRPr="008A34E8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eastAsia="SimSun" w:hAnsi="Times New Roman"/>
                <w:lang w:eastAsia="zh-CN"/>
              </w:rPr>
              <w:t xml:space="preserve">Применять  </w:t>
            </w:r>
            <w:r w:rsidRPr="004D2695">
              <w:rPr>
                <w:rFonts w:ascii="Times New Roman" w:hAnsi="Times New Roman"/>
              </w:rPr>
              <w:t>виды соблюдения законодательства Российской Федерации субъектами права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 xml:space="preserve">навыками </w:t>
            </w:r>
            <w:proofErr w:type="gramStart"/>
            <w:r w:rsidRPr="004D2695">
              <w:rPr>
                <w:rFonts w:ascii="Times New Roman" w:hAnsi="Times New Roman"/>
              </w:rPr>
              <w:t>п</w:t>
            </w:r>
            <w:r w:rsidRPr="004D2695">
              <w:rPr>
                <w:rFonts w:ascii="Times New Roman" w:eastAsia="SimSun" w:hAnsi="Times New Roman"/>
                <w:lang w:eastAsia="zh-CN"/>
              </w:rPr>
              <w:t xml:space="preserve">рименения  </w:t>
            </w:r>
            <w:r w:rsidRPr="004D2695">
              <w:rPr>
                <w:rFonts w:ascii="Times New Roman" w:hAnsi="Times New Roman"/>
              </w:rPr>
              <w:t>видов соблюдения законодательства Российской Федерации</w:t>
            </w:r>
            <w:proofErr w:type="gramEnd"/>
            <w:r w:rsidRPr="004D2695">
              <w:rPr>
                <w:rFonts w:ascii="Times New Roman" w:hAnsi="Times New Roman"/>
              </w:rPr>
              <w:t xml:space="preserve"> субъектами права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ПК-4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принятия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tabs>
                <w:tab w:val="left" w:pos="16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lastRenderedPageBreak/>
              <w:t>навыками принятия  решения и совершения юридических действий в точном соответствии с законодательством Российской Федерации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ПК-5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ПК-6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Основные виды квалификации фактов и обстоятельств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Pr="004D2695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8A34E8" w:rsidRPr="004D2695" w:rsidRDefault="008A34E8" w:rsidP="00ED04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8A34E8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8A34E8" w:rsidRDefault="008A34E8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ПК-7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Знает</w:t>
            </w:r>
          </w:p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основные методы подготовки юридических документов, основы составления юридических документов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Умеет</w:t>
            </w:r>
          </w:p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правильно квалифицировать юридические документы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tabs>
                <w:tab w:val="left" w:pos="43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>Владеет</w:t>
            </w:r>
            <w:r>
              <w:rPr>
                <w:rFonts w:ascii="Times New Roman" w:hAnsi="Times New Roman"/>
                <w:b/>
              </w:rPr>
              <w:tab/>
            </w:r>
          </w:p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навыками подготовки юридических документов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ПК-14</w:t>
            </w:r>
          </w:p>
        </w:tc>
      </w:tr>
      <w:tr w:rsidR="00ED04F9" w:rsidRPr="0028510D" w:rsidTr="00E746A6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основные способы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D04F9" w:rsidRPr="0028510D" w:rsidTr="00E746A6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D2695">
              <w:rPr>
                <w:rFonts w:ascii="Times New Roman" w:eastAsia="SimSun" w:hAnsi="Times New Roman"/>
                <w:lang w:eastAsia="zh-CN"/>
              </w:rPr>
              <w:t xml:space="preserve">проявлять </w:t>
            </w:r>
            <w:r w:rsidRPr="004D2695">
              <w:rPr>
                <w:rFonts w:ascii="Times New Roman" w:hAnsi="Times New Roman"/>
              </w:rPr>
              <w:t>готовностью принимать</w:t>
            </w:r>
            <w:proofErr w:type="gramEnd"/>
            <w:r w:rsidRPr="004D2695">
              <w:rPr>
                <w:rFonts w:ascii="Times New Roman" w:hAnsi="Times New Roman"/>
              </w:rPr>
              <w:t xml:space="preserve">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D04F9" w:rsidRPr="0028510D" w:rsidTr="00E746A6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695">
              <w:rPr>
                <w:rFonts w:ascii="Times New Roman" w:hAnsi="Times New Roman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ПК-15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толковать нормативные правовые акты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t xml:space="preserve">Владеет </w:t>
            </w:r>
          </w:p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навыками толковать нормативные правовые акты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ПК-16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hAnsi="Times New Roman"/>
                <w:b/>
              </w:rPr>
              <w:t xml:space="preserve">Знает </w:t>
            </w:r>
          </w:p>
          <w:p w:rsidR="00ED04F9" w:rsidRPr="004D2695" w:rsidRDefault="00ED04F9" w:rsidP="00ED04F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нормативные правовые акты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zh-CN"/>
              </w:rPr>
            </w:pPr>
            <w:r w:rsidRPr="004D2695">
              <w:rPr>
                <w:rFonts w:ascii="Times New Roman" w:eastAsia="SimSun" w:hAnsi="Times New Roman"/>
                <w:b/>
                <w:lang w:eastAsia="zh-CN"/>
              </w:rPr>
              <w:t xml:space="preserve">Умеет </w:t>
            </w:r>
          </w:p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ED04F9" w:rsidRPr="0028510D" w:rsidTr="008A34E8">
        <w:trPr>
          <w:trHeight w:val="394"/>
        </w:trPr>
        <w:tc>
          <w:tcPr>
            <w:tcW w:w="5000" w:type="pct"/>
            <w:shd w:val="clear" w:color="000000" w:fill="FFFFFF"/>
            <w:tcMar>
              <w:left w:w="108" w:type="dxa"/>
              <w:right w:w="108" w:type="dxa"/>
            </w:tcMar>
          </w:tcPr>
          <w:p w:rsidR="00ED04F9" w:rsidRPr="004D2695" w:rsidRDefault="00ED04F9" w:rsidP="00ED04F9">
            <w:pPr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2695">
              <w:rPr>
                <w:rFonts w:ascii="Times New Roman" w:hAnsi="Times New Roman"/>
                <w:b/>
              </w:rPr>
              <w:lastRenderedPageBreak/>
              <w:t xml:space="preserve">Владеет </w:t>
            </w:r>
            <w:r>
              <w:rPr>
                <w:rFonts w:ascii="Times New Roman" w:hAnsi="Times New Roman"/>
                <w:b/>
              </w:rPr>
              <w:tab/>
            </w:r>
          </w:p>
          <w:p w:rsidR="00ED04F9" w:rsidRPr="004D2695" w:rsidRDefault="00ED04F9" w:rsidP="00ED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D2695">
              <w:rPr>
                <w:rFonts w:ascii="Times New Roman" w:hAnsi="Times New Roman"/>
              </w:rPr>
              <w:t>способностью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</w:tbl>
    <w:p w:rsidR="0018086C" w:rsidRPr="00D06DC7" w:rsidRDefault="0018086C" w:rsidP="0018086C">
      <w:pPr>
        <w:jc w:val="both"/>
        <w:rPr>
          <w:rFonts w:ascii="Times New Roman" w:hAnsi="Times New Roman"/>
          <w:b/>
          <w:sz w:val="24"/>
          <w:szCs w:val="24"/>
        </w:rPr>
      </w:pPr>
    </w:p>
    <w:p w:rsidR="0018086C" w:rsidRPr="00D06DC7" w:rsidRDefault="0018086C" w:rsidP="0018086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Шкала оценивания, в зависимости от уровня </w:t>
      </w:r>
      <w:proofErr w:type="spellStart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компетенций</w:t>
      </w:r>
    </w:p>
    <w:p w:rsidR="0018086C" w:rsidRPr="00D06DC7" w:rsidRDefault="0018086C" w:rsidP="0018086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5"/>
        <w:gridCol w:w="90"/>
        <w:gridCol w:w="2127"/>
        <w:gridCol w:w="2693"/>
        <w:gridCol w:w="91"/>
        <w:gridCol w:w="2744"/>
      </w:tblGrid>
      <w:tr w:rsidR="0018086C" w:rsidRPr="0028510D" w:rsidTr="008A34E8">
        <w:trPr>
          <w:trHeight w:val="72"/>
        </w:trPr>
        <w:tc>
          <w:tcPr>
            <w:tcW w:w="9980" w:type="dxa"/>
            <w:gridSpan w:val="6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18086C" w:rsidRPr="0028510D" w:rsidTr="008A34E8">
        <w:trPr>
          <w:trHeight w:val="1731"/>
        </w:trPr>
        <w:tc>
          <w:tcPr>
            <w:tcW w:w="2235" w:type="dxa"/>
            <w:shd w:val="clear" w:color="auto" w:fill="auto"/>
          </w:tcPr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«недостаточный»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не сформированы.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Знания отсутствуют,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и навыки не сформированы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«пороговый»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Сформированы базовые структуры знаний.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Умения фрагментарны и носят репродуктивный характер.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низкий уровень самостоятельности практического навыка.</w:t>
            </w:r>
          </w:p>
        </w:tc>
        <w:tc>
          <w:tcPr>
            <w:tcW w:w="2693" w:type="dxa"/>
            <w:shd w:val="clear" w:color="auto" w:fill="auto"/>
          </w:tcPr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«продвинутый»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обширные, системные.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носят репродуктивный характер применяются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к решению типовых заданий.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достаточный уровень самостоятельности устойчивого практического навыка.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«высокий»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Компетенции сформированы.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Знания твердые, аргументированные, всесторонние.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Умения успешно применяются к решению как </w:t>
            </w:r>
            <w:proofErr w:type="gramStart"/>
            <w:r w:rsidRPr="00D06DC7">
              <w:rPr>
                <w:rFonts w:ascii="Times New Roman" w:hAnsi="Times New Roman"/>
                <w:sz w:val="20"/>
                <w:szCs w:val="20"/>
              </w:rPr>
              <w:t>типовых</w:t>
            </w:r>
            <w:proofErr w:type="gramEnd"/>
            <w:r w:rsidRPr="00D06DC7">
              <w:rPr>
                <w:rFonts w:ascii="Times New Roman" w:hAnsi="Times New Roman"/>
                <w:sz w:val="20"/>
                <w:szCs w:val="20"/>
              </w:rPr>
              <w:t xml:space="preserve"> так и нестандартных творческих заданий.</w:t>
            </w:r>
          </w:p>
          <w:p w:rsidR="0018086C" w:rsidRPr="00D06DC7" w:rsidRDefault="0018086C" w:rsidP="008A34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Демонстрируется высокий уровень самостоятельности, высокая адаптивность практического навыка</w:t>
            </w:r>
          </w:p>
        </w:tc>
      </w:tr>
      <w:tr w:rsidR="0018086C" w:rsidRPr="0028510D" w:rsidTr="008A34E8">
        <w:trPr>
          <w:trHeight w:val="273"/>
        </w:trPr>
        <w:tc>
          <w:tcPr>
            <w:tcW w:w="9980" w:type="dxa"/>
            <w:gridSpan w:val="6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DC7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критериев оценивания </w:t>
            </w:r>
          </w:p>
        </w:tc>
      </w:tr>
      <w:tr w:rsidR="0018086C" w:rsidRPr="0028510D" w:rsidTr="008A34E8">
        <w:trPr>
          <w:trHeight w:val="557"/>
        </w:trPr>
        <w:tc>
          <w:tcPr>
            <w:tcW w:w="2325" w:type="dxa"/>
            <w:gridSpan w:val="2"/>
            <w:shd w:val="clear" w:color="auto" w:fill="auto"/>
          </w:tcPr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существенные пробелы в знаниях учебного материала;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допускаются принципиальные ошибки при ответе на основные вопросы билета,</w:t>
            </w:r>
            <w:r w:rsidRPr="00D06DC7">
              <w:rPr>
                <w:rFonts w:ascii="Times New Roman" w:eastAsia="Calibri" w:hAnsi="Times New Roman"/>
                <w:sz w:val="20"/>
                <w:szCs w:val="20"/>
              </w:rPr>
              <w:t xml:space="preserve"> отсутствует знание и понимание основных понятий и категорий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непонимание сущности дополнительных вопросов в рамках заданий билета;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умения выполнять практические задания, предусмотренные программой дисциплины;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отсутствие готовности (способности) к дискуссии и низкую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степень контактности. 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знания теоретического материала;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неполные ответы на основные вопросы, ошибки в ответе, недостаточное понимание сущности излагаемых вопросов; 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неуверенные и неточные ответы на дополнительные вопросы. 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 - недостаточное владение литературой, рекомендованной программой дисциплины;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умение, без грубых ошибок, решать практические задания, которые следует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выполнить. 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знание и понимание основных вопросов контролируемого объема программного материала;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твердые знания теоретического материала.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-способность устанавливать и объяснять связь практики и теории, выявлять противоречия, проблемы и тенденции развития;</w:t>
            </w:r>
          </w:p>
          <w:p w:rsidR="0018086C" w:rsidRPr="00D06DC7" w:rsidRDefault="0018086C" w:rsidP="008A34E8">
            <w:pPr>
              <w:tabs>
                <w:tab w:val="left" w:pos="32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правильные и конкретные, без грубых ошибок, ответы на поставленные вопросы;</w:t>
            </w:r>
          </w:p>
          <w:p w:rsidR="0018086C" w:rsidRPr="00D06DC7" w:rsidRDefault="0018086C" w:rsidP="008A34E8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умение решать практические задания, которые следует выполнить. </w:t>
            </w:r>
          </w:p>
          <w:p w:rsidR="0018086C" w:rsidRPr="00D06DC7" w:rsidRDefault="0018086C" w:rsidP="008A34E8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владение основной литературой, рекомендованной программой дисциплины;</w:t>
            </w:r>
          </w:p>
          <w:p w:rsidR="0018086C" w:rsidRPr="00D06DC7" w:rsidRDefault="0018086C" w:rsidP="008A34E8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наличие собственной обоснованной позиции по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обсуждаемым вопросам. </w:t>
            </w:r>
          </w:p>
          <w:p w:rsidR="0018086C" w:rsidRPr="00D06DC7" w:rsidRDefault="0018086C" w:rsidP="008A34E8">
            <w:pPr>
              <w:ind w:left="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Возможны незначительные оговорки и неточности в раскрытии отдельных положений вопросов билета, присутствует неуверенность в ответах на дополнительные вопросы.</w:t>
            </w:r>
          </w:p>
        </w:tc>
        <w:tc>
          <w:tcPr>
            <w:tcW w:w="2744" w:type="dxa"/>
            <w:shd w:val="clear" w:color="auto" w:fill="auto"/>
          </w:tcPr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</w:t>
            </w: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демонстрирует: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глубокие, всесторонние и аргументированные знания программного материала;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>- полное понимание сущности и взаимосвязи рассматриваемых процессов и явлений, точное знание основных понятий, в рамках обсуждаемых заданий;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способность устанавливать и объяснять связь практики и теории, 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логически последовательные, содержательные, конкретные и исчерпывающие ответы на все задания билета, а также дополнительные вопросы экзаменатора;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 - умение решать практические задания.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DC7">
              <w:rPr>
                <w:rFonts w:ascii="Times New Roman" w:hAnsi="Times New Roman"/>
                <w:sz w:val="20"/>
                <w:szCs w:val="20"/>
              </w:rPr>
              <w:t xml:space="preserve">- свободное использование в ответах на вопросы </w:t>
            </w:r>
            <w:r w:rsidRPr="00D06DC7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рекомендованной основной и дополнительной литературы.</w:t>
            </w:r>
          </w:p>
          <w:p w:rsidR="0018086C" w:rsidRPr="00D06DC7" w:rsidRDefault="0018086C" w:rsidP="008A34E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86C" w:rsidRPr="0028510D" w:rsidTr="008A34E8">
        <w:trPr>
          <w:trHeight w:val="797"/>
        </w:trPr>
        <w:tc>
          <w:tcPr>
            <w:tcW w:w="2325" w:type="dxa"/>
            <w:gridSpan w:val="2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</w:t>
            </w:r>
          </w:p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2127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744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18086C" w:rsidRPr="00D06DC7" w:rsidRDefault="0018086C" w:rsidP="008A34E8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DC7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</w:tr>
    </w:tbl>
    <w:p w:rsidR="0018086C" w:rsidRPr="00D06DC7" w:rsidRDefault="0018086C" w:rsidP="0018086C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8086C" w:rsidRPr="00D06DC7" w:rsidRDefault="0018086C" w:rsidP="0018086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6DC7">
        <w:rPr>
          <w:rFonts w:ascii="Times New Roman" w:eastAsia="Calibri" w:hAnsi="Times New Roman"/>
          <w:b/>
          <w:sz w:val="24"/>
          <w:szCs w:val="24"/>
        </w:rPr>
        <w:t xml:space="preserve">Оценочный лист результатов </w:t>
      </w:r>
      <w:proofErr w:type="gramStart"/>
      <w:r w:rsidRPr="00D06DC7">
        <w:rPr>
          <w:rFonts w:ascii="Times New Roman" w:eastAsia="Calibri" w:hAnsi="Times New Roman"/>
          <w:b/>
          <w:sz w:val="24"/>
          <w:szCs w:val="24"/>
        </w:rPr>
        <w:t>обучения по дисциплине</w:t>
      </w:r>
      <w:proofErr w:type="gramEnd"/>
      <w:r w:rsidRPr="00D06DC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4992"/>
      </w:tblGrid>
      <w:tr w:rsidR="0018086C" w:rsidRPr="0028510D" w:rsidTr="008A34E8">
        <w:trPr>
          <w:jc w:val="center"/>
        </w:trPr>
        <w:tc>
          <w:tcPr>
            <w:tcW w:w="3293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992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06DC7"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 w:rsidRPr="00D06DC7">
              <w:rPr>
                <w:rFonts w:ascii="Times New Roman" w:eastAsia="Calibri" w:hAnsi="Times New Roman"/>
                <w:sz w:val="24"/>
                <w:szCs w:val="24"/>
              </w:rPr>
              <w:t xml:space="preserve"> компетенции на данном этапе / оценка</w:t>
            </w:r>
          </w:p>
        </w:tc>
      </w:tr>
      <w:tr w:rsidR="0018086C" w:rsidRPr="0028510D" w:rsidTr="008A34E8">
        <w:trPr>
          <w:jc w:val="center"/>
        </w:trPr>
        <w:tc>
          <w:tcPr>
            <w:tcW w:w="3293" w:type="dxa"/>
            <w:shd w:val="clear" w:color="auto" w:fill="auto"/>
          </w:tcPr>
          <w:p w:rsidR="0018086C" w:rsidRPr="00ED04F9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04F9">
              <w:rPr>
                <w:rFonts w:ascii="Times New Roman" w:eastAsia="Calibri" w:hAnsi="Times New Roman"/>
                <w:sz w:val="24"/>
                <w:szCs w:val="24"/>
              </w:rPr>
              <w:t>ПК-2</w:t>
            </w:r>
          </w:p>
        </w:tc>
        <w:tc>
          <w:tcPr>
            <w:tcW w:w="4992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86C" w:rsidRPr="0028510D" w:rsidTr="008A34E8">
        <w:trPr>
          <w:jc w:val="center"/>
        </w:trPr>
        <w:tc>
          <w:tcPr>
            <w:tcW w:w="3293" w:type="dxa"/>
            <w:shd w:val="clear" w:color="auto" w:fill="auto"/>
          </w:tcPr>
          <w:p w:rsidR="0018086C" w:rsidRPr="00ED04F9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ПК-3</w:t>
            </w:r>
          </w:p>
        </w:tc>
        <w:tc>
          <w:tcPr>
            <w:tcW w:w="4992" w:type="dxa"/>
            <w:shd w:val="clear" w:color="auto" w:fill="auto"/>
          </w:tcPr>
          <w:p w:rsidR="0018086C" w:rsidRPr="00D06DC7" w:rsidRDefault="0018086C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86C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18086C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ПК-4</w:t>
            </w:r>
          </w:p>
        </w:tc>
        <w:tc>
          <w:tcPr>
            <w:tcW w:w="4992" w:type="dxa"/>
            <w:shd w:val="clear" w:color="auto" w:fill="FFFFFF" w:themeFill="background1"/>
          </w:tcPr>
          <w:p w:rsidR="0018086C" w:rsidRPr="00ED04F9" w:rsidRDefault="0018086C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ED04F9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ED04F9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ПК-7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ED04F9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ПК-14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ПК-15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ED04F9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ПК-16</w:t>
            </w:r>
          </w:p>
        </w:tc>
        <w:tc>
          <w:tcPr>
            <w:tcW w:w="4992" w:type="dxa"/>
            <w:shd w:val="clear" w:color="auto" w:fill="FFFFFF" w:themeFill="background1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4F9" w:rsidRPr="0028510D" w:rsidTr="008A34E8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DC7">
              <w:rPr>
                <w:rFonts w:ascii="Times New Roman" w:eastAsia="Calibri" w:hAnsi="Times New Roman"/>
                <w:sz w:val="24"/>
                <w:szCs w:val="24"/>
              </w:rPr>
              <w:t>Оценка по дисциплине</w:t>
            </w:r>
          </w:p>
        </w:tc>
        <w:tc>
          <w:tcPr>
            <w:tcW w:w="4992" w:type="dxa"/>
            <w:shd w:val="clear" w:color="auto" w:fill="D9D9D9"/>
          </w:tcPr>
          <w:p w:rsidR="00ED04F9" w:rsidRPr="00D06DC7" w:rsidRDefault="00ED04F9" w:rsidP="008A34E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8086C" w:rsidRPr="00D06DC7" w:rsidRDefault="0018086C" w:rsidP="0018086C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</w:t>
      </w:r>
      <w:r w:rsidRPr="00D06DC7">
        <w:rPr>
          <w:rFonts w:ascii="Times New Roman" w:eastAsia="Calibri" w:hAnsi="Times New Roman"/>
          <w:sz w:val="24"/>
          <w:szCs w:val="24"/>
        </w:rPr>
        <w:t>по дисциплине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зависит от уровня </w:t>
      </w:r>
      <w:proofErr w:type="spellStart"/>
      <w:r w:rsidRPr="00D06DC7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bCs/>
          <w:color w:val="000000"/>
          <w:sz w:val="24"/>
          <w:szCs w:val="24"/>
        </w:rPr>
        <w:t>компетенций, закрепленных за дисциплиной и представляет</w:t>
      </w:r>
      <w:proofErr w:type="gramEnd"/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 собой среднее арифметическое от выставленных оценок по отдельным результатам обучения (знания, умения, навыки). </w:t>
      </w:r>
    </w:p>
    <w:p w:rsidR="0018086C" w:rsidRPr="00D06DC7" w:rsidRDefault="0018086C" w:rsidP="0018086C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«отлично» выставляется, если среднее арифметическое находится  в интервале от 4,5 до 5,0.</w:t>
      </w:r>
    </w:p>
    <w:p w:rsidR="0018086C" w:rsidRPr="00D06DC7" w:rsidRDefault="0018086C" w:rsidP="0018086C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«хорошо» выставляется, если среднее арифметическое находится  в интервале от 3,5 до 4,4.</w:t>
      </w:r>
    </w:p>
    <w:p w:rsidR="0018086C" w:rsidRPr="00D06DC7" w:rsidRDefault="0018086C" w:rsidP="0018086C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>Оценка «удовлетворительно» выставляется, если среднее арифметическое находится  в интервале от 2,5 до 3,4.</w:t>
      </w:r>
    </w:p>
    <w:p w:rsidR="0018086C" w:rsidRPr="00D06DC7" w:rsidRDefault="0018086C" w:rsidP="0018086C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bCs/>
          <w:color w:val="000000"/>
          <w:sz w:val="24"/>
          <w:szCs w:val="24"/>
        </w:rPr>
        <w:t xml:space="preserve">Оценка «неудовлетворительно» выставляется, если среднее арифметическое находится  в интервале от 0 до 2,4. </w:t>
      </w:r>
    </w:p>
    <w:p w:rsidR="00ED04F9" w:rsidRPr="00D06DC7" w:rsidRDefault="00ED04F9" w:rsidP="00ED04F9">
      <w:pPr>
        <w:pStyle w:val="a7"/>
        <w:numPr>
          <w:ilvl w:val="1"/>
          <w:numId w:val="23"/>
        </w:numPr>
        <w:ind w:left="709" w:hanging="709"/>
        <w:contextualSpacing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8" w:name="_Toc511712836"/>
      <w:r w:rsidRPr="00D06DC7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</w:r>
      <w:bookmarkEnd w:id="18"/>
      <w:r>
        <w:rPr>
          <w:rStyle w:val="ab"/>
          <w:b/>
        </w:rPr>
        <w:footnoteReference w:id="2"/>
      </w:r>
    </w:p>
    <w:p w:rsidR="00ED04F9" w:rsidRPr="0030359A" w:rsidRDefault="00ED04F9" w:rsidP="00ED04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 к зачету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предмет и задачи нотариата. 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проявляется соотношение с гражданским правом, гражданско-процессуальным и административным правом и другими отраслями права.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и деятельности нотариата.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Источники, регулирующие организацию и деятельность нотариата. 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органов нотариата. 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учреждения и ликвидация должности нотариуса.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право совершать нотариальные действия. Лицензия на право нотариальной деятельности.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нотариуса.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 ограничения в деятельности нотариуса. Страхование деятельности нотариуса.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 должности стажера и помощника нотариуса.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полномочиями лица, замещающего нотариуса.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деятельности нотариальной палаты и ее функции.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полномочия Федеральной нотариальной палаты.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функции Федеральной нотариальной палаты.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и в каком порядке проводится контроль за осуществлением </w:t>
      </w:r>
      <w:proofErr w:type="gram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нотариальной</w:t>
      </w:r>
      <w:proofErr w:type="gram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деятельености</w:t>
      </w:r>
      <w:proofErr w:type="spellEnd"/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Сущность судебного контроля.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компетенция нотариусов. Исключительная компетенция государственных нотариусов.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Нотариальные действия, совершаемые должностными лицами органов исполнительной власти. Нотариальные действия, совершаемые должностными лицами консульских учреждений РФ. Порядок совершения нотариальных действий должностными лицами.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личности, проверка дееспособности граждан и правоспособности юридических лиц, участвующих в сделках.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и ведения реестра регистрации нотариальных действий.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сделок и порядок их нотариального оформления. В каких случаях требуется обязательное нотариальное удостоверение сделок?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верности копий документов и выписок из них, подлинности подписи.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Удостоверение фактов.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депозит денежных сумм и ценных бумаг.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совершения исполнительной надписи нотариусом.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протеста векселя, применяемого в нотариальной практике. 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совершения протеста. Предъявление чеков к платежу.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норм иностранного права нотариусом.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наследственных правоотношений. Основания наследования.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открытия наследства.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наследства и фактическое принятие наследства.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по закону. Наследование по завещанию.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Нотариальные действия по обеспечению исполнения долговых обязательств наследодателя.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охраны наследственного имущества.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свидетельства о праве на наследство. Место выдачи свидетельства.</w:t>
      </w:r>
    </w:p>
    <w:p w:rsidR="00ED04F9" w:rsidRPr="0030359A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наследственного имущества.</w:t>
      </w:r>
    </w:p>
    <w:p w:rsidR="00ED04F9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нотариусом документов, составленных за границей.</w:t>
      </w:r>
    </w:p>
    <w:p w:rsidR="0018086C" w:rsidRPr="00ED04F9" w:rsidRDefault="00ED04F9" w:rsidP="00ED04F9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Взаимоотношение нотариусов с органами юстиции других государств</w:t>
      </w:r>
    </w:p>
    <w:p w:rsidR="0018086C" w:rsidRDefault="0018086C" w:rsidP="0018086C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04F9" w:rsidRPr="00ED04F9" w:rsidRDefault="00ED04F9" w:rsidP="00ED0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04F9">
        <w:rPr>
          <w:rFonts w:ascii="Times New Roman" w:hAnsi="Times New Roman" w:cs="Times New Roman"/>
          <w:bCs/>
          <w:color w:val="000000"/>
          <w:sz w:val="24"/>
          <w:szCs w:val="24"/>
        </w:rPr>
        <w:t>Задачи по дисциплине «Основы нотариата»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 xml:space="preserve">При решении задачи следует давать развернутый ответ, почему именно рассматриваемое действие правильно/неправильно и какой конкретно норме законодательства это действие </w:t>
      </w:r>
      <w:proofErr w:type="gramStart"/>
      <w:r w:rsidRPr="00ED04F9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ED04F9">
        <w:rPr>
          <w:rFonts w:ascii="Times New Roman" w:hAnsi="Times New Roman" w:cs="Times New Roman"/>
          <w:sz w:val="24"/>
          <w:szCs w:val="24"/>
        </w:rPr>
        <w:t xml:space="preserve">/не соответствует. На семинарах студентам необходимо иметь при себе </w:t>
      </w:r>
      <w:hyperlink r:id="rId11" w:tooltip="Акт нормативный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нормативный акт</w:t>
        </w:r>
      </w:hyperlink>
      <w:r w:rsidRPr="001753A0">
        <w:rPr>
          <w:rFonts w:ascii="Times New Roman" w:hAnsi="Times New Roman" w:cs="Times New Roman"/>
          <w:sz w:val="24"/>
          <w:szCs w:val="24"/>
        </w:rPr>
        <w:t>, который использовался при решении задач (Основы законодательства РФ о нотариате, ГК РФ, ГПК РФ и т. п.).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1. К нотариусу обратились супруги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Стоговы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с просьбой выдать каждому из них свидетельство о праве собственности на долю в их общем имуществе. При этом муж настаивал на том, что ему полагается 1/2 доля, а жена, представляя документы, свидетельствующие об оплате ей дорогостоящего ремонта в приобретенной в период брака квартире, просила выдать ей свидетельство на 2/3 доли. Нотариус, оценив доводы супругов, выдал жене свидетельство на 2/3 доли, мужу - на 1/3 доли.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Прав ли нотариус? 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2. За неоднократное совершение дисциплинарных проступков Управление Федеральной регистрационной службы (ФРС) по </w:t>
      </w:r>
      <w:hyperlink r:id="rId12" w:tooltip="Владимирская обл.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Владимирской области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освободило от полномочий нотариуса Александровского нотариального округа Владимирской области, занимающегося частной практикой.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Правильно ли поступило управление ФРС?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3. Нотариусу поступил запрос адвокатского бюро, в котором его просили сообщить, изменял ли Чистяков подписанное им 13.03.1996 года завещание в период с 1997 по 1999 годы и, если изменял, то в какой части. Чистяков, узнав о получении нотариусом запроса, просил нотариуса запрашиваемые сведения не предоставлять.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Вправе ли нотариус предоставлять такие сведения адвокатскому бюро?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4. К главе поселковой администрации обратились Николаев и Васильчиков по вопросу удостоверения сделки (</w:t>
      </w:r>
      <w:hyperlink r:id="rId13" w:tooltip="Договора купли продажи  квартиры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 купли-продажи квартиры</w:t>
        </w:r>
      </w:hyperlink>
      <w:r w:rsidRPr="001753A0">
        <w:rPr>
          <w:rFonts w:ascii="Times New Roman" w:hAnsi="Times New Roman" w:cs="Times New Roman"/>
          <w:sz w:val="24"/>
          <w:szCs w:val="24"/>
        </w:rPr>
        <w:t>).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Каковы должны быть действия указанного должностного лица?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5. Начальник </w:t>
      </w:r>
      <w:hyperlink r:id="rId14" w:tooltip="Следственные изоляторы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следственного изолятора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удостоверил доверенность содержащегося в изоляторе подследственного Симкина на совершение сделки, требующей нотариальной формы.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Будет ли иметь силу такая доверенность?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6. Ввиду отсутствия в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. Ногинске и Ногинском районе </w:t>
      </w:r>
      <w:hyperlink r:id="rId15" w:tooltip="Московская обл.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Московской области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государственной нотариальной конторы совместным решением управления ФРС Московской области и Московской областной нотариальной палаты выдача свидетельств о праве на наследство и принятие мер к охране наследственного имущества были поручены одному из нотариусов г. Ногинска и Ногинского района, занимающемуся частной практикой.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Правомочно ли такое изменение компетенции нотариуса?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7. Нотариус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Дубненского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нотариального округа удостоверил договор купли-продажи квартиры, находящейся на территории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>. Дубна, от имени своего сына.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Правомерно ли поступил нотариус? 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8. К нотариусу Дмитровского нотариального округа Московской области за удостоверением договора ипотеки </w:t>
      </w:r>
      <w:hyperlink r:id="rId16" w:tooltip="Земельные участки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земельного участка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, расположенного в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Клинском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районе Московской области, обратились </w:t>
      </w:r>
      <w:hyperlink r:id="rId17" w:tooltip="Залогодатель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залогодатель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tooltip="Залогодержатель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залогодержатель</w:t>
        </w:r>
      </w:hyperlink>
      <w:r w:rsidRPr="001753A0">
        <w:rPr>
          <w:rFonts w:ascii="Times New Roman" w:hAnsi="Times New Roman" w:cs="Times New Roman"/>
          <w:sz w:val="24"/>
          <w:szCs w:val="24"/>
        </w:rPr>
        <w:t>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Каковы должны быть действия нотариуса?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9. К нотариусу по вопросу удостоверения доверенности обратился Соколов - инвалид 1 группы, не имеющий кистей обеих рук.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Каковы должны быть действия нотариуса</w:t>
      </w:r>
      <w:r w:rsidRPr="001753A0">
        <w:rPr>
          <w:rFonts w:ascii="Times New Roman" w:hAnsi="Times New Roman" w:cs="Times New Roman"/>
          <w:sz w:val="24"/>
          <w:szCs w:val="24"/>
        </w:rPr>
        <w:t xml:space="preserve"> </w:t>
      </w: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в данном случае? 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10. Рогозин обратился к частному нотариусу за удостоверением доверенности в порядке передоверия. Нотариус предложил Рогозину уплатить тариф за совершение нотариального действия в размере, превышающем предусмотренный за совершение данного нотариального действия законодательством о </w:t>
      </w:r>
      <w:hyperlink r:id="rId19" w:tooltip="Государственная пошлина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госпошлине</w:t>
        </w:r>
      </w:hyperlink>
      <w:r w:rsidRPr="001753A0">
        <w:rPr>
          <w:rFonts w:ascii="Times New Roman" w:hAnsi="Times New Roman" w:cs="Times New Roman"/>
          <w:sz w:val="24"/>
          <w:szCs w:val="24"/>
        </w:rPr>
        <w:t>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решил подарить внуку квартиру, но обнаружил, что утерял свой экземпляр </w:t>
      </w:r>
      <w:hyperlink r:id="rId20" w:tooltip="Договора дарения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 дарения</w:t>
        </w:r>
      </w:hyperlink>
      <w:r w:rsidRPr="001753A0">
        <w:rPr>
          <w:rFonts w:ascii="Times New Roman" w:hAnsi="Times New Roman" w:cs="Times New Roman"/>
          <w:sz w:val="24"/>
          <w:szCs w:val="24"/>
        </w:rPr>
        <w:t>, по которому квартира перешла к нему в собственность. Он выдал нотариально удостоверенную доверенность на получение дубликата договора дарения дочери, но нотариус, удостоверивший договор дарения, отказался выдать дубликат, ссылаясь на то, что дубликат, как и любые иные сведения о нотариальном действии, может быть выдан только лицу, от имени и по поручению которого нотариальное действие было совершено.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12. Нотариус устно отказал Кривошееву в передаче заявления этого гражданина </w:t>
      </w:r>
      <w:hyperlink r:id="rId21" w:tooltip="Общества с ограниченной ответственностью (ООО)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обществу с ограниченной ответственностью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«Премьер-С».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Каковы могут быть действия Кривошеева по обжалованию такого отказа?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lastRenderedPageBreak/>
        <w:t xml:space="preserve">13. На приеме нотариус допустил грубость по отношению к обратившейся к нему за выдачей свидетельства о праве на наследство Савинковой и не возвратил собранные ей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несмотря на неоднократные просьбы Савинковой.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Куда Савинкова может пожаловаться в данном случае, если нотариус частный? Государственный?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proofErr w:type="gramStart"/>
      <w:r w:rsidRPr="001753A0">
        <w:rPr>
          <w:rFonts w:ascii="Times New Roman" w:hAnsi="Times New Roman" w:cs="Times New Roman"/>
          <w:sz w:val="24"/>
          <w:szCs w:val="24"/>
        </w:rPr>
        <w:t>Землина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, поживающая в г. Лобня Московской области, 19.06.2004 г. обратилась в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Лобненский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городской суд с жалобой на отказ нотариуса г. Москвы засвидетельствовать подпись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Землиной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на документе и представила постановление нотариуса об отказе в совершении указанного нотариального действия от 01.01.2001 г. Судья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Лобненского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городского суда отказал </w:t>
      </w:r>
      <w:proofErr w:type="spellStart"/>
      <w:r w:rsidRPr="001753A0">
        <w:rPr>
          <w:rFonts w:ascii="Times New Roman" w:hAnsi="Times New Roman" w:cs="Times New Roman"/>
          <w:sz w:val="24"/>
          <w:szCs w:val="24"/>
        </w:rPr>
        <w:t>Землиной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 xml:space="preserve"> в принятии жалобы, сославшись на несоблюдение заявителем жалобы правил о подсудности.</w:t>
      </w:r>
      <w:proofErr w:type="gramEnd"/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Прав ли судья? 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15. Нотариус отказал Сидорову в удостоверении копии нотариально удостоверенной доверенности, ссылаясь на то, что данное должен совершить нотариус, удостоверивший доверенность.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Прав ли нотариус? 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16. Серов и Кузнецов (стороны договора) обратились к нотариусу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. Москвы с просьбой удостоверить договор ипотеки квартиры, находящейся в г. Москве, и представили правоустанавливающие документы на квартиру, документы, удостоверяющие личность, и справку </w:t>
      </w:r>
      <w:hyperlink r:id="rId22" w:tooltip="Бюро технической инвентаризации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БТИ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об оценке квартиры. Нотариус отказался удостоверить договор, поскольку, по его сведениям, для последующей государственной регистрации договора Главное управление ФРС по Москве требует также экспликацию квартиры, а данный документ у сторон договора отсутствует.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17. Самойлов обратился в нотариальную контору с просьбой выяснить, хранится ли в конторе его завещание, составленное им в 1998 г. Нотариус отказал в удовлетворении этой просьбы, поскольку все справки о завещаниях выдаются после смерти завещателя.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18. Андреева обратилась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к нотариусу с просьбой о выдаче свидетельства о праве на наследство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по закону, открывшееся после смерти ее мужа. В подтверждение факта смерти она представила копию решения суда о признании Андреева умершим.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Вправе ли нотариус выдать свидетельство при таких обстоятельствах?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19. Петров долго решал, принимать ли ему наследство после смерти его отца или нет. В завещании отца он был назван единственным наследником. Спустя 5 месяцев после открытия наследства он подал заявление об отказе от наследства. Узнав об этом через 2 месяца, его брат обратился к нотариусу с заявлением о том, что он принимает наследство. Однако нотариус отказал ему в принятии заявления, разъяснив, что 6-месячный срок для принятия наследства истек, имущество перейдет к государству.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20. </w:t>
      </w:r>
      <w:hyperlink r:id="rId23" w:tooltip="5 июня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июня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2000 г. скончался Зиновьев. Все свое имущество по завещанию он оставил своей жене. Нетрудоспособная дочь </w:t>
      </w:r>
      <w:proofErr w:type="spellStart"/>
      <w:proofErr w:type="gramStart"/>
      <w:r w:rsidRPr="001753A0">
        <w:rPr>
          <w:rFonts w:ascii="Times New Roman" w:hAnsi="Times New Roman" w:cs="Times New Roman"/>
          <w:sz w:val="24"/>
          <w:szCs w:val="24"/>
        </w:rPr>
        <w:t>умершего-инвалид</w:t>
      </w:r>
      <w:proofErr w:type="spellEnd"/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Лосева умерла уже после смерти отца в </w:t>
      </w:r>
      <w:hyperlink r:id="rId24" w:tooltip="Октябрь 2000 г.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октябре 2000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г. Супруг Лосевой в </w:t>
      </w:r>
      <w:hyperlink r:id="rId25" w:tooltip="Январь 2001 г.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январе 2001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г. обратился в нотариальную контору с заявлением о выдаче свидетельства о праве на наследство, на обязательную долю в имуществе умершего Зиновьева, причитавшуюся его жене. Нотариус отказал в </w:t>
      </w:r>
      <w:r w:rsidRPr="001753A0">
        <w:rPr>
          <w:rFonts w:ascii="Times New Roman" w:hAnsi="Times New Roman" w:cs="Times New Roman"/>
          <w:sz w:val="24"/>
          <w:szCs w:val="24"/>
        </w:rPr>
        <w:lastRenderedPageBreak/>
        <w:t>выдаче свидетельства, ссылаясь на то, что завещание может быть признано недействительным только в судебном порядке.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21</w:t>
      </w:r>
      <w:r w:rsidRPr="001753A0">
        <w:rPr>
          <w:rFonts w:ascii="Times New Roman" w:hAnsi="Times New Roman" w:cs="Times New Roman"/>
          <w:i/>
          <w:iCs/>
          <w:sz w:val="24"/>
          <w:szCs w:val="24"/>
        </w:rPr>
        <w:t>. Проверьте правильность составления принятого нотариусом заявления.</w:t>
      </w:r>
    </w:p>
    <w:p w:rsidR="00ED04F9" w:rsidRPr="001753A0" w:rsidRDefault="00ED04F9" w:rsidP="001753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Нотариусу 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>. Москвы</w:t>
      </w:r>
    </w:p>
    <w:p w:rsidR="00ED04F9" w:rsidRPr="001753A0" w:rsidRDefault="00ED04F9" w:rsidP="001753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D04F9" w:rsidRPr="001753A0" w:rsidRDefault="00ED04F9" w:rsidP="00ED04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Заявление об отказе от наследства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Я,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отказываюсь от причитающейся мне автомашины марки «</w:t>
      </w:r>
      <w:proofErr w:type="spellStart"/>
      <w:r w:rsidR="00F73C17">
        <w:fldChar w:fldCharType="begin"/>
      </w:r>
      <w:r w:rsidR="00F73C17">
        <w:instrText>HYPERLINK "https://pandia.ru/text/category/toyota/" \o "Toyota"</w:instrText>
      </w:r>
      <w:r w:rsidR="00F73C17">
        <w:fldChar w:fldCharType="separate"/>
      </w:r>
      <w:r w:rsidRPr="001753A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Тойота</w:t>
      </w:r>
      <w:r w:rsidR="00F73C17">
        <w:fldChar w:fldCharType="end"/>
      </w:r>
      <w:r w:rsidRPr="001753A0">
        <w:rPr>
          <w:rFonts w:ascii="Times New Roman" w:hAnsi="Times New Roman" w:cs="Times New Roman"/>
          <w:sz w:val="24"/>
          <w:szCs w:val="24"/>
        </w:rPr>
        <w:t>-Королла</w:t>
      </w:r>
      <w:proofErr w:type="spellEnd"/>
      <w:r w:rsidRPr="001753A0">
        <w:rPr>
          <w:rFonts w:ascii="Times New Roman" w:hAnsi="Times New Roman" w:cs="Times New Roman"/>
          <w:sz w:val="24"/>
          <w:szCs w:val="24"/>
        </w:rPr>
        <w:t>», находящейся в залоге, а остальное наследство после смерти принимаю.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Подпись.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22.</w:t>
      </w:r>
      <w:r w:rsidRPr="001753A0">
        <w:rPr>
          <w:rFonts w:ascii="Times New Roman" w:hAnsi="Times New Roman" w:cs="Times New Roman"/>
          <w:i/>
          <w:iCs/>
          <w:sz w:val="24"/>
          <w:szCs w:val="24"/>
        </w:rPr>
        <w:t xml:space="preserve"> Проверьте правильность составления нотариально удостоверенного завещания.</w:t>
      </w:r>
    </w:p>
    <w:p w:rsidR="00ED04F9" w:rsidRPr="001753A0" w:rsidRDefault="00ED04F9" w:rsidP="001753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Город Москва 24 </w:t>
      </w:r>
      <w:hyperlink r:id="rId26" w:tooltip="Май 2003 г.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мая 2003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53A0" w:rsidRPr="001753A0" w:rsidRDefault="001753A0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F9" w:rsidRPr="001753A0" w:rsidRDefault="00ED04F9" w:rsidP="001753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Я,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зарегистрированный в городе Москве, настоящим завещаю: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1) все мое имущество завещаю</w:t>
      </w:r>
      <w:proofErr w:type="gramStart"/>
      <w:r w:rsidRPr="001753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3A0">
        <w:rPr>
          <w:rFonts w:ascii="Times New Roman" w:hAnsi="Times New Roman" w:cs="Times New Roman"/>
          <w:sz w:val="24"/>
          <w:szCs w:val="24"/>
        </w:rPr>
        <w:t xml:space="preserve"> кроме автомобиля, и 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2) содержание наследственного законодательства мне известно.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3) настоящее завещание составлено и подписано в присутствии нотариуса, и передано нотариусу и мне.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>Подпись завещателя. Удостоверительная надпись нотариуса.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23. По </w:t>
      </w:r>
      <w:hyperlink r:id="rId27" w:tooltip="Договора займа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договору займа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Прокофьев должен Сидорову 450 тыс. рублей. Сидоров выехал в другой город на лечение. Адрес его Прокофьев не знал и внес долг в депозит частного нотариуса. Узнав о смерти Сидорова, Прокофьев обратился к нотариусу с заявлением о возврате внесенных денег.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Как следует поступить нотариусу?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sz w:val="24"/>
          <w:szCs w:val="24"/>
        </w:rPr>
        <w:t xml:space="preserve">24. К частному нотариусу обратилась мать гражданина Свиридова с просьбой об обеспечении доказательств по делу ее сына о возмещении вреда, находящегося в производстве суда Будапешта, в форме допроса свидетеля Туманова, который был вместе с сыном в </w:t>
      </w:r>
      <w:hyperlink r:id="rId28" w:tooltip="Туристические поездки" w:history="1">
        <w:r w:rsidRPr="001753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туристической поездке</w:t>
        </w:r>
      </w:hyperlink>
      <w:r w:rsidRPr="001753A0">
        <w:rPr>
          <w:rFonts w:ascii="Times New Roman" w:hAnsi="Times New Roman" w:cs="Times New Roman"/>
          <w:sz w:val="24"/>
          <w:szCs w:val="24"/>
        </w:rPr>
        <w:t xml:space="preserve"> по Венгрии. Нотариус отказал в совершении нотариального действия, мотивируя свое решение тем, что дело уже находится в производстве венгерского суда.</w:t>
      </w:r>
    </w:p>
    <w:p w:rsidR="00ED04F9" w:rsidRPr="001753A0" w:rsidRDefault="00ED04F9" w:rsidP="00E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3A0">
        <w:rPr>
          <w:rFonts w:ascii="Times New Roman" w:hAnsi="Times New Roman" w:cs="Times New Roman"/>
          <w:i/>
          <w:iCs/>
          <w:sz w:val="24"/>
          <w:szCs w:val="24"/>
        </w:rPr>
        <w:t>Прав ли нотариус?</w:t>
      </w:r>
    </w:p>
    <w:p w:rsidR="001753A0" w:rsidRPr="001753A0" w:rsidRDefault="0018086C" w:rsidP="001753A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53A0" w:rsidRPr="0017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1753A0" w:rsidRPr="001753A0" w:rsidRDefault="0018086C" w:rsidP="001753A0">
      <w:pPr>
        <w:pStyle w:val="af"/>
      </w:pPr>
      <w:r w:rsidRPr="0030359A">
        <w:br/>
      </w:r>
      <w:r w:rsidR="001753A0" w:rsidRPr="001753A0">
        <w:rPr>
          <w:rStyle w:val="ae"/>
          <w:b w:val="0"/>
        </w:rPr>
        <w:t>1. Какими нормами законодательства регулируется нотариальная деятельность?</w:t>
      </w:r>
      <w:r w:rsidR="001753A0" w:rsidRPr="001753A0">
        <w:br/>
      </w:r>
      <w:r w:rsidR="001753A0" w:rsidRPr="001753A0">
        <w:rPr>
          <w:rStyle w:val="ae"/>
          <w:b w:val="0"/>
        </w:rPr>
        <w:t>Варианты ответов:</w:t>
      </w:r>
      <w:r w:rsidR="001753A0" w:rsidRPr="001753A0">
        <w:br/>
        <w:t>1) Положением о нотариальной части;</w:t>
      </w:r>
      <w:r w:rsidR="001753A0" w:rsidRPr="001753A0">
        <w:br/>
        <w:t>2) Законом о государственном нотариате;</w:t>
      </w:r>
      <w:r w:rsidR="001753A0" w:rsidRPr="001753A0">
        <w:br/>
      </w:r>
      <w:r w:rsidR="001753A0" w:rsidRPr="001753A0">
        <w:rPr>
          <w:rStyle w:val="ae"/>
          <w:b w:val="0"/>
        </w:rPr>
        <w:t>3) Основами законодательства о нотариате;</w:t>
      </w:r>
      <w:r w:rsidR="001753A0" w:rsidRPr="001753A0">
        <w:br/>
        <w:t>4) настольной книгой нотариуса.</w:t>
      </w:r>
      <w:r w:rsidR="001753A0" w:rsidRPr="001753A0">
        <w:br/>
      </w:r>
      <w:r w:rsidR="001753A0" w:rsidRPr="001753A0">
        <w:rPr>
          <w:rStyle w:val="ae"/>
          <w:b w:val="0"/>
        </w:rPr>
        <w:t>2. Нотариат это:</w:t>
      </w:r>
      <w:r w:rsidR="001753A0" w:rsidRPr="001753A0">
        <w:br/>
        <w:t>1) Институт превентивного правосудия;</w:t>
      </w:r>
      <w:r w:rsidR="001753A0" w:rsidRPr="001753A0">
        <w:br/>
        <w:t>2) институт предупредительного правосудия;</w:t>
      </w:r>
      <w:r w:rsidR="001753A0" w:rsidRPr="001753A0">
        <w:br/>
        <w:t xml:space="preserve">3) </w:t>
      </w:r>
      <w:proofErr w:type="gramStart"/>
      <w:r w:rsidR="001753A0" w:rsidRPr="001753A0">
        <w:t>институт</w:t>
      </w:r>
      <w:proofErr w:type="gramEnd"/>
      <w:r w:rsidR="001753A0" w:rsidRPr="001753A0">
        <w:t xml:space="preserve"> разрешающий споры между гражданами;</w:t>
      </w:r>
      <w:r w:rsidR="001753A0" w:rsidRPr="001753A0">
        <w:br/>
      </w:r>
      <w:r w:rsidR="001753A0" w:rsidRPr="001753A0">
        <w:rPr>
          <w:rStyle w:val="ae"/>
          <w:b w:val="0"/>
        </w:rPr>
        <w:t>4) верно 1+2;</w:t>
      </w:r>
      <w:r w:rsidR="001753A0" w:rsidRPr="001753A0">
        <w:br/>
        <w:t>5)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3. Российскому нотариату присущ:</w:t>
      </w:r>
      <w:r w:rsidR="001753A0" w:rsidRPr="001753A0">
        <w:br/>
      </w:r>
      <w:r w:rsidR="001753A0" w:rsidRPr="001753A0">
        <w:rPr>
          <w:rStyle w:val="ae"/>
          <w:b w:val="0"/>
        </w:rPr>
        <w:lastRenderedPageBreak/>
        <w:t>1) Латинский тип;</w:t>
      </w:r>
      <w:r w:rsidR="001753A0" w:rsidRPr="001753A0">
        <w:br/>
        <w:t>2) англосаксонский тип;</w:t>
      </w:r>
      <w:r w:rsidR="001753A0" w:rsidRPr="001753A0">
        <w:br/>
        <w:t>3) смешанный тип (латинский и англосаксонский)</w:t>
      </w:r>
      <w:r w:rsidR="001753A0" w:rsidRPr="001753A0">
        <w:br/>
        <w:t>4) французский тип;</w:t>
      </w:r>
      <w:r w:rsidR="001753A0" w:rsidRPr="001753A0">
        <w:br/>
        <w:t>5)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4. Основы законодательства о нотариате были приняты:</w:t>
      </w:r>
      <w:r w:rsidR="001753A0" w:rsidRPr="001753A0">
        <w:br/>
        <w:t>1) В1992 году;</w:t>
      </w:r>
      <w:r w:rsidR="001753A0" w:rsidRPr="001753A0">
        <w:br/>
      </w:r>
      <w:r w:rsidR="001753A0" w:rsidRPr="001753A0">
        <w:rPr>
          <w:rStyle w:val="ae"/>
          <w:b w:val="0"/>
        </w:rPr>
        <w:t>2) в 1993 году;</w:t>
      </w:r>
      <w:r w:rsidR="001753A0" w:rsidRPr="001753A0">
        <w:br/>
        <w:t>3) в 1995 году;</w:t>
      </w:r>
      <w:r w:rsidR="001753A0" w:rsidRPr="001753A0">
        <w:br/>
        <w:t>4)нет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 xml:space="preserve">5. </w:t>
      </w:r>
      <w:proofErr w:type="spellStart"/>
      <w:r w:rsidR="001753A0" w:rsidRPr="001753A0">
        <w:rPr>
          <w:rStyle w:val="ae"/>
          <w:b w:val="0"/>
        </w:rPr>
        <w:t>Правоустановительная</w:t>
      </w:r>
      <w:proofErr w:type="spellEnd"/>
      <w:r w:rsidR="001753A0" w:rsidRPr="001753A0">
        <w:rPr>
          <w:rStyle w:val="ae"/>
          <w:b w:val="0"/>
        </w:rPr>
        <w:t xml:space="preserve"> функция нотариата:</w:t>
      </w:r>
      <w:r w:rsidR="001753A0" w:rsidRPr="001753A0">
        <w:br/>
        <w:t>1) Обеспечение законности и правомерности юридических действий участников гражданского оборота;</w:t>
      </w:r>
      <w:r w:rsidR="001753A0" w:rsidRPr="001753A0">
        <w:br/>
      </w:r>
      <w:r w:rsidR="001753A0" w:rsidRPr="001753A0">
        <w:rPr>
          <w:rStyle w:val="ae"/>
          <w:b w:val="0"/>
        </w:rPr>
        <w:t>2) установление групп юридических фактов;</w:t>
      </w:r>
      <w:r w:rsidR="001753A0" w:rsidRPr="001753A0">
        <w:br/>
        <w:t>3) охрана прав участников гражданского оборота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6. Предметом регулирования нотариального права является:</w:t>
      </w:r>
      <w:r w:rsidR="001753A0" w:rsidRPr="001753A0">
        <w:br/>
        <w:t>1) Действия участников гражданского оборота;</w:t>
      </w:r>
      <w:r w:rsidR="001753A0" w:rsidRPr="001753A0">
        <w:br/>
      </w:r>
      <w:r w:rsidR="001753A0" w:rsidRPr="001753A0">
        <w:rPr>
          <w:rStyle w:val="ae"/>
          <w:b w:val="0"/>
        </w:rPr>
        <w:t>2) нотариальное действие;</w:t>
      </w:r>
      <w:r w:rsidR="001753A0" w:rsidRPr="001753A0">
        <w:br/>
        <w:t>3) учебный курс;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7. Соблюдение нотариальной тайны это:</w:t>
      </w:r>
      <w:r w:rsidR="001753A0" w:rsidRPr="001753A0">
        <w:br/>
        <w:t>1) Гарантия нотариальной деятельности;</w:t>
      </w:r>
      <w:r w:rsidR="001753A0" w:rsidRPr="001753A0">
        <w:br/>
      </w:r>
      <w:r w:rsidR="001753A0" w:rsidRPr="001753A0">
        <w:rPr>
          <w:rStyle w:val="ae"/>
          <w:b w:val="0"/>
        </w:rPr>
        <w:t>2) принцип нотариальной деятельности;</w:t>
      </w:r>
      <w:r w:rsidR="001753A0" w:rsidRPr="001753A0">
        <w:br/>
        <w:t>3) верно 1+2;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8. РФ вступило в международный союз Латинского нотариата</w:t>
      </w:r>
      <w:r w:rsidR="001753A0" w:rsidRPr="001753A0">
        <w:br/>
      </w:r>
      <w:r w:rsidR="001753A0" w:rsidRPr="001753A0">
        <w:rPr>
          <w:rStyle w:val="ae"/>
          <w:b w:val="0"/>
        </w:rPr>
        <w:t>1) В 1995 году, 27 мая;</w:t>
      </w:r>
      <w:r w:rsidR="001753A0" w:rsidRPr="001753A0">
        <w:br/>
        <w:t>2) в 1948 году 28 мая;</w:t>
      </w:r>
      <w:r w:rsidR="001753A0" w:rsidRPr="001753A0">
        <w:br/>
        <w:t>3) в 2000 году 20 декабря;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9. Нотариусом в РФ может быть:</w:t>
      </w:r>
      <w:r w:rsidR="001753A0" w:rsidRPr="001753A0">
        <w:br/>
      </w:r>
      <w:r w:rsidR="001753A0" w:rsidRPr="001753A0">
        <w:rPr>
          <w:rStyle w:val="ae"/>
          <w:b w:val="0"/>
        </w:rPr>
        <w:t>1) Гражданин РФ;</w:t>
      </w:r>
      <w:r w:rsidR="001753A0" w:rsidRPr="001753A0">
        <w:br/>
        <w:t>2) лицо без гражданства;</w:t>
      </w:r>
      <w:r w:rsidR="001753A0" w:rsidRPr="001753A0">
        <w:br/>
        <w:t>3) гражданин РФ, лицо без гражданства;</w:t>
      </w:r>
      <w:r w:rsidR="001753A0" w:rsidRPr="001753A0">
        <w:br/>
        <w:t>4) гражданин РФ, лицо без гражданства, иностранный гражданин;</w:t>
      </w:r>
      <w:r w:rsidR="001753A0" w:rsidRPr="001753A0">
        <w:br/>
        <w:t>5) нет правильного ответа</w:t>
      </w:r>
      <w:r w:rsidR="001753A0" w:rsidRPr="001753A0">
        <w:br/>
      </w:r>
      <w:r w:rsidR="001753A0" w:rsidRPr="001753A0">
        <w:rPr>
          <w:rStyle w:val="ae"/>
          <w:b w:val="0"/>
        </w:rPr>
        <w:t>10. Учреждают и ликвидируют должность нотариуса:</w:t>
      </w:r>
      <w:r w:rsidR="001753A0" w:rsidRPr="001753A0">
        <w:br/>
        <w:t>1) Органы юстиции;</w:t>
      </w:r>
      <w:r w:rsidR="001753A0" w:rsidRPr="001753A0">
        <w:br/>
        <w:t>2) органы МВД;</w:t>
      </w:r>
      <w:r w:rsidR="001753A0" w:rsidRPr="001753A0">
        <w:br/>
      </w:r>
      <w:r w:rsidR="001753A0" w:rsidRPr="001753A0">
        <w:rPr>
          <w:rStyle w:val="ae"/>
          <w:b w:val="0"/>
        </w:rPr>
        <w:t>3) управление юстиции совместно с нотариальной палатой;</w:t>
      </w:r>
      <w:r w:rsidR="001753A0" w:rsidRPr="001753A0">
        <w:br/>
        <w:t>4) местная администрация</w:t>
      </w:r>
      <w:r w:rsidR="001753A0" w:rsidRPr="001753A0">
        <w:br/>
      </w:r>
      <w:r w:rsidR="001753A0" w:rsidRPr="001753A0">
        <w:rPr>
          <w:rStyle w:val="ae"/>
          <w:b w:val="0"/>
        </w:rPr>
        <w:t>11. Может ли помощник нотариуса заниматься предпринимательской деятельностью?</w:t>
      </w:r>
      <w:r w:rsidR="001753A0" w:rsidRPr="001753A0">
        <w:br/>
        <w:t>1) Да, так как он не является нотариусом;</w:t>
      </w:r>
      <w:r w:rsidR="001753A0" w:rsidRPr="001753A0">
        <w:br/>
      </w:r>
      <w:r w:rsidR="001753A0" w:rsidRPr="001753A0">
        <w:rPr>
          <w:rStyle w:val="ae"/>
          <w:b w:val="0"/>
        </w:rPr>
        <w:t>2) нет, так как он уже имеет лицензию на право нотариальной деятельности</w:t>
      </w:r>
      <w:r w:rsidR="001753A0" w:rsidRPr="001753A0">
        <w:br/>
        <w:t>3) может, если он не замещает нотариуса по распоряжению нотариальной палаты на определенный срок</w:t>
      </w:r>
      <w:r w:rsidR="001753A0" w:rsidRPr="001753A0">
        <w:br/>
      </w:r>
      <w:r w:rsidR="001753A0" w:rsidRPr="001753A0">
        <w:rPr>
          <w:rStyle w:val="ae"/>
          <w:b w:val="0"/>
        </w:rPr>
        <w:t>12. Перечень прав и обязанностей нотариуса предусматривают:</w:t>
      </w:r>
      <w:r w:rsidR="001753A0" w:rsidRPr="001753A0">
        <w:br/>
        <w:t>1) Инструкции о порядке совершения нотариальных действий;</w:t>
      </w:r>
      <w:r w:rsidR="001753A0" w:rsidRPr="001753A0">
        <w:br/>
      </w:r>
      <w:r w:rsidR="001753A0" w:rsidRPr="001753A0">
        <w:rPr>
          <w:rStyle w:val="ae"/>
          <w:b w:val="0"/>
        </w:rPr>
        <w:t>2) основы законодательства о нотариате;</w:t>
      </w:r>
      <w:r w:rsidR="001753A0" w:rsidRPr="001753A0">
        <w:br/>
        <w:t>3) иные акты;</w:t>
      </w:r>
      <w:r w:rsidR="001753A0" w:rsidRPr="001753A0">
        <w:br/>
        <w:t>4) верно 1+2;</w:t>
      </w:r>
      <w:r w:rsidR="001753A0" w:rsidRPr="001753A0">
        <w:br/>
      </w:r>
      <w:r w:rsidR="001753A0" w:rsidRPr="001753A0">
        <w:lastRenderedPageBreak/>
        <w:t>5) нет правильного ответа</w:t>
      </w:r>
      <w:r w:rsidR="001753A0" w:rsidRPr="001753A0">
        <w:br/>
      </w:r>
      <w:r w:rsidR="001753A0" w:rsidRPr="001753A0">
        <w:rPr>
          <w:rStyle w:val="ae"/>
          <w:b w:val="0"/>
        </w:rPr>
        <w:t>13. Полномочия по совершению нотариальных действий шире:</w:t>
      </w:r>
      <w:r w:rsidR="001753A0" w:rsidRPr="001753A0">
        <w:br/>
        <w:t>1) Нотариусов;</w:t>
      </w:r>
      <w:r w:rsidR="001753A0" w:rsidRPr="001753A0">
        <w:br/>
      </w:r>
      <w:r w:rsidR="001753A0" w:rsidRPr="001753A0">
        <w:rPr>
          <w:rStyle w:val="ae"/>
          <w:b w:val="0"/>
        </w:rPr>
        <w:t>2) должностных лиц органов исполнительной власти;</w:t>
      </w:r>
      <w:r w:rsidR="001753A0" w:rsidRPr="001753A0">
        <w:br/>
        <w:t>3) нотариальных контор;</w:t>
      </w:r>
      <w:r w:rsidR="001753A0" w:rsidRPr="001753A0">
        <w:br/>
        <w:t>4) верно 1+3;</w:t>
      </w:r>
      <w:r w:rsidR="001753A0" w:rsidRPr="001753A0">
        <w:br/>
        <w:t>5)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14. Нотариальные действия совершаются:</w:t>
      </w:r>
      <w:r w:rsidR="001753A0" w:rsidRPr="001753A0">
        <w:br/>
        <w:t>1) Любым нотариусом;</w:t>
      </w:r>
      <w:r w:rsidR="001753A0" w:rsidRPr="001753A0">
        <w:br/>
        <w:t>2) определенным нотариусом, специализирующимся на делах;</w:t>
      </w:r>
      <w:r w:rsidR="001753A0" w:rsidRPr="001753A0">
        <w:br/>
        <w:t>3) для различных ситуаций» — это определяет закон;</w:t>
      </w:r>
      <w:r w:rsidR="001753A0" w:rsidRPr="001753A0">
        <w:br/>
      </w:r>
      <w:r w:rsidR="001753A0" w:rsidRPr="001753A0">
        <w:rPr>
          <w:rStyle w:val="ae"/>
          <w:b w:val="0"/>
        </w:rPr>
        <w:t>4) верно 1+3;</w:t>
      </w:r>
      <w:r w:rsidR="001753A0" w:rsidRPr="001753A0">
        <w:br/>
        <w:t>5) верно 1+2</w:t>
      </w:r>
      <w:r w:rsidR="001753A0" w:rsidRPr="001753A0">
        <w:br/>
      </w:r>
      <w:r w:rsidR="001753A0" w:rsidRPr="001753A0">
        <w:rPr>
          <w:rStyle w:val="ae"/>
          <w:b w:val="0"/>
        </w:rPr>
        <w:t>15. По результатам прохождения стажировки нотариус выдает стажеру:</w:t>
      </w:r>
      <w:r w:rsidR="001753A0" w:rsidRPr="001753A0">
        <w:br/>
        <w:t>1) Характеристику на стажера;</w:t>
      </w:r>
      <w:r w:rsidR="001753A0" w:rsidRPr="001753A0">
        <w:br/>
        <w:t>2) выдает лицензию на право нотариальной деятельности;</w:t>
      </w:r>
      <w:r w:rsidR="001753A0" w:rsidRPr="001753A0">
        <w:br/>
      </w:r>
      <w:r w:rsidR="001753A0" w:rsidRPr="001753A0">
        <w:rPr>
          <w:rStyle w:val="ae"/>
          <w:b w:val="0"/>
        </w:rPr>
        <w:t>3) мотивированное заключение;</w:t>
      </w:r>
      <w:r w:rsidR="001753A0" w:rsidRPr="001753A0">
        <w:br/>
        <w:t>4) выносит постановление;</w:t>
      </w:r>
      <w:r w:rsidR="001753A0" w:rsidRPr="001753A0">
        <w:br/>
      </w:r>
      <w:r w:rsidR="001753A0" w:rsidRPr="001753A0">
        <w:rPr>
          <w:rStyle w:val="ae"/>
          <w:b w:val="0"/>
        </w:rPr>
        <w:t>16. Оплата труда стажера частнопрактикующего нотариуса производится:</w:t>
      </w:r>
      <w:r w:rsidR="001753A0" w:rsidRPr="001753A0">
        <w:br/>
        <w:t>1) Из фондов заработной платы Министерства Юстиции;</w:t>
      </w:r>
      <w:r w:rsidR="001753A0" w:rsidRPr="001753A0">
        <w:br/>
      </w:r>
      <w:r w:rsidR="001753A0" w:rsidRPr="001753A0">
        <w:rPr>
          <w:rStyle w:val="ae"/>
          <w:b w:val="0"/>
        </w:rPr>
        <w:t>2) из фондов заработной платы региональной нотариальной палаты;</w:t>
      </w:r>
      <w:r w:rsidR="001753A0" w:rsidRPr="001753A0">
        <w:br/>
        <w:t>3) из фондов заработной платы федеральной нотариальной палаты;</w:t>
      </w:r>
      <w:r w:rsidR="001753A0" w:rsidRPr="001753A0">
        <w:br/>
        <w:t>4) частнопрактикующий нотариус сам выплачивает заработную плату стажеру;</w:t>
      </w:r>
      <w:r w:rsidR="001753A0" w:rsidRPr="001753A0">
        <w:br/>
        <w:t>5)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17. Квалификационная комиссия формируется сроком:</w:t>
      </w:r>
      <w:r w:rsidR="001753A0" w:rsidRPr="001753A0">
        <w:br/>
        <w:t>1) на 2 года;</w:t>
      </w:r>
      <w:r w:rsidR="001753A0" w:rsidRPr="001753A0">
        <w:br/>
      </w:r>
      <w:r w:rsidR="001753A0" w:rsidRPr="001753A0">
        <w:rPr>
          <w:rStyle w:val="ae"/>
          <w:b w:val="0"/>
        </w:rPr>
        <w:t>2) на 3 года;</w:t>
      </w:r>
      <w:r w:rsidR="001753A0" w:rsidRPr="001753A0">
        <w:br/>
        <w:t>3) по усмотрению Министерства юстиции;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18. Лицензия на право нотариальной деятельности выдается:</w:t>
      </w:r>
      <w:r w:rsidR="001753A0" w:rsidRPr="001753A0">
        <w:br/>
        <w:t>1) Региональной нотариальной палатой;</w:t>
      </w:r>
      <w:r w:rsidR="001753A0" w:rsidRPr="001753A0">
        <w:br/>
      </w:r>
      <w:r w:rsidR="001753A0" w:rsidRPr="001753A0">
        <w:rPr>
          <w:rStyle w:val="ae"/>
          <w:b w:val="0"/>
        </w:rPr>
        <w:t>2) Министерством юстиции;</w:t>
      </w:r>
      <w:r w:rsidR="001753A0" w:rsidRPr="001753A0">
        <w:br/>
        <w:t>3) лицензия выкупается;</w:t>
      </w:r>
      <w:r w:rsidR="001753A0" w:rsidRPr="001753A0">
        <w:br/>
        <w:t>4) конкурсной комиссией на замещение вакантной должности нотариуса.</w:t>
      </w:r>
      <w:r w:rsidR="001753A0" w:rsidRPr="001753A0">
        <w:br/>
      </w:r>
      <w:r w:rsidR="001753A0" w:rsidRPr="001753A0">
        <w:rPr>
          <w:rStyle w:val="ae"/>
          <w:b w:val="0"/>
        </w:rPr>
        <w:t>19. В каких случаях проверяется правоспособность и дееспособность лиц, участвующих в сделках:</w:t>
      </w:r>
      <w:r w:rsidR="001753A0" w:rsidRPr="001753A0">
        <w:br/>
        <w:t>1) В случае сомнения;</w:t>
      </w:r>
      <w:r w:rsidR="001753A0" w:rsidRPr="001753A0">
        <w:br/>
        <w:t>2) в каждом случае;</w:t>
      </w:r>
      <w:r w:rsidR="001753A0" w:rsidRPr="001753A0">
        <w:br/>
      </w:r>
      <w:r w:rsidR="001753A0" w:rsidRPr="001753A0">
        <w:rPr>
          <w:rStyle w:val="ae"/>
          <w:b w:val="0"/>
        </w:rPr>
        <w:t xml:space="preserve">3) в отношении только несовершеннолетних лиц; </w:t>
      </w:r>
      <w:r w:rsidR="001753A0" w:rsidRPr="001753A0">
        <w:br/>
        <w:t>4) в случае выдачи свидетельства о праве на наследство;</w:t>
      </w:r>
      <w:r w:rsidR="001753A0" w:rsidRPr="001753A0">
        <w:br/>
        <w:t>5) в отношении лиц, состоящих в родстве.</w:t>
      </w:r>
      <w:r w:rsidR="001753A0" w:rsidRPr="001753A0">
        <w:br/>
      </w:r>
      <w:r w:rsidR="001753A0" w:rsidRPr="001753A0">
        <w:rPr>
          <w:rStyle w:val="ae"/>
          <w:b w:val="0"/>
        </w:rPr>
        <w:t>20. Возможно ли подписание документов, удостоверяемых в нотариальном порядке, другими лицами</w:t>
      </w:r>
      <w:r w:rsidR="001753A0" w:rsidRPr="001753A0">
        <w:br/>
      </w:r>
      <w:r w:rsidR="001753A0" w:rsidRPr="001753A0">
        <w:rPr>
          <w:rStyle w:val="ae"/>
          <w:b w:val="0"/>
        </w:rPr>
        <w:t>1) да;</w:t>
      </w:r>
      <w:r w:rsidR="001753A0" w:rsidRPr="001753A0">
        <w:br/>
        <w:t>2) да, но в определенных случаях;</w:t>
      </w:r>
      <w:r w:rsidR="001753A0" w:rsidRPr="001753A0">
        <w:br/>
        <w:t>3) нет;</w:t>
      </w:r>
      <w:r w:rsidR="001753A0" w:rsidRPr="001753A0">
        <w:br/>
        <w:t>4) в присутствии двух свидетелей;</w:t>
      </w:r>
      <w:r w:rsidR="001753A0" w:rsidRPr="001753A0">
        <w:br/>
        <w:t>5) в присутствии трех свидетелей.</w:t>
      </w:r>
      <w:r w:rsidR="001753A0" w:rsidRPr="001753A0">
        <w:br/>
      </w:r>
      <w:r w:rsidR="001753A0" w:rsidRPr="001753A0">
        <w:rPr>
          <w:rStyle w:val="ae"/>
          <w:b w:val="0"/>
        </w:rPr>
        <w:t>21. Имеет ли право нотариус отказать в совершении нотариального действия:</w:t>
      </w:r>
      <w:r w:rsidR="001753A0" w:rsidRPr="001753A0">
        <w:br/>
        <w:t>1) нет;</w:t>
      </w:r>
      <w:r w:rsidR="001753A0" w:rsidRPr="001753A0">
        <w:br/>
        <w:t>2) да;</w:t>
      </w:r>
      <w:r w:rsidR="001753A0" w:rsidRPr="001753A0">
        <w:br/>
        <w:t>3) да, но в случаях, предусмотренных законом;</w:t>
      </w:r>
      <w:r w:rsidR="001753A0" w:rsidRPr="001753A0">
        <w:br/>
      </w:r>
      <w:r w:rsidR="001753A0" w:rsidRPr="001753A0">
        <w:lastRenderedPageBreak/>
        <w:t>4) да, но с фиксированием отказа в форме, установленной законом для отказа;</w:t>
      </w:r>
      <w:r w:rsidR="001753A0" w:rsidRPr="001753A0">
        <w:br/>
      </w:r>
      <w:r w:rsidR="001753A0" w:rsidRPr="001753A0">
        <w:rPr>
          <w:rStyle w:val="ae"/>
          <w:b w:val="0"/>
        </w:rPr>
        <w:t>5) верно 3+4;</w:t>
      </w:r>
      <w:r w:rsidR="001753A0" w:rsidRPr="001753A0">
        <w:br/>
      </w:r>
      <w:r w:rsidR="001753A0" w:rsidRPr="001753A0">
        <w:rPr>
          <w:rStyle w:val="ae"/>
          <w:b w:val="0"/>
        </w:rPr>
        <w:t>22. При отказе от совершения нотариального действия выносит ли нотариус постановление:</w:t>
      </w:r>
      <w:r w:rsidR="001753A0" w:rsidRPr="001753A0">
        <w:br/>
      </w:r>
      <w:r w:rsidR="001753A0" w:rsidRPr="001753A0">
        <w:rPr>
          <w:rStyle w:val="ae"/>
          <w:b w:val="0"/>
        </w:rPr>
        <w:t>1) Да, выносит постановление об отказе;</w:t>
      </w:r>
      <w:r w:rsidR="001753A0" w:rsidRPr="001753A0">
        <w:br/>
        <w:t>2) нет, так как он выносит постановление только при приостановлении нотариального действия;</w:t>
      </w:r>
      <w:r w:rsidR="001753A0" w:rsidRPr="001753A0">
        <w:br/>
        <w:t>3) нет, так как он выносит постановление только при отложении нотариального действия.</w:t>
      </w:r>
      <w:r w:rsidR="001753A0" w:rsidRPr="001753A0">
        <w:br/>
      </w:r>
      <w:r w:rsidR="001753A0" w:rsidRPr="001753A0">
        <w:rPr>
          <w:rStyle w:val="ae"/>
          <w:b w:val="0"/>
        </w:rPr>
        <w:t>23. Нотариальные действия это:</w:t>
      </w:r>
      <w:r w:rsidR="001753A0" w:rsidRPr="001753A0">
        <w:br/>
        <w:t>1) Юридически значимые действия нотариуса;</w:t>
      </w:r>
      <w:r w:rsidR="001753A0" w:rsidRPr="001753A0">
        <w:br/>
        <w:t>2) результат нотариального производства, как юридический факт;</w:t>
      </w:r>
      <w:r w:rsidR="001753A0" w:rsidRPr="001753A0">
        <w:br/>
        <w:t>3) содержание процедуры нотариальной деятельности;</w:t>
      </w:r>
      <w:r w:rsidR="001753A0" w:rsidRPr="001753A0">
        <w:br/>
        <w:t>4) удостоверение договоров;</w:t>
      </w:r>
      <w:r w:rsidR="001753A0" w:rsidRPr="001753A0">
        <w:br/>
      </w:r>
      <w:r w:rsidR="001753A0" w:rsidRPr="001753A0">
        <w:rPr>
          <w:rStyle w:val="ae"/>
          <w:b w:val="0"/>
        </w:rPr>
        <w:t>5) верно 1+2+3;</w:t>
      </w:r>
      <w:r w:rsidR="001753A0" w:rsidRPr="001753A0">
        <w:br/>
      </w:r>
      <w:r w:rsidR="001753A0" w:rsidRPr="001753A0">
        <w:rPr>
          <w:rStyle w:val="ae"/>
          <w:b w:val="0"/>
        </w:rPr>
        <w:t>24. В какой орган обжалуются нотариальные действия или отказ в их</w:t>
      </w:r>
      <w:r w:rsidR="001753A0" w:rsidRPr="001753A0">
        <w:br/>
      </w:r>
      <w:r w:rsidR="001753A0" w:rsidRPr="001753A0">
        <w:rPr>
          <w:rStyle w:val="ae"/>
          <w:b w:val="0"/>
        </w:rPr>
        <w:t>совершении:</w:t>
      </w:r>
      <w:r w:rsidR="001753A0" w:rsidRPr="001753A0">
        <w:br/>
      </w:r>
      <w:r w:rsidR="001753A0" w:rsidRPr="001753A0">
        <w:rPr>
          <w:rStyle w:val="ae"/>
          <w:b w:val="0"/>
        </w:rPr>
        <w:t>1)В суд;</w:t>
      </w:r>
      <w:r w:rsidR="001753A0" w:rsidRPr="001753A0">
        <w:br/>
        <w:t>2) в суд и арбитражный суд;</w:t>
      </w:r>
      <w:r w:rsidR="001753A0" w:rsidRPr="001753A0">
        <w:br/>
        <w:t>3) в органы юстиции;</w:t>
      </w:r>
      <w:r w:rsidR="001753A0" w:rsidRPr="001753A0">
        <w:br/>
        <w:t>4) в органы местного самоуправления;</w:t>
      </w:r>
      <w:r w:rsidR="001753A0" w:rsidRPr="001753A0">
        <w:br/>
        <w:t>5) в управление юстиции</w:t>
      </w:r>
      <w:r w:rsidR="001753A0" w:rsidRPr="001753A0">
        <w:br/>
      </w:r>
      <w:r w:rsidR="001753A0" w:rsidRPr="001753A0">
        <w:rPr>
          <w:rStyle w:val="ae"/>
          <w:b w:val="0"/>
        </w:rPr>
        <w:t xml:space="preserve">25. Профессиональный </w:t>
      </w:r>
      <w:proofErr w:type="gramStart"/>
      <w:r w:rsidR="001753A0" w:rsidRPr="001753A0">
        <w:rPr>
          <w:rStyle w:val="ae"/>
          <w:b w:val="0"/>
        </w:rPr>
        <w:t>контроль за</w:t>
      </w:r>
      <w:proofErr w:type="gramEnd"/>
      <w:r w:rsidR="001753A0" w:rsidRPr="001753A0">
        <w:rPr>
          <w:rStyle w:val="ae"/>
          <w:b w:val="0"/>
        </w:rPr>
        <w:t xml:space="preserve"> деятельностью нотариуса проводится:</w:t>
      </w:r>
      <w:r w:rsidR="001753A0" w:rsidRPr="001753A0">
        <w:br/>
        <w:t>1) Каждый год;</w:t>
      </w:r>
      <w:r w:rsidR="001753A0" w:rsidRPr="001753A0">
        <w:br/>
        <w:t>2) каждый месяц;</w:t>
      </w:r>
      <w:r w:rsidR="001753A0" w:rsidRPr="001753A0">
        <w:br/>
      </w:r>
      <w:r w:rsidR="001753A0" w:rsidRPr="001753A0">
        <w:rPr>
          <w:rStyle w:val="ae"/>
          <w:b w:val="0"/>
        </w:rPr>
        <w:t>3) 1 раз в 4 года;</w:t>
      </w:r>
      <w:r w:rsidR="001753A0" w:rsidRPr="001753A0">
        <w:br/>
        <w:t>4)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26. Размеры тарифа и государственной пошлины взимаемые нотариусом регулируется:</w:t>
      </w:r>
      <w:r w:rsidR="001753A0" w:rsidRPr="001753A0">
        <w:br/>
        <w:t>1) Налоговым кодексом РФ;</w:t>
      </w:r>
      <w:r w:rsidR="001753A0" w:rsidRPr="001753A0">
        <w:br/>
        <w:t>2) Законом «О государственной пошлине»;</w:t>
      </w:r>
      <w:r w:rsidR="001753A0" w:rsidRPr="001753A0">
        <w:br/>
        <w:t>3) Инструкцией о порядке совершения нотариальных действий, государственными конторами;</w:t>
      </w:r>
      <w:r w:rsidR="001753A0" w:rsidRPr="001753A0">
        <w:br/>
      </w:r>
      <w:r w:rsidR="001753A0" w:rsidRPr="001753A0">
        <w:rPr>
          <w:rStyle w:val="ae"/>
          <w:b w:val="0"/>
        </w:rPr>
        <w:t>4) Основами законодательства о нотариате;</w:t>
      </w:r>
      <w:r w:rsidR="001753A0" w:rsidRPr="001753A0">
        <w:br/>
        <w:t>5) нет правильного ответа.</w:t>
      </w:r>
      <w:r w:rsidR="001753A0" w:rsidRPr="001753A0">
        <w:br/>
      </w:r>
      <w:r w:rsidR="001753A0" w:rsidRPr="001753A0">
        <w:rPr>
          <w:rStyle w:val="ae"/>
          <w:b w:val="0"/>
        </w:rPr>
        <w:t>27. Камеральный контроль проводится:</w:t>
      </w:r>
      <w:r w:rsidR="001753A0" w:rsidRPr="001753A0">
        <w:br/>
        <w:t>1) Судебными органами;</w:t>
      </w:r>
      <w:r w:rsidR="001753A0" w:rsidRPr="001753A0">
        <w:br/>
        <w:t>2) Министерством Юстиции;</w:t>
      </w:r>
      <w:r w:rsidR="001753A0" w:rsidRPr="001753A0">
        <w:br/>
        <w:t>3) Региональной нотариальной палатой;</w:t>
      </w:r>
      <w:r w:rsidR="001753A0" w:rsidRPr="001753A0">
        <w:br/>
      </w:r>
      <w:r w:rsidR="001753A0" w:rsidRPr="001753A0">
        <w:rPr>
          <w:rStyle w:val="ae"/>
          <w:b w:val="0"/>
        </w:rPr>
        <w:t>4) Налоговым органом;</w:t>
      </w:r>
      <w:r w:rsidR="001753A0" w:rsidRPr="001753A0">
        <w:br/>
        <w:t>5) Федеральной нотариальной палатой.</w:t>
      </w:r>
      <w:r w:rsidR="001753A0" w:rsidRPr="001753A0">
        <w:br/>
      </w:r>
      <w:r w:rsidR="001753A0" w:rsidRPr="001753A0">
        <w:rPr>
          <w:rStyle w:val="ae"/>
          <w:b w:val="0"/>
        </w:rPr>
        <w:t xml:space="preserve">28. </w:t>
      </w:r>
      <w:proofErr w:type="gramStart"/>
      <w:r w:rsidR="001753A0" w:rsidRPr="001753A0">
        <w:rPr>
          <w:rStyle w:val="ae"/>
          <w:b w:val="0"/>
        </w:rPr>
        <w:t>Контроль за</w:t>
      </w:r>
      <w:proofErr w:type="gramEnd"/>
      <w:r w:rsidR="001753A0" w:rsidRPr="001753A0">
        <w:rPr>
          <w:rStyle w:val="ae"/>
          <w:b w:val="0"/>
        </w:rPr>
        <w:t xml:space="preserve"> деятельностью нотариуса поручают члену правления входящему в состав региональной нотариальной палаты со стажем работы:</w:t>
      </w:r>
      <w:r w:rsidR="001753A0" w:rsidRPr="001753A0">
        <w:br/>
        <w:t>1) не менее трех лет;</w:t>
      </w:r>
      <w:r w:rsidR="001753A0" w:rsidRPr="001753A0">
        <w:br/>
      </w:r>
      <w:r w:rsidR="001753A0" w:rsidRPr="001753A0">
        <w:rPr>
          <w:rStyle w:val="ae"/>
          <w:b w:val="0"/>
        </w:rPr>
        <w:t>2) не менее пяти лет;</w:t>
      </w:r>
      <w:r w:rsidR="001753A0" w:rsidRPr="001753A0">
        <w:br/>
        <w:t>3) не менее шести лет;</w:t>
      </w:r>
      <w:r w:rsidR="001753A0" w:rsidRPr="001753A0">
        <w:br/>
        <w:t>4) законодательством не регулируется данный вопрос.</w:t>
      </w:r>
      <w:r w:rsidR="001753A0" w:rsidRPr="001753A0">
        <w:br/>
      </w:r>
      <w:r w:rsidR="001753A0" w:rsidRPr="001753A0">
        <w:rPr>
          <w:rStyle w:val="ae"/>
          <w:b w:val="0"/>
        </w:rPr>
        <w:t>29. Нотариус страхует нотариальную деятельность в размере:</w:t>
      </w:r>
      <w:r w:rsidR="001753A0" w:rsidRPr="001753A0">
        <w:br/>
      </w:r>
      <w:r w:rsidR="001753A0" w:rsidRPr="001753A0">
        <w:rPr>
          <w:rStyle w:val="ae"/>
          <w:b w:val="0"/>
        </w:rPr>
        <w:t>1) Не менее 100 кратного размера минимальной оплаты труда;</w:t>
      </w:r>
      <w:r w:rsidR="001753A0" w:rsidRPr="001753A0">
        <w:br/>
        <w:t>2) не менее 1000 кратного размера минимальной оплаты труда;</w:t>
      </w:r>
      <w:r w:rsidR="001753A0" w:rsidRPr="001753A0">
        <w:br/>
        <w:t>3) законом не регулируется размер страхового вноса;</w:t>
      </w:r>
      <w:r w:rsidR="001753A0"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lastRenderedPageBreak/>
        <w:t>30. По результатам выездной налоговой проверки составляется:</w:t>
      </w:r>
      <w:r w:rsidRPr="001753A0">
        <w:br/>
      </w:r>
      <w:r w:rsidRPr="001753A0">
        <w:rPr>
          <w:rStyle w:val="ae"/>
          <w:b w:val="0"/>
        </w:rPr>
        <w:t>1) Акт проверки;</w:t>
      </w:r>
      <w:r w:rsidRPr="001753A0">
        <w:br/>
        <w:t>2) мотивированное заключение;</w:t>
      </w:r>
      <w:r w:rsidRPr="001753A0">
        <w:br/>
        <w:t>3) выносится постановление;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31. </w:t>
      </w:r>
      <w:proofErr w:type="gramStart"/>
      <w:r w:rsidRPr="001753A0">
        <w:rPr>
          <w:rStyle w:val="ae"/>
          <w:b w:val="0"/>
        </w:rPr>
        <w:t>Контроль за</w:t>
      </w:r>
      <w:proofErr w:type="gramEnd"/>
      <w:r w:rsidRPr="001753A0">
        <w:rPr>
          <w:rStyle w:val="ae"/>
          <w:b w:val="0"/>
        </w:rPr>
        <w:t xml:space="preserve"> исполнением правил ведения нотариального делопроизводства осуществляется:</w:t>
      </w:r>
      <w:r w:rsidRPr="001753A0">
        <w:br/>
        <w:t>1) Органами Министерства юстиции;</w:t>
      </w:r>
      <w:r w:rsidRPr="001753A0">
        <w:br/>
        <w:t>2) Региональной нотариальной палатой;</w:t>
      </w:r>
      <w:r w:rsidRPr="001753A0">
        <w:br/>
      </w:r>
      <w:r w:rsidRPr="001753A0">
        <w:rPr>
          <w:rStyle w:val="ae"/>
          <w:b w:val="0"/>
        </w:rPr>
        <w:t>3) органами юстиции совместно с региональной нотариальной палатой;</w:t>
      </w:r>
      <w:r w:rsidRPr="001753A0">
        <w:br/>
        <w:t>4) Федеральной нотариальной палатой.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32. </w:t>
      </w:r>
      <w:proofErr w:type="gramStart"/>
      <w:r w:rsidRPr="001753A0">
        <w:rPr>
          <w:rStyle w:val="ae"/>
          <w:b w:val="0"/>
        </w:rPr>
        <w:t>Все нотариальные действия регистрируются:</w:t>
      </w:r>
      <w:r w:rsidRPr="001753A0">
        <w:br/>
        <w:t>1) В журнале входящей корреспонденции;</w:t>
      </w:r>
      <w:r w:rsidRPr="001753A0">
        <w:br/>
      </w:r>
      <w:r w:rsidRPr="001753A0">
        <w:rPr>
          <w:rStyle w:val="ae"/>
          <w:b w:val="0"/>
        </w:rPr>
        <w:t>2) в реестре нотариальных действий;</w:t>
      </w:r>
      <w:r w:rsidRPr="001753A0">
        <w:br/>
        <w:t>3) в наследственных деле</w:t>
      </w:r>
      <w:r w:rsidRPr="001753A0">
        <w:br/>
        <w:t>4) в разносной книге.</w:t>
      </w:r>
      <w:proofErr w:type="gramEnd"/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33. Нотариальные действия это:</w:t>
      </w:r>
      <w:r w:rsidRPr="001753A0">
        <w:br/>
        <w:t>1) Юридически значимые действия нотариуса;</w:t>
      </w:r>
      <w:r w:rsidRPr="001753A0">
        <w:br/>
        <w:t>2) результат нотариального производства как юридический факт;</w:t>
      </w:r>
      <w:r w:rsidRPr="001753A0">
        <w:br/>
        <w:t>3) решение спорных вопросов возникающих между гражданами;</w:t>
      </w:r>
      <w:r w:rsidRPr="001753A0">
        <w:br/>
      </w:r>
      <w:r w:rsidRPr="001753A0">
        <w:rPr>
          <w:rStyle w:val="ae"/>
          <w:b w:val="0"/>
        </w:rPr>
        <w:t>4) верно 1+2;</w:t>
      </w:r>
      <w:r w:rsidRPr="001753A0">
        <w:br/>
        <w:t>5)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34. Заявления о принятии мер к охране наследственного имущества отражаются:</w:t>
      </w:r>
      <w:r w:rsidRPr="001753A0">
        <w:br/>
      </w:r>
      <w:r w:rsidRPr="001753A0">
        <w:rPr>
          <w:rStyle w:val="ae"/>
          <w:b w:val="0"/>
        </w:rPr>
        <w:t>1)В журнале входящей корреспонденции;</w:t>
      </w:r>
      <w:r w:rsidRPr="001753A0">
        <w:br/>
        <w:t>2) в алфавитной книге учета наследственных дел;</w:t>
      </w:r>
      <w:r w:rsidRPr="001753A0">
        <w:br/>
        <w:t>3) в нарядах;</w:t>
      </w:r>
      <w:r w:rsidRPr="001753A0">
        <w:br/>
        <w:t>4) в номенклатуре дел нотариальной конторы.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35. Сумма пошлины или тарифа отражается:</w:t>
      </w:r>
      <w:r w:rsidRPr="001753A0">
        <w:br/>
      </w:r>
      <w:r w:rsidRPr="001753A0">
        <w:rPr>
          <w:rStyle w:val="ae"/>
          <w:b w:val="0"/>
        </w:rPr>
        <w:t>1) В реестре нотариальных действий;</w:t>
      </w:r>
      <w:r w:rsidRPr="001753A0">
        <w:br/>
        <w:t>2) в журнале финансовой отчетности;</w:t>
      </w:r>
      <w:r w:rsidRPr="001753A0">
        <w:br/>
        <w:t>3) не отражается в журналах;</w:t>
      </w:r>
      <w:r w:rsidRPr="001753A0">
        <w:br/>
        <w:t>4) в документе, выдаваемом гражданину;</w:t>
      </w:r>
      <w:r w:rsidRPr="001753A0">
        <w:br/>
        <w:t>5) нет правильного ответ.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36. Включение в тексты удостоверительных надписей реквизитов лицензии нотариуса:</w:t>
      </w:r>
      <w:r w:rsidRPr="001753A0">
        <w:br/>
        <w:t>1) Является обязательным в каждом случае;</w:t>
      </w:r>
      <w:r w:rsidRPr="001753A0">
        <w:br/>
      </w:r>
      <w:r w:rsidRPr="001753A0">
        <w:rPr>
          <w:rStyle w:val="ae"/>
          <w:b w:val="0"/>
        </w:rPr>
        <w:t>2) обязательным не является;</w:t>
      </w:r>
      <w:r w:rsidRPr="001753A0">
        <w:br/>
        <w:t>3) не имеет особого значения;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37. Может ли текст завещания быть удостоверен не самим нотариусом, а его помощником:</w:t>
      </w:r>
      <w:r w:rsidRPr="001753A0">
        <w:br/>
        <w:t>1) Да, в каждом случае;</w:t>
      </w:r>
      <w:r w:rsidRPr="001753A0">
        <w:br/>
        <w:t>2) да, если помощник назначен исполняющим обязанности нотариуса;</w:t>
      </w:r>
      <w:r w:rsidRPr="001753A0">
        <w:br/>
        <w:t>3) нет, поскольку помощник не прошел конкурс на замещение должности нотариуса;</w:t>
      </w:r>
      <w:r w:rsidRPr="001753A0">
        <w:br/>
        <w:t>4) В присутствии двух свидетелей.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lastRenderedPageBreak/>
        <w:t>38. Должны ли документально подтверждаться расходы на похороны для вынесения нотариусом постановления о возмещении понесенных расходов:</w:t>
      </w:r>
      <w:r w:rsidRPr="001753A0">
        <w:br/>
        <w:t>1) да;</w:t>
      </w:r>
      <w:r w:rsidRPr="001753A0">
        <w:br/>
      </w:r>
      <w:r w:rsidRPr="001753A0">
        <w:rPr>
          <w:rStyle w:val="ae"/>
          <w:b w:val="0"/>
        </w:rPr>
        <w:t xml:space="preserve">2) </w:t>
      </w:r>
      <w:proofErr w:type="gramStart"/>
      <w:r w:rsidRPr="001753A0">
        <w:rPr>
          <w:rStyle w:val="ae"/>
          <w:b w:val="0"/>
        </w:rPr>
        <w:t>нет вопрос не регулируется</w:t>
      </w:r>
      <w:proofErr w:type="gramEnd"/>
      <w:r w:rsidRPr="001753A0">
        <w:rPr>
          <w:rStyle w:val="ae"/>
          <w:b w:val="0"/>
        </w:rPr>
        <w:t xml:space="preserve"> законодательством</w:t>
      </w:r>
      <w:r w:rsidRPr="001753A0">
        <w:br/>
        <w:t>3) да, но в исключительных случаях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39.Имеют ли право старшие врачи военно-лекционных учреждений удостоверять завещания:</w:t>
      </w:r>
      <w:r w:rsidRPr="001753A0">
        <w:br/>
      </w:r>
      <w:r w:rsidRPr="001753A0">
        <w:rPr>
          <w:rStyle w:val="ae"/>
          <w:b w:val="0"/>
        </w:rPr>
        <w:t>1) да;</w:t>
      </w:r>
      <w:r w:rsidRPr="001753A0">
        <w:br/>
        <w:t>2) нет;</w:t>
      </w:r>
      <w:r w:rsidRPr="001753A0">
        <w:br/>
        <w:t>3) в исключительных случаях;</w:t>
      </w:r>
      <w:r w:rsidRPr="001753A0">
        <w:br/>
        <w:t>4) старшие врачи не входят в круг лиц имеющих право удостоверять завещания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40. Закрытое завещание вскрывается нотариусом:</w:t>
      </w:r>
      <w:r w:rsidRPr="001753A0">
        <w:br/>
      </w:r>
      <w:r w:rsidRPr="001753A0">
        <w:rPr>
          <w:rStyle w:val="ae"/>
          <w:b w:val="0"/>
        </w:rPr>
        <w:t>1) По истечении 15 дней после предъявления свидетельства о смерти;</w:t>
      </w:r>
      <w:r w:rsidRPr="001753A0">
        <w:br/>
        <w:t>2) непосредственно в день предъявления свидетельства о смерти;</w:t>
      </w:r>
      <w:r w:rsidRPr="001753A0">
        <w:br/>
        <w:t>3) в течение 30 дней;</w:t>
      </w:r>
      <w:r w:rsidRPr="001753A0">
        <w:br/>
        <w:t>4) законом не регулируется порядок вскрытия закрытого завещания.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41. Для завещания квартиры завещатель должен предоставить нотариусу:</w:t>
      </w:r>
      <w:r w:rsidRPr="001753A0">
        <w:br/>
        <w:t>1) Справку с места жительства;</w:t>
      </w:r>
      <w:r w:rsidRPr="001753A0">
        <w:br/>
        <w:t>2) документ об оценке данного имущества;</w:t>
      </w:r>
      <w:r w:rsidRPr="001753A0">
        <w:br/>
        <w:t>3) договор купли-продажи;</w:t>
      </w:r>
      <w:r w:rsidRPr="001753A0">
        <w:br/>
      </w:r>
      <w:r w:rsidRPr="001753A0">
        <w:rPr>
          <w:rStyle w:val="ae"/>
          <w:b w:val="0"/>
        </w:rPr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42. Удостоверенное нотариусом завещание регистрируется:</w:t>
      </w:r>
      <w:r w:rsidRPr="001753A0">
        <w:br/>
        <w:t>1) В журнале входящей корреспонденции;</w:t>
      </w:r>
      <w:r w:rsidRPr="001753A0">
        <w:br/>
        <w:t>2) в алфавитной книге учета наследственных дел;</w:t>
      </w:r>
      <w:r w:rsidRPr="001753A0">
        <w:br/>
      </w:r>
      <w:r w:rsidRPr="001753A0">
        <w:rPr>
          <w:rStyle w:val="ae"/>
          <w:b w:val="0"/>
        </w:rPr>
        <w:t>3) алфавитной книге учета завещаний;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43. По факту удостоверения гражданина в живых нотариус выдает:</w:t>
      </w:r>
      <w:r w:rsidRPr="001753A0">
        <w:br/>
        <w:t>1) заключение;</w:t>
      </w:r>
      <w:r w:rsidRPr="001753A0">
        <w:br/>
        <w:t>2) постановление;</w:t>
      </w:r>
      <w:r w:rsidRPr="001753A0">
        <w:br/>
      </w:r>
      <w:r w:rsidRPr="001753A0">
        <w:rPr>
          <w:rStyle w:val="ae"/>
          <w:b w:val="0"/>
        </w:rPr>
        <w:t>3) свидетельство;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44. Удостоверительная подпись нотариуса, подтверждающая время предъявления документа совершается:</w:t>
      </w:r>
      <w:r w:rsidRPr="001753A0">
        <w:br/>
        <w:t>1) на отдельном бланке;</w:t>
      </w:r>
      <w:r w:rsidRPr="001753A0">
        <w:br/>
      </w:r>
      <w:r w:rsidRPr="001753A0">
        <w:rPr>
          <w:rStyle w:val="ae"/>
          <w:b w:val="0"/>
        </w:rPr>
        <w:t>2) на самом документе;</w:t>
      </w:r>
      <w:r w:rsidRPr="001753A0">
        <w:br/>
        <w:t>3) на каждой странице документа;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45. Каковы сроки предъявления требований кредиторов к наследственному имуществу:</w:t>
      </w:r>
      <w:r w:rsidRPr="001753A0">
        <w:br/>
        <w:t>1) Шесть месяцев;</w:t>
      </w:r>
      <w:r w:rsidRPr="001753A0">
        <w:br/>
      </w:r>
      <w:r w:rsidRPr="001753A0">
        <w:rPr>
          <w:rStyle w:val="ae"/>
          <w:b w:val="0"/>
        </w:rPr>
        <w:t>2) 3 года;</w:t>
      </w:r>
      <w:r w:rsidRPr="001753A0">
        <w:br/>
        <w:t>3) все зависит от того по какому требованию кредиторов предъявляется иск.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46. В течени</w:t>
      </w:r>
      <w:proofErr w:type="gramStart"/>
      <w:r w:rsidRPr="001753A0">
        <w:rPr>
          <w:rStyle w:val="ae"/>
          <w:b w:val="0"/>
        </w:rPr>
        <w:t>и</w:t>
      </w:r>
      <w:proofErr w:type="gramEnd"/>
      <w:r w:rsidRPr="001753A0">
        <w:rPr>
          <w:rStyle w:val="ae"/>
          <w:b w:val="0"/>
        </w:rPr>
        <w:t xml:space="preserve"> какого срока наследник принимает наследство:</w:t>
      </w:r>
      <w:r w:rsidRPr="001753A0">
        <w:br/>
      </w:r>
      <w:r w:rsidRPr="001753A0">
        <w:rPr>
          <w:rStyle w:val="ae"/>
          <w:b w:val="0"/>
        </w:rPr>
        <w:t>1) в течение шести месяцев;</w:t>
      </w:r>
      <w:r w:rsidRPr="001753A0">
        <w:br/>
        <w:t>2) по истечении шести месяцев</w:t>
      </w:r>
      <w:r w:rsidRPr="001753A0">
        <w:br/>
      </w:r>
      <w:r w:rsidRPr="001753A0">
        <w:lastRenderedPageBreak/>
        <w:t>3) по истечении девяти месяцев;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47. Оценщик имущества при составлении акта описи имущества приглашается:</w:t>
      </w:r>
      <w:r w:rsidRPr="001753A0">
        <w:br/>
        <w:t>1) В каждом случае;</w:t>
      </w:r>
      <w:r w:rsidRPr="001753A0">
        <w:br/>
      </w:r>
      <w:r w:rsidRPr="001753A0">
        <w:rPr>
          <w:rStyle w:val="ae"/>
          <w:b w:val="0"/>
        </w:rPr>
        <w:t>2) в случае, когда наследники не пришли к соглашению по поводу стоимости имущества;</w:t>
      </w:r>
      <w:r w:rsidRPr="001753A0">
        <w:br/>
        <w:t>3) если нет свидетелей.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48. Денежные средства наследодателя передаются на хранение:</w:t>
      </w:r>
      <w:r w:rsidRPr="001753A0">
        <w:br/>
        <w:t>1) Банку;</w:t>
      </w:r>
      <w:r w:rsidRPr="001753A0">
        <w:br/>
      </w:r>
      <w:r w:rsidRPr="001753A0">
        <w:rPr>
          <w:rStyle w:val="ae"/>
          <w:b w:val="0"/>
        </w:rPr>
        <w:t>2) хранителю имущества;</w:t>
      </w:r>
      <w:r w:rsidRPr="001753A0">
        <w:br/>
        <w:t>3) наследникам;</w:t>
      </w:r>
      <w:r w:rsidRPr="001753A0">
        <w:br/>
        <w:t>4) перечисляются на депозитный счет нотариуса;</w:t>
      </w:r>
      <w:r w:rsidRPr="001753A0">
        <w:br/>
        <w:t>5)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49. Выписка из ЕГРП свидетельствует:</w:t>
      </w:r>
      <w:r w:rsidRPr="001753A0">
        <w:br/>
        <w:t>1) О стоимости имущества;</w:t>
      </w:r>
      <w:r w:rsidRPr="001753A0">
        <w:br/>
      </w:r>
      <w:r w:rsidRPr="001753A0">
        <w:rPr>
          <w:rStyle w:val="ae"/>
          <w:b w:val="0"/>
        </w:rPr>
        <w:t>2) о наложении ареста на имущество;</w:t>
      </w:r>
      <w:r w:rsidRPr="001753A0">
        <w:br/>
        <w:t>3) о наследниках на имущество;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50. Выморочное имущество наследует государство в лице:</w:t>
      </w:r>
      <w:r w:rsidRPr="001753A0">
        <w:br/>
        <w:t>1) Налоговых органов;</w:t>
      </w:r>
      <w:r w:rsidRPr="001753A0">
        <w:br/>
        <w:t>2) Министерства Юстиции;</w:t>
      </w:r>
      <w:r w:rsidRPr="001753A0">
        <w:br/>
        <w:t>3) судов;</w:t>
      </w:r>
      <w:r w:rsidRPr="001753A0">
        <w:br/>
      </w:r>
      <w:r w:rsidRPr="001753A0">
        <w:rPr>
          <w:rStyle w:val="ae"/>
          <w:b w:val="0"/>
        </w:rPr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51. Документы на хранение сдаются нотариусу:</w:t>
      </w:r>
      <w:r w:rsidRPr="001753A0">
        <w:br/>
        <w:t>1) По акту;</w:t>
      </w:r>
      <w:r w:rsidRPr="001753A0">
        <w:br/>
      </w:r>
      <w:r w:rsidRPr="001753A0">
        <w:rPr>
          <w:rStyle w:val="ae"/>
          <w:b w:val="0"/>
        </w:rPr>
        <w:t>2) по описи;</w:t>
      </w:r>
      <w:r w:rsidRPr="001753A0">
        <w:br/>
        <w:t>3) по заключению;</w:t>
      </w:r>
      <w:r w:rsidRPr="001753A0">
        <w:br/>
        <w:t>4) по постановлению.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52. Принятые на хранение пакет с документами подписываются:</w:t>
      </w:r>
      <w:r w:rsidRPr="001753A0">
        <w:br/>
        <w:t>1) Нотариусом;</w:t>
      </w:r>
      <w:r w:rsidRPr="001753A0">
        <w:br/>
        <w:t>2) лицом, сдавшим документы на хранение;</w:t>
      </w:r>
      <w:r w:rsidRPr="001753A0">
        <w:br/>
      </w:r>
      <w:r w:rsidRPr="001753A0">
        <w:rPr>
          <w:rStyle w:val="ae"/>
          <w:b w:val="0"/>
        </w:rPr>
        <w:t>3) верно 1+2;</w:t>
      </w:r>
      <w:r w:rsidRPr="001753A0">
        <w:br/>
        <w:t>4) не подписывают, а просто скрепляются печатью;</w:t>
      </w:r>
      <w:r w:rsidRPr="001753A0">
        <w:br/>
        <w:t>5)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53. Протест векселя совершается нотариусом:</w:t>
      </w:r>
      <w:r w:rsidRPr="001753A0">
        <w:br/>
        <w:t>1) На подлинном документе;</w:t>
      </w:r>
      <w:r w:rsidRPr="001753A0">
        <w:br/>
      </w:r>
      <w:r w:rsidRPr="001753A0">
        <w:rPr>
          <w:rStyle w:val="ae"/>
          <w:b w:val="0"/>
        </w:rPr>
        <w:t>2) на отдельном листе;</w:t>
      </w:r>
      <w:r w:rsidRPr="001753A0">
        <w:br/>
        <w:t>3) на ксерокопии векселя;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54. При предъявлении чека к платежу и удостоверении неоплаты чека на территории РФ, ценная бумага должна быть предъявлена нотариусу:</w:t>
      </w:r>
      <w:r w:rsidRPr="001753A0">
        <w:br/>
      </w:r>
      <w:r w:rsidRPr="001753A0">
        <w:rPr>
          <w:rStyle w:val="ae"/>
          <w:b w:val="0"/>
        </w:rPr>
        <w:t>1) по истечении 10 дней;</w:t>
      </w:r>
      <w:r w:rsidRPr="001753A0">
        <w:br/>
        <w:t>2) по истечении 15 дней;</w:t>
      </w:r>
      <w:r w:rsidRPr="001753A0">
        <w:br/>
      </w:r>
      <w:proofErr w:type="gramStart"/>
      <w:r w:rsidRPr="001753A0">
        <w:t xml:space="preserve">3) </w:t>
      </w:r>
      <w:proofErr w:type="gramEnd"/>
      <w:r w:rsidRPr="001753A0">
        <w:t>сроки не имеют значения;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lastRenderedPageBreak/>
        <w:t>55. Институт исполнительной надписи обеспечивает защиту прав:</w:t>
      </w:r>
      <w:r w:rsidRPr="001753A0">
        <w:br/>
      </w:r>
      <w:r w:rsidRPr="001753A0">
        <w:rPr>
          <w:rStyle w:val="ae"/>
          <w:b w:val="0"/>
        </w:rPr>
        <w:t>1) Кредитора;</w:t>
      </w:r>
      <w:r w:rsidRPr="001753A0">
        <w:br/>
        <w:t>2) должника;</w:t>
      </w:r>
      <w:r w:rsidRPr="001753A0">
        <w:br/>
        <w:t>3) в зависимости кто из них обратился к нотариусу;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56. Открытие депозитного счета нотариуса это:</w:t>
      </w:r>
      <w:r w:rsidRPr="001753A0">
        <w:br/>
      </w:r>
      <w:r w:rsidRPr="001753A0">
        <w:rPr>
          <w:rStyle w:val="ae"/>
          <w:b w:val="0"/>
        </w:rPr>
        <w:t>1) Право нотариуса;</w:t>
      </w:r>
      <w:r w:rsidRPr="001753A0">
        <w:br/>
        <w:t>2) обязанность нотариуса;</w:t>
      </w:r>
      <w:r w:rsidRPr="001753A0">
        <w:br/>
        <w:t>3) обязанность частнопрактикующего нотариуса;</w:t>
      </w:r>
      <w:r w:rsidRPr="001753A0">
        <w:br/>
        <w:t>4) гарантия нотариальной деятельности;</w:t>
      </w:r>
      <w:r w:rsidRPr="001753A0">
        <w:br/>
        <w:t>5) нет правильного ответа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57. Копия учредительного документа организации удостоверяется:</w:t>
      </w:r>
      <w:r w:rsidRPr="001753A0">
        <w:br/>
        <w:t>1) На первой странице документа;</w:t>
      </w:r>
      <w:r w:rsidRPr="001753A0">
        <w:br/>
      </w:r>
      <w:r w:rsidRPr="001753A0">
        <w:rPr>
          <w:rStyle w:val="ae"/>
          <w:b w:val="0"/>
        </w:rPr>
        <w:t>2) на каждой странице документа;</w:t>
      </w:r>
      <w:r w:rsidRPr="001753A0">
        <w:br/>
        <w:t>3) на последней странице документа;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58. Удостоверительная надпись нотариуса при удостоверении перевода текста ставится:</w:t>
      </w:r>
      <w:r w:rsidRPr="001753A0">
        <w:br/>
      </w:r>
      <w:r w:rsidRPr="001753A0">
        <w:rPr>
          <w:rStyle w:val="ae"/>
          <w:b w:val="0"/>
        </w:rPr>
        <w:t>1) Под каждым текстом;</w:t>
      </w:r>
      <w:r w:rsidRPr="001753A0">
        <w:br/>
        <w:t>2) под переведенным текстом;</w:t>
      </w:r>
      <w:r w:rsidRPr="001753A0">
        <w:br/>
        <w:t>3) законом не регулируется этот вопрос.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59. помощник нотариуса при голосовании обладает правом:</w:t>
      </w:r>
      <w:r w:rsidRPr="001753A0">
        <w:br/>
        <w:t>1) решающего голоса;</w:t>
      </w:r>
      <w:r w:rsidRPr="001753A0">
        <w:br/>
      </w:r>
      <w:r w:rsidRPr="001753A0">
        <w:rPr>
          <w:rStyle w:val="ae"/>
          <w:b w:val="0"/>
        </w:rPr>
        <w:t>2) совещательного голоса;</w:t>
      </w:r>
      <w:r w:rsidRPr="001753A0">
        <w:br/>
        <w:t>3) не обладают правом голоса;</w:t>
      </w:r>
      <w:r w:rsidRPr="001753A0">
        <w:br/>
        <w:t>4) помощники не входят в состав палаты.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60. Ревизионная комиссия:</w:t>
      </w:r>
      <w:r w:rsidRPr="001753A0">
        <w:br/>
        <w:t>1) руководит работой правления;</w:t>
      </w:r>
      <w:r w:rsidRPr="001753A0">
        <w:br/>
        <w:t>2) организует жалобу на действия нотариусов;</w:t>
      </w:r>
      <w:r w:rsidRPr="001753A0">
        <w:br/>
      </w:r>
      <w:r w:rsidRPr="001753A0">
        <w:rPr>
          <w:rStyle w:val="ae"/>
          <w:b w:val="0"/>
        </w:rPr>
        <w:t>3) проводит проверку финансово-хозяйственной деятельности палаты;</w:t>
      </w:r>
      <w:r w:rsidRPr="001753A0">
        <w:br/>
        <w:t>4) нет правильного ответа.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61. Должность вице-президента учреждается:</w:t>
      </w:r>
      <w:r w:rsidRPr="001753A0">
        <w:br/>
        <w:t>1) В региональной нотариальной палате;</w:t>
      </w:r>
      <w:r w:rsidRPr="001753A0">
        <w:br/>
        <w:t>2) в федеральной нотариальной палате;</w:t>
      </w:r>
      <w:r w:rsidRPr="001753A0">
        <w:br/>
        <w:t>3) 1+2;</w:t>
      </w:r>
      <w:r w:rsidRPr="001753A0">
        <w:br/>
      </w:r>
      <w:r w:rsidRPr="001753A0">
        <w:rPr>
          <w:rStyle w:val="ae"/>
          <w:b w:val="0"/>
        </w:rPr>
        <w:t>4) должность уставом палат не предусматривается.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62. </w:t>
      </w:r>
      <w:proofErr w:type="spellStart"/>
      <w:r w:rsidRPr="001753A0">
        <w:rPr>
          <w:rStyle w:val="ae"/>
          <w:b w:val="0"/>
        </w:rPr>
        <w:t>Апостиль</w:t>
      </w:r>
      <w:proofErr w:type="spellEnd"/>
      <w:r w:rsidRPr="001753A0">
        <w:rPr>
          <w:rStyle w:val="ae"/>
          <w:b w:val="0"/>
        </w:rPr>
        <w:t xml:space="preserve"> это:</w:t>
      </w:r>
      <w:r w:rsidRPr="001753A0">
        <w:br/>
        <w:t>1) Удостоверительная подпись нотариуса;</w:t>
      </w:r>
      <w:r w:rsidRPr="001753A0">
        <w:br/>
        <w:t>2) удостоверительная подпись должностного лица консульского учреждения;</w:t>
      </w:r>
      <w:r w:rsidRPr="001753A0">
        <w:br/>
      </w:r>
      <w:r w:rsidRPr="001753A0">
        <w:rPr>
          <w:rStyle w:val="ae"/>
          <w:b w:val="0"/>
        </w:rPr>
        <w:t>3) штамп;</w:t>
      </w:r>
      <w:r w:rsidRPr="001753A0">
        <w:br/>
        <w:t>4) действие нотариуса.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63. </w:t>
      </w:r>
      <w:proofErr w:type="spellStart"/>
      <w:r w:rsidRPr="001753A0">
        <w:rPr>
          <w:rStyle w:val="ae"/>
          <w:b w:val="0"/>
        </w:rPr>
        <w:t>Апостиль</w:t>
      </w:r>
      <w:proofErr w:type="spellEnd"/>
      <w:r w:rsidRPr="001753A0">
        <w:rPr>
          <w:rStyle w:val="ae"/>
          <w:b w:val="0"/>
        </w:rPr>
        <w:t xml:space="preserve"> проставляется:</w:t>
      </w:r>
      <w:r w:rsidRPr="001753A0">
        <w:br/>
      </w:r>
      <w:r w:rsidRPr="001753A0">
        <w:rPr>
          <w:rStyle w:val="ae"/>
          <w:b w:val="0"/>
        </w:rPr>
        <w:t>1) на подлинном документе;</w:t>
      </w:r>
      <w:r w:rsidRPr="001753A0">
        <w:br/>
        <w:t>2) на ксерокопии документа.</w:t>
      </w:r>
      <w:r w:rsidRPr="001753A0">
        <w:br/>
        <w:t>3) верно 1+2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lastRenderedPageBreak/>
        <w:t>64.В какие сроки проводятся проверки организации работы нотариусов:</w:t>
      </w:r>
      <w:r w:rsidRPr="001753A0">
        <w:br/>
        <w:t>1) Один раз в два года</w:t>
      </w:r>
      <w:r w:rsidRPr="001753A0">
        <w:br/>
      </w:r>
      <w:r w:rsidRPr="001753A0">
        <w:rPr>
          <w:rStyle w:val="ae"/>
          <w:b w:val="0"/>
        </w:rPr>
        <w:t>2) Один раз в четыре года</w:t>
      </w:r>
      <w:r w:rsidRPr="001753A0">
        <w:br/>
        <w:t>3) Один раз в шесть лет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65. В какие сроки, со дня выдачи, чек должен быть предъявлен к оплате:</w:t>
      </w:r>
      <w:r w:rsidRPr="001753A0">
        <w:br/>
        <w:t>1) В течени</w:t>
      </w:r>
      <w:proofErr w:type="gramStart"/>
      <w:r w:rsidRPr="001753A0">
        <w:t>и</w:t>
      </w:r>
      <w:proofErr w:type="gramEnd"/>
      <w:r w:rsidRPr="001753A0">
        <w:t xml:space="preserve"> 3х дней</w:t>
      </w:r>
      <w:r w:rsidRPr="001753A0">
        <w:br/>
      </w:r>
      <w:r w:rsidRPr="001753A0">
        <w:rPr>
          <w:rStyle w:val="ae"/>
          <w:b w:val="0"/>
        </w:rPr>
        <w:t>2) В течении 10 дней</w:t>
      </w:r>
      <w:r w:rsidRPr="001753A0">
        <w:br/>
        <w:t>3) В течении 1 месяца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66. В каком году приняты Основы законодательства РФ о нотариате:</w:t>
      </w:r>
      <w:r w:rsidRPr="001753A0">
        <w:br/>
        <w:t>1) 1992г.</w:t>
      </w:r>
      <w:r w:rsidRPr="001753A0">
        <w:br/>
      </w:r>
      <w:r w:rsidRPr="001753A0">
        <w:rPr>
          <w:rStyle w:val="ae"/>
          <w:b w:val="0"/>
        </w:rPr>
        <w:t>2) 1993г.</w:t>
      </w:r>
      <w:r w:rsidRPr="001753A0">
        <w:br/>
        <w:t>3) 1994г.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67. В отношении кого из перечисленных лиц нотариус не вправе совершат нотариальные действия:</w:t>
      </w:r>
      <w:r w:rsidRPr="001753A0">
        <w:br/>
        <w:t>1) Племянника</w:t>
      </w:r>
      <w:r w:rsidRPr="001753A0">
        <w:br/>
      </w:r>
      <w:r w:rsidRPr="001753A0">
        <w:rPr>
          <w:rStyle w:val="ae"/>
          <w:b w:val="0"/>
        </w:rPr>
        <w:t>2) Тещи</w:t>
      </w:r>
      <w:r w:rsidRPr="001753A0">
        <w:br/>
        <w:t>3) Двоюродного брата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68. Выморочное имущество – это имущество:</w:t>
      </w:r>
      <w:r w:rsidRPr="001753A0">
        <w:br/>
        <w:t>1) Полученное наследником по решению суда</w:t>
      </w:r>
      <w:r w:rsidRPr="001753A0">
        <w:br/>
        <w:t>2) Наследуемое по закону РФ</w:t>
      </w:r>
      <w:r w:rsidRPr="001753A0">
        <w:br/>
      </w:r>
      <w:r w:rsidRPr="001753A0">
        <w:rPr>
          <w:rStyle w:val="ae"/>
          <w:b w:val="0"/>
        </w:rPr>
        <w:t>3) На которое свидетельство о праве на наследство не было выдано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69. Гражданин вправе совершать нотариальное действие в полном объеме с:</w:t>
      </w:r>
      <w:r w:rsidRPr="001753A0">
        <w:br/>
        <w:t>1) 14 лет</w:t>
      </w:r>
      <w:r w:rsidRPr="001753A0">
        <w:br/>
        <w:t>2) 16 лет</w:t>
      </w:r>
      <w:r w:rsidRPr="001753A0">
        <w:br/>
        <w:t>3) 18 лет</w:t>
      </w:r>
      <w:r w:rsidRPr="001753A0">
        <w:br/>
        <w:t>4) 21 года</w:t>
      </w:r>
      <w:r w:rsidRPr="001753A0">
        <w:br/>
      </w:r>
      <w:r w:rsidRPr="001753A0">
        <w:rPr>
          <w:rStyle w:val="ae"/>
          <w:b w:val="0"/>
        </w:rPr>
        <w:t>70. Доверенность, выданная для представительства заграницей без указания срока её действия:</w:t>
      </w:r>
      <w:r w:rsidRPr="001753A0">
        <w:br/>
      </w:r>
      <w:r w:rsidRPr="001753A0">
        <w:rPr>
          <w:rStyle w:val="ae"/>
          <w:b w:val="0"/>
        </w:rPr>
        <w:t>1) Действительна до её отмены</w:t>
      </w:r>
      <w:r w:rsidRPr="001753A0">
        <w:br/>
        <w:t>2) Недействительна</w:t>
      </w:r>
      <w:r w:rsidRPr="001753A0">
        <w:br/>
        <w:t>3) Действительна 1 год</w:t>
      </w:r>
      <w:r w:rsidRPr="001753A0">
        <w:br/>
        <w:t>4) Действительна 3 года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71. Допускается ли совершение завещания в одном документе двумя лицами:</w:t>
      </w:r>
      <w:r w:rsidRPr="001753A0">
        <w:br/>
        <w:t>1) Допускается</w:t>
      </w:r>
      <w:r w:rsidRPr="001753A0">
        <w:br/>
      </w:r>
      <w:r w:rsidRPr="001753A0">
        <w:rPr>
          <w:rStyle w:val="ae"/>
          <w:b w:val="0"/>
        </w:rPr>
        <w:t>2) Не допускается</w:t>
      </w:r>
      <w:r w:rsidRPr="001753A0">
        <w:br/>
        <w:t>3) Только супругами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72. Если доли наследников в завещании не указаны, то они определяются:</w:t>
      </w:r>
      <w:r w:rsidRPr="001753A0">
        <w:br/>
        <w:t>1) Соглашением наследников</w:t>
      </w:r>
      <w:r w:rsidRPr="001753A0">
        <w:br/>
        <w:t>2) Нотариусом</w:t>
      </w:r>
      <w:r w:rsidRPr="001753A0">
        <w:br/>
      </w:r>
      <w:r w:rsidRPr="001753A0">
        <w:rPr>
          <w:rStyle w:val="ae"/>
          <w:b w:val="0"/>
        </w:rPr>
        <w:t>3) Считаются равными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73. Как </w:t>
      </w:r>
      <w:proofErr w:type="gramStart"/>
      <w:r w:rsidRPr="001753A0">
        <w:rPr>
          <w:rStyle w:val="ae"/>
          <w:b w:val="0"/>
        </w:rPr>
        <w:t>правило</w:t>
      </w:r>
      <w:proofErr w:type="gramEnd"/>
      <w:r w:rsidRPr="001753A0">
        <w:rPr>
          <w:rStyle w:val="ae"/>
          <w:b w:val="0"/>
        </w:rPr>
        <w:t xml:space="preserve"> свидетельство о праве на наследство выдается по истечении:</w:t>
      </w:r>
      <w:r w:rsidRPr="001753A0">
        <w:br/>
        <w:t>1) 4-х месяцев со дня открытия наследства</w:t>
      </w:r>
      <w:r w:rsidRPr="001753A0">
        <w:br/>
      </w:r>
      <w:r w:rsidRPr="001753A0">
        <w:rPr>
          <w:rStyle w:val="ae"/>
          <w:b w:val="0"/>
        </w:rPr>
        <w:t>2) 6-ти месяцев со дня открытия наследства</w:t>
      </w:r>
      <w:r w:rsidRPr="001753A0">
        <w:br/>
        <w:t>3) 9-ти месяцев со дня открытия наследства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lastRenderedPageBreak/>
        <w:t>74. Как часто созывается собрание членов нотариальной палаты:</w:t>
      </w:r>
      <w:r w:rsidRPr="001753A0">
        <w:br/>
        <w:t>1) Не реже одного раза в полугодие</w:t>
      </w:r>
      <w:r w:rsidRPr="001753A0">
        <w:br/>
        <w:t>2) По инициативе правления</w:t>
      </w:r>
      <w:r w:rsidRPr="001753A0">
        <w:br/>
        <w:t>3) Не реже одного раза в квартал</w:t>
      </w:r>
      <w:r w:rsidRPr="001753A0">
        <w:br/>
      </w:r>
      <w:r w:rsidRPr="001753A0">
        <w:rPr>
          <w:rStyle w:val="ae"/>
          <w:b w:val="0"/>
        </w:rPr>
        <w:t>4) Не реже одного раза в год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75. Какое из перечисленных действий не вправе совершать должностные лица консульских учреждений:</w:t>
      </w:r>
      <w:r w:rsidRPr="001753A0">
        <w:br/>
      </w:r>
      <w:r w:rsidRPr="001753A0">
        <w:rPr>
          <w:rStyle w:val="ae"/>
          <w:b w:val="0"/>
        </w:rPr>
        <w:t>1) Совершать протесты векселей</w:t>
      </w:r>
      <w:r w:rsidRPr="001753A0">
        <w:br/>
        <w:t>2) Совершать морские протесты</w:t>
      </w:r>
      <w:r w:rsidRPr="001753A0">
        <w:br/>
        <w:t>3) Совершать исполнительные надписи</w:t>
      </w:r>
      <w:r w:rsidRPr="001753A0">
        <w:br/>
        <w:t>4) Выдавать свидетельства о праве на наследство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76. Какой период времени действует лицензия, если лицо, получившее её, не приступило к работе нотариусом, либо помощником нотариуса:</w:t>
      </w:r>
      <w:r w:rsidRPr="001753A0">
        <w:br/>
        <w:t>1) 1 год</w:t>
      </w:r>
      <w:r w:rsidRPr="001753A0">
        <w:br/>
      </w:r>
      <w:r w:rsidRPr="001753A0">
        <w:rPr>
          <w:rStyle w:val="ae"/>
          <w:b w:val="0"/>
        </w:rPr>
        <w:t>2) 3 года</w:t>
      </w:r>
      <w:r w:rsidRPr="001753A0">
        <w:br/>
        <w:t>3) 5 лет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77. Какой срок полномочий правления федеральной палаты:</w:t>
      </w:r>
      <w:r w:rsidRPr="001753A0">
        <w:br/>
        <w:t>1) 2 года</w:t>
      </w:r>
      <w:r w:rsidRPr="001753A0">
        <w:br/>
        <w:t>2) 4 года</w:t>
      </w:r>
      <w:r w:rsidRPr="001753A0">
        <w:br/>
      </w:r>
      <w:r w:rsidRPr="001753A0">
        <w:rPr>
          <w:rStyle w:val="ae"/>
          <w:b w:val="0"/>
        </w:rPr>
        <w:t>3) 5 лет</w:t>
      </w:r>
      <w:r w:rsidRPr="001753A0">
        <w:br/>
        <w:t>4) 3 года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78. Какой срок устанавливает ГК РФ для принятия наследства наследникам первой очереди:</w:t>
      </w:r>
      <w:r w:rsidRPr="001753A0">
        <w:br/>
      </w:r>
      <w:r w:rsidRPr="001753A0">
        <w:rPr>
          <w:rStyle w:val="ae"/>
          <w:b w:val="0"/>
        </w:rPr>
        <w:t>1) Шесть месяцев</w:t>
      </w:r>
      <w:r w:rsidRPr="001753A0">
        <w:br/>
        <w:t>2) Девять месяцев</w:t>
      </w:r>
      <w:r w:rsidRPr="001753A0">
        <w:br/>
        <w:t>3) Один год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79. Квалификационная комиссия:</w:t>
      </w:r>
      <w:r w:rsidRPr="001753A0">
        <w:br/>
      </w:r>
      <w:r w:rsidRPr="001753A0">
        <w:rPr>
          <w:rStyle w:val="ae"/>
          <w:b w:val="0"/>
        </w:rPr>
        <w:t>1) Принимает экзамены у лиц, желающих получить лицензию на право нотариальной деятельности</w:t>
      </w:r>
      <w:r w:rsidRPr="001753A0">
        <w:br/>
        <w:t>2) Принимает экзамены у лиц, желающими стать стажерами нотариусов</w:t>
      </w:r>
      <w:r w:rsidRPr="001753A0">
        <w:br/>
        <w:t>3) Назначает лиц, отвечающим требованиям статьи 2 Основ, на должности нотариусов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80. Количество должностей нотариусов в нотариальных округах определяют:</w:t>
      </w:r>
      <w:r w:rsidRPr="001753A0">
        <w:br/>
        <w:t>1) Нотариальные палаты</w:t>
      </w:r>
      <w:r w:rsidRPr="001753A0">
        <w:br/>
        <w:t>2) Органы юстиции</w:t>
      </w:r>
      <w:r w:rsidRPr="001753A0">
        <w:br/>
      </w:r>
      <w:r w:rsidRPr="001753A0">
        <w:rPr>
          <w:rStyle w:val="ae"/>
          <w:b w:val="0"/>
        </w:rPr>
        <w:t>3) Органы юстиции и нотариальные палаты совместно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90. </w:t>
      </w:r>
      <w:proofErr w:type="gramStart"/>
      <w:r w:rsidRPr="001753A0">
        <w:rPr>
          <w:rStyle w:val="ae"/>
          <w:b w:val="0"/>
        </w:rPr>
        <w:t>Контроль за</w:t>
      </w:r>
      <w:proofErr w:type="gramEnd"/>
      <w:r w:rsidRPr="001753A0">
        <w:rPr>
          <w:rStyle w:val="ae"/>
          <w:b w:val="0"/>
        </w:rPr>
        <w:t xml:space="preserve"> исполнением правил нотариального делопроизводства в отношении нотариусов, занимающихся частной практикой, осуществляют:</w:t>
      </w:r>
      <w:r w:rsidRPr="001753A0">
        <w:br/>
        <w:t>1) Нотариальные палаты</w:t>
      </w:r>
      <w:r w:rsidRPr="001753A0">
        <w:br/>
        <w:t>2) Органы юстиции</w:t>
      </w:r>
      <w:r w:rsidRPr="001753A0">
        <w:br/>
      </w:r>
      <w:r w:rsidRPr="001753A0">
        <w:rPr>
          <w:rStyle w:val="ae"/>
          <w:b w:val="0"/>
        </w:rPr>
        <w:t>3) Нотариальные палаты и органы юстиции совместно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91. Кто из перечисленных лиц в РФ не уполномочен совершать нотариальные действия:</w:t>
      </w:r>
      <w:r w:rsidRPr="001753A0">
        <w:br/>
      </w:r>
      <w:r w:rsidRPr="001753A0">
        <w:rPr>
          <w:rStyle w:val="ae"/>
          <w:b w:val="0"/>
        </w:rPr>
        <w:t>1) Должностные лица органов местного самоуправления</w:t>
      </w:r>
      <w:r w:rsidRPr="001753A0">
        <w:br/>
        <w:t>2) Должностные лица консульских учреждений</w:t>
      </w:r>
      <w:r w:rsidRPr="001753A0">
        <w:br/>
      </w:r>
      <w:r w:rsidRPr="001753A0">
        <w:lastRenderedPageBreak/>
        <w:t>3) Нотариусы</w:t>
      </w:r>
      <w:r w:rsidRPr="001753A0">
        <w:br/>
        <w:t>4) Должностные лица органов исполнительной власти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92. Кто из перечисленных лиц не вправе удостоверять завещания:</w:t>
      </w:r>
      <w:r w:rsidRPr="001753A0">
        <w:br/>
        <w:t>1) Командиры воинских частей</w:t>
      </w:r>
      <w:r w:rsidRPr="001753A0">
        <w:br/>
        <w:t>2) Командиры морских судов</w:t>
      </w:r>
      <w:r w:rsidRPr="001753A0">
        <w:br/>
        <w:t>3) Начальник разведочных экспедиций</w:t>
      </w:r>
      <w:r w:rsidRPr="001753A0">
        <w:br/>
      </w:r>
      <w:r w:rsidRPr="001753A0">
        <w:rPr>
          <w:rStyle w:val="ae"/>
          <w:b w:val="0"/>
        </w:rPr>
        <w:t>4) Лечащие врачи</w:t>
      </w:r>
      <w:r w:rsidRPr="001753A0">
        <w:br/>
        <w:t>5) Начальник мест лишения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93. Лицо, замещающее временно отсутствующего нотариуса, может замещать:</w:t>
      </w:r>
      <w:r w:rsidRPr="001753A0">
        <w:br/>
      </w:r>
      <w:r w:rsidRPr="001753A0">
        <w:rPr>
          <w:rStyle w:val="ae"/>
          <w:b w:val="0"/>
        </w:rPr>
        <w:t>1) Любого нотариуса</w:t>
      </w:r>
      <w:r w:rsidRPr="001753A0">
        <w:br/>
        <w:t>2) Государственного нотариуса</w:t>
      </w:r>
      <w:r w:rsidRPr="001753A0">
        <w:br/>
        <w:t>3) Нотариуса, занимающегося частной практикой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94. Может ли гражданин в возрасте 14-18 лет совершать сделки:</w:t>
      </w:r>
      <w:r w:rsidRPr="001753A0">
        <w:br/>
        <w:t>1) Может</w:t>
      </w:r>
      <w:r w:rsidRPr="001753A0">
        <w:br/>
        <w:t>2) Не может</w:t>
      </w:r>
      <w:r w:rsidRPr="001753A0">
        <w:br/>
      </w:r>
      <w:r w:rsidRPr="001753A0">
        <w:rPr>
          <w:rStyle w:val="ae"/>
          <w:b w:val="0"/>
        </w:rPr>
        <w:t>3) Может только отдельные сделки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 xml:space="preserve">95. Может ли правление палаты принимать решения по </w:t>
      </w:r>
      <w:proofErr w:type="gramStart"/>
      <w:r w:rsidRPr="001753A0">
        <w:rPr>
          <w:rStyle w:val="ae"/>
          <w:b w:val="0"/>
        </w:rPr>
        <w:t>вопросам</w:t>
      </w:r>
      <w:proofErr w:type="gramEnd"/>
      <w:r w:rsidRPr="001753A0">
        <w:rPr>
          <w:rStyle w:val="ae"/>
          <w:b w:val="0"/>
        </w:rPr>
        <w:t xml:space="preserve"> отнесенным к компетенции собрания членов палаты:</w:t>
      </w:r>
      <w:r w:rsidRPr="001753A0">
        <w:br/>
        <w:t>1) Может</w:t>
      </w:r>
      <w:r w:rsidRPr="001753A0">
        <w:br/>
      </w:r>
      <w:r w:rsidRPr="001753A0">
        <w:rPr>
          <w:rStyle w:val="ae"/>
          <w:b w:val="0"/>
        </w:rPr>
        <w:t>2) Не может</w:t>
      </w:r>
      <w:r w:rsidRPr="001753A0">
        <w:br/>
        <w:t>3) Только в срочных случаях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96. Можно ли отказаться от наследства после того, как ты его принял:</w:t>
      </w:r>
      <w:r w:rsidRPr="001753A0">
        <w:br/>
      </w:r>
      <w:r w:rsidRPr="001753A0">
        <w:rPr>
          <w:rStyle w:val="ae"/>
          <w:b w:val="0"/>
        </w:rPr>
        <w:t>1) Можно в течение срока для принятия наследства</w:t>
      </w:r>
      <w:r w:rsidRPr="001753A0">
        <w:br/>
        <w:t>2) Нельзя</w:t>
      </w:r>
      <w:r w:rsidRPr="001753A0">
        <w:br/>
        <w:t>3) Можно в любое время после открытия наследства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97. На какой срок избирается правление палаты:</w:t>
      </w:r>
      <w:r w:rsidRPr="001753A0">
        <w:br/>
        <w:t>1) На 1 год</w:t>
      </w:r>
      <w:r w:rsidRPr="001753A0">
        <w:br/>
        <w:t>2) На 2 года</w:t>
      </w:r>
      <w:r w:rsidRPr="001753A0">
        <w:br/>
      </w:r>
      <w:r w:rsidRPr="001753A0">
        <w:rPr>
          <w:rStyle w:val="ae"/>
          <w:b w:val="0"/>
        </w:rPr>
        <w:t>3) На 3 года</w:t>
      </w:r>
      <w:r w:rsidRPr="001753A0">
        <w:br/>
        <w:t>4) На 4 года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98. Назовите существующие основания наследования:</w:t>
      </w:r>
      <w:r w:rsidRPr="001753A0">
        <w:br/>
        <w:t xml:space="preserve">1) По </w:t>
      </w:r>
      <w:proofErr w:type="gramStart"/>
      <w:r w:rsidRPr="001753A0">
        <w:t>закону, по завещанию</w:t>
      </w:r>
      <w:proofErr w:type="gramEnd"/>
      <w:r w:rsidRPr="001753A0">
        <w:t xml:space="preserve"> и по праву наследования</w:t>
      </w:r>
      <w:r w:rsidRPr="001753A0">
        <w:br/>
      </w:r>
      <w:r w:rsidRPr="001753A0">
        <w:rPr>
          <w:rStyle w:val="ae"/>
          <w:b w:val="0"/>
        </w:rPr>
        <w:t>2) По закону и по завещанию</w:t>
      </w:r>
      <w:r w:rsidRPr="001753A0">
        <w:br/>
        <w:t>3) По закону, по завещанию, по праву представления и в порядке наследственной трансмиссии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99. Нотариус выносит постановление об отказе в совершении нотариального действия:</w:t>
      </w:r>
      <w:r w:rsidRPr="001753A0">
        <w:br/>
        <w:t>1) По своему усмотрению</w:t>
      </w:r>
      <w:r w:rsidRPr="001753A0">
        <w:br/>
        <w:t>2) Во всех случаях, когда отказывает в совершении нотариального действия</w:t>
      </w:r>
      <w:r w:rsidRPr="001753A0">
        <w:br/>
      </w:r>
      <w:r w:rsidRPr="001753A0">
        <w:rPr>
          <w:rStyle w:val="ae"/>
          <w:b w:val="0"/>
        </w:rPr>
        <w:t>3) По просьбе лица, которому отказано в совершении нотариального действия</w:t>
      </w:r>
    </w:p>
    <w:p w:rsidR="001753A0" w:rsidRPr="001753A0" w:rsidRDefault="001753A0" w:rsidP="001753A0">
      <w:pPr>
        <w:pStyle w:val="af"/>
      </w:pPr>
      <w:r w:rsidRPr="001753A0">
        <w:rPr>
          <w:rStyle w:val="ae"/>
          <w:b w:val="0"/>
        </w:rPr>
        <w:t>100. Нотариус вправе:</w:t>
      </w:r>
      <w:r w:rsidRPr="001753A0">
        <w:br/>
        <w:t>1) Заниматься предпринимательской деятельностью</w:t>
      </w:r>
      <w:r w:rsidRPr="001753A0">
        <w:br/>
      </w:r>
      <w:r w:rsidRPr="001753A0">
        <w:rPr>
          <w:rStyle w:val="ae"/>
          <w:b w:val="0"/>
        </w:rPr>
        <w:t>2) Заниматься научной деятельностью</w:t>
      </w:r>
      <w:r w:rsidRPr="001753A0">
        <w:br/>
      </w:r>
      <w:r w:rsidRPr="001753A0">
        <w:lastRenderedPageBreak/>
        <w:t>3) Правильного ответа нет</w:t>
      </w:r>
      <w:r w:rsidRPr="001753A0">
        <w:br/>
        <w:t>4) Оказывать посреднические услуги при заключении договоров</w:t>
      </w:r>
    </w:p>
    <w:p w:rsidR="001753A0" w:rsidRPr="00D06DC7" w:rsidRDefault="001753A0" w:rsidP="00A327D0">
      <w:pPr>
        <w:pStyle w:val="1"/>
        <w:numPr>
          <w:ilvl w:val="0"/>
          <w:numId w:val="25"/>
        </w:numPr>
        <w:spacing w:before="240" w:after="240"/>
        <w:ind w:left="0"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19" w:name="_Toc511712837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  <w:bookmarkEnd w:id="19"/>
    </w:p>
    <w:p w:rsidR="001753A0" w:rsidRPr="008E4C76" w:rsidRDefault="001753A0" w:rsidP="001753A0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4C76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1753A0" w:rsidRPr="001753A0" w:rsidRDefault="001753A0" w:rsidP="001753A0">
      <w:pPr>
        <w:pStyle w:val="ac"/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Нотариальное право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>
        <w:t>П</w:t>
      </w:r>
      <w:proofErr w:type="gramEnd"/>
      <w:r>
        <w:t>од редакцией: Ярков В. В. Издательство Статут, 2017 г.</w:t>
      </w:r>
      <w:r w:rsidR="00A327D0">
        <w:t xml:space="preserve"> ЭБС </w:t>
      </w:r>
      <w:proofErr w:type="spellStart"/>
      <w:r w:rsidR="00A327D0" w:rsidRPr="00A327D0">
        <w:t>biblioclub.ru</w:t>
      </w:r>
      <w:proofErr w:type="spellEnd"/>
    </w:p>
    <w:p w:rsidR="00A327D0" w:rsidRPr="00A327D0" w:rsidRDefault="001753A0" w:rsidP="00A327D0">
      <w:pPr>
        <w:pStyle w:val="ac"/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t>Нотариат учебное пособие</w:t>
      </w:r>
      <w:r w:rsidR="00A327D0">
        <w:t>.</w:t>
      </w:r>
      <w:r>
        <w:t xml:space="preserve"> Редактор: Волкова Н. А., Щербачева Любовь Владимировна</w:t>
      </w:r>
      <w:r w:rsidR="00A327D0" w:rsidRPr="00A327D0">
        <w:t xml:space="preserve"> </w:t>
      </w:r>
      <w:r w:rsidR="00A327D0">
        <w:t xml:space="preserve">Издательство: </w:t>
      </w:r>
      <w:proofErr w:type="spellStart"/>
      <w:r w:rsidR="00A327D0">
        <w:t>Юнити-Дана</w:t>
      </w:r>
      <w:proofErr w:type="spellEnd"/>
      <w:r w:rsidR="00A327D0">
        <w:t xml:space="preserve">, 2015 ЭБС </w:t>
      </w:r>
      <w:proofErr w:type="spellStart"/>
      <w:r w:rsidR="00A327D0" w:rsidRPr="00A327D0">
        <w:t>biblioclub.ru</w:t>
      </w:r>
      <w:proofErr w:type="spellEnd"/>
      <w:r w:rsidR="00A327D0">
        <w:t xml:space="preserve"> </w:t>
      </w:r>
    </w:p>
    <w:p w:rsidR="00A327D0" w:rsidRPr="00A327D0" w:rsidRDefault="00A327D0" w:rsidP="00A327D0">
      <w:pPr>
        <w:pStyle w:val="ac"/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t xml:space="preserve">Нотариат: учебное пособие </w:t>
      </w:r>
      <w:r w:rsidRPr="00A327D0">
        <w:rPr>
          <w:rFonts w:eastAsia="Times New Roman"/>
          <w:sz w:val="24"/>
          <w:szCs w:val="24"/>
        </w:rPr>
        <w:t xml:space="preserve">Редактор: Мирзоев </w:t>
      </w:r>
      <w:proofErr w:type="spellStart"/>
      <w:r w:rsidRPr="00A327D0">
        <w:rPr>
          <w:rFonts w:eastAsia="Times New Roman"/>
          <w:sz w:val="24"/>
          <w:szCs w:val="24"/>
        </w:rPr>
        <w:t>Гасан</w:t>
      </w:r>
      <w:proofErr w:type="spellEnd"/>
      <w:r w:rsidRPr="00A327D0">
        <w:rPr>
          <w:rFonts w:eastAsia="Times New Roman"/>
          <w:sz w:val="24"/>
          <w:szCs w:val="24"/>
        </w:rPr>
        <w:t xml:space="preserve"> Борисович; Под редакцией: </w:t>
      </w:r>
      <w:proofErr w:type="spellStart"/>
      <w:r w:rsidRPr="00A327D0">
        <w:rPr>
          <w:rFonts w:eastAsia="Times New Roman"/>
          <w:sz w:val="24"/>
          <w:szCs w:val="24"/>
        </w:rPr>
        <w:t>Эриашвили</w:t>
      </w:r>
      <w:proofErr w:type="spellEnd"/>
      <w:r w:rsidRPr="00A327D0">
        <w:rPr>
          <w:rFonts w:eastAsia="Times New Roman"/>
          <w:sz w:val="24"/>
          <w:szCs w:val="24"/>
        </w:rPr>
        <w:t xml:space="preserve"> </w:t>
      </w:r>
      <w:proofErr w:type="spellStart"/>
      <w:r w:rsidRPr="00A327D0">
        <w:rPr>
          <w:rFonts w:eastAsia="Times New Roman"/>
          <w:sz w:val="24"/>
          <w:szCs w:val="24"/>
        </w:rPr>
        <w:t>Нодари</w:t>
      </w:r>
      <w:proofErr w:type="spellEnd"/>
      <w:r w:rsidRPr="00A327D0">
        <w:rPr>
          <w:rFonts w:eastAsia="Times New Roman"/>
          <w:sz w:val="24"/>
          <w:szCs w:val="24"/>
        </w:rPr>
        <w:t xml:space="preserve"> </w:t>
      </w:r>
      <w:proofErr w:type="spellStart"/>
      <w:r w:rsidRPr="00A327D0">
        <w:rPr>
          <w:rFonts w:eastAsia="Times New Roman"/>
          <w:sz w:val="24"/>
          <w:szCs w:val="24"/>
        </w:rPr>
        <w:t>Дарчоевич</w:t>
      </w:r>
      <w:proofErr w:type="spellEnd"/>
      <w:r w:rsidRPr="00A327D0">
        <w:rPr>
          <w:rFonts w:eastAsia="Times New Roman"/>
          <w:sz w:val="24"/>
          <w:szCs w:val="24"/>
        </w:rPr>
        <w:t xml:space="preserve">, </w:t>
      </w:r>
      <w:proofErr w:type="gramStart"/>
      <w:r w:rsidRPr="00A327D0">
        <w:rPr>
          <w:rFonts w:eastAsia="Times New Roman"/>
          <w:sz w:val="24"/>
          <w:szCs w:val="24"/>
        </w:rPr>
        <w:t>Илюшина</w:t>
      </w:r>
      <w:proofErr w:type="gramEnd"/>
      <w:r w:rsidRPr="00A327D0">
        <w:rPr>
          <w:rFonts w:eastAsia="Times New Roman"/>
          <w:sz w:val="24"/>
          <w:szCs w:val="24"/>
        </w:rPr>
        <w:t xml:space="preserve"> М. Н. Издательство: </w:t>
      </w:r>
      <w:proofErr w:type="spellStart"/>
      <w:r w:rsidRPr="00A327D0">
        <w:rPr>
          <w:rFonts w:eastAsia="Times New Roman"/>
          <w:sz w:val="24"/>
          <w:szCs w:val="24"/>
        </w:rPr>
        <w:t>Юнити-Дана</w:t>
      </w:r>
      <w:proofErr w:type="spellEnd"/>
      <w:r w:rsidRPr="00A327D0">
        <w:rPr>
          <w:rFonts w:eastAsia="Times New Roman"/>
          <w:sz w:val="24"/>
          <w:szCs w:val="24"/>
        </w:rPr>
        <w:t xml:space="preserve">, 2015 </w:t>
      </w:r>
      <w:r>
        <w:t xml:space="preserve">ЭБС </w:t>
      </w:r>
      <w:proofErr w:type="spellStart"/>
      <w:r w:rsidRPr="00A327D0">
        <w:t>biblioclub.ru</w:t>
      </w:r>
      <w:proofErr w:type="spellEnd"/>
      <w:r>
        <w:t xml:space="preserve"> </w:t>
      </w:r>
    </w:p>
    <w:p w:rsidR="00A327D0" w:rsidRPr="00A327D0" w:rsidRDefault="00A327D0" w:rsidP="00A327D0">
      <w:pPr>
        <w:pStyle w:val="ac"/>
        <w:numPr>
          <w:ilvl w:val="1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327D0" w:rsidRDefault="00A327D0" w:rsidP="00A327D0">
      <w:pPr>
        <w:pStyle w:val="ac"/>
        <w:spacing w:after="0" w:line="240" w:lineRule="auto"/>
        <w:ind w:left="1429"/>
        <w:jc w:val="both"/>
        <w:rPr>
          <w:rFonts w:eastAsia="Times New Roman"/>
          <w:sz w:val="24"/>
          <w:szCs w:val="24"/>
        </w:rPr>
      </w:pPr>
    </w:p>
    <w:p w:rsidR="001753A0" w:rsidRPr="00F66096" w:rsidRDefault="001753A0" w:rsidP="001753A0">
      <w:pPr>
        <w:tabs>
          <w:tab w:val="right" w:pos="-10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F66096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40"/>
      </w:tblGrid>
      <w:tr w:rsidR="00A327D0" w:rsidRPr="0030359A" w:rsidTr="00383DFC">
        <w:trPr>
          <w:trHeight w:val="165"/>
          <w:tblCellSpacing w:w="0" w:type="dxa"/>
        </w:trPr>
        <w:tc>
          <w:tcPr>
            <w:tcW w:w="10140" w:type="dxa"/>
            <w:hideMark/>
          </w:tcPr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Ч.Н. Нотариат как структурно-функциональный элемент правоохранительной системы России: опыт ретроспективного анализа. Монография. Астерион.2006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Частная нотариальная практика. М., 1997.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Вергасова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И. Нотариат в России. М.: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Юристъ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2008.— 363 с.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Ю. Н. Нотариат в Российской Федерации. М.: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2008.—464с.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Ю.Н., В.В. Калинин "Нотариат" краткий курс лекций. Москва, 2011г.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Грудцына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Адвокатура, нотариат и другие институты гражданского общества в России / под ред. Н.А. Михалевой. М.: Деловой двор, 2008. 352 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Гришаев С.П. Комментарий к законодательству о наследовании // СПС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2009.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Гонгало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М., Зайцева Т.И., Крашенинников П.В., Юшкова Е.Ю., Ярков В.В. Настольная книга нотариуса. Том I, 2. Учебно-методическое пособие. (2-е изд.,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доп.) // М.: Издательство БЕК, 2004. 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РФ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томах. Учебник. Под ред. Е.А.Суханова - Москва. Изд-во «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Волтерс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Клувер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 год.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 Часть 1, 2, 3 Учебник. Издание пятое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А.П. Сергеева, Ю.К. Толстого. М.: Проспект, 2008 год.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В.В. Нотариат России. Учебное пособие. ЭКЗАМЕН. 2007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Т.И., Нотариальная практика: ответы на вопросы.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Wolters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Kluwer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Зайцева Т.И., Нотариальная практика: ответы на вопросы: Выпуск 2.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Wolters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Kluwer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Т.И., Крашенинников П.В. Наследственное право в нотариальной практике.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Wolters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Kluwer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Т.И. Судебная практика по наследственным делам. М.: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Волтерс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Клувер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472 с.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Т.И., Крашенинников П.В. Наследственное право. Комментарий законодательства и практика его применения. 7-е изд.,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М.: Статут, 2011. 557 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Л.А.,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Ярлыкова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 Комментарий к Основам законодательства Российской Федерации о нотариате от 11 февраля 1993 г. N 4462-1 (постатейный) // СПС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2011.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Нотариат, государственная власть и гражданское общество: современное состояние и перспективы. Сборник материалов. ФРПК. 2007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Михалева Т.Н. Как правильно вступить в наследство: практические рекомендации юриста. М.: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ГроссМедиа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РОСБУХ, 2008. 224 с.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Нотариат: модель юрисдикции. Превентивный правоохранительный механизм реализации гражданского (частного) права. Монография. ФРПК. 2007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О.В., Романовский Г.Б. Нотариат в РФ.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Санкт-Петербург. Юридический центр Пресс. 2004.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В.С. Комментарий к Основам законодательства РФ о нотариате от 11 февраля 1993 года.// Изд-во НОРМА. Москва, 1999 г.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 О.М. Гражданско-правовой статус нотариусов, занимающихся частной практикой, и нотариальных палат в Российской Федерации // СПС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2009.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Стешенко Л.А.,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Нотариат в Российской Федерации. - М.: НОРМА-ИНФРА, 2008. 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Смыкалин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История становления и развития нотариата на Среднем Урале XVIII-XX века. Научно-справочная работа. Фонд развития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перавовой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 2007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Тарасова А.Е.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Wolters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Kluwer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Файзутдинов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И.Ш. Использование новых </w:t>
            </w:r>
            <w:proofErr w:type="gram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арбитражном процессе и при осуществлении нотариальной деятельности. ФРПК, 2007.</w:t>
            </w:r>
          </w:p>
          <w:p w:rsidR="00A327D0" w:rsidRPr="0030359A" w:rsidRDefault="00A327D0" w:rsidP="00383DFC">
            <w:pPr>
              <w:numPr>
                <w:ilvl w:val="0"/>
                <w:numId w:val="13"/>
              </w:numPr>
              <w:spacing w:after="0" w:line="36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Ярков В.В. Нотариат и нотариальная деятельность.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Wolters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Kluwer</w:t>
            </w:r>
            <w:proofErr w:type="spellEnd"/>
            <w:r w:rsidRPr="003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</w:tr>
    </w:tbl>
    <w:p w:rsidR="00A327D0" w:rsidRPr="00D06DC7" w:rsidRDefault="00A327D0" w:rsidP="00A327D0">
      <w:pPr>
        <w:pStyle w:val="1"/>
        <w:numPr>
          <w:ilvl w:val="0"/>
          <w:numId w:val="18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20" w:name="_Toc505382688"/>
      <w:bookmarkStart w:id="21" w:name="_Toc511712838"/>
      <w:r w:rsidRPr="00D06DC7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Перечень ресурсов информационно-телекоммуникационной сети «Интернет», необходимых для освоения дисциплины (модуля)</w:t>
      </w:r>
      <w:bookmarkEnd w:id="20"/>
      <w:bookmarkEnd w:id="21"/>
    </w:p>
    <w:p w:rsidR="00A327D0" w:rsidRPr="00D06DC7" w:rsidRDefault="00A327D0" w:rsidP="00A327D0">
      <w:pPr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а) электронные образовательные ресурсы (ЭОР): </w:t>
      </w:r>
    </w:p>
    <w:p w:rsidR="00A327D0" w:rsidRPr="00D06DC7" w:rsidRDefault="00F73C17" w:rsidP="00A327D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9" w:history="1">
        <w:r w:rsidR="00A327D0" w:rsidRPr="00D06DC7">
          <w:rPr>
            <w:rFonts w:ascii="Times New Roman" w:hAnsi="Times New Roman"/>
            <w:sz w:val="24"/>
            <w:szCs w:val="24"/>
            <w:u w:val="single"/>
          </w:rPr>
          <w:t>www.edu.ru</w:t>
        </w:r>
      </w:hyperlink>
      <w:r w:rsidR="00A327D0" w:rsidRPr="00D06DC7">
        <w:rPr>
          <w:rFonts w:ascii="Times New Roman" w:hAnsi="Times New Roman"/>
          <w:sz w:val="24"/>
          <w:szCs w:val="24"/>
        </w:rPr>
        <w:t xml:space="preserve">  - Российское образование. </w:t>
      </w:r>
      <w:r w:rsidR="00A327D0" w:rsidRPr="00D06DC7">
        <w:rPr>
          <w:rFonts w:ascii="Times New Roman" w:hAnsi="Times New Roman"/>
          <w:bCs/>
          <w:sz w:val="24"/>
          <w:szCs w:val="24"/>
        </w:rPr>
        <w:t>Федеральный образовательный портал;</w:t>
      </w:r>
    </w:p>
    <w:p w:rsidR="00A327D0" w:rsidRDefault="00A327D0" w:rsidP="00A327D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27D0">
        <w:t>http://vsiem.ru/</w:t>
      </w:r>
      <w:r w:rsidRPr="00A327D0">
        <w:rPr>
          <w:rFonts w:ascii="Times New Roman" w:hAnsi="Times New Roman"/>
          <w:sz w:val="24"/>
          <w:szCs w:val="24"/>
        </w:rPr>
        <w:t xml:space="preserve">- электронная образовательная среда (ЭОС) НОУ ВО «ВСИЭМ» </w:t>
      </w:r>
    </w:p>
    <w:p w:rsidR="00A327D0" w:rsidRPr="00A327D0" w:rsidRDefault="00A327D0" w:rsidP="00A327D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27D0">
        <w:rPr>
          <w:rFonts w:ascii="Times New Roman" w:hAnsi="Times New Roman"/>
          <w:sz w:val="24"/>
          <w:szCs w:val="24"/>
        </w:rPr>
        <w:t xml:space="preserve">         </w:t>
      </w:r>
    </w:p>
    <w:p w:rsidR="00A327D0" w:rsidRDefault="00A327D0" w:rsidP="00A327D0">
      <w:pPr>
        <w:rPr>
          <w:rFonts w:ascii="Times New Roman" w:hAnsi="Times New Roman"/>
          <w:b/>
          <w:sz w:val="24"/>
          <w:szCs w:val="24"/>
        </w:rPr>
      </w:pPr>
      <w:r w:rsidRPr="00D06DC7">
        <w:rPr>
          <w:rFonts w:ascii="Times New Roman" w:hAnsi="Times New Roman"/>
          <w:b/>
          <w:sz w:val="24"/>
          <w:szCs w:val="24"/>
        </w:rPr>
        <w:t xml:space="preserve">б) электронно-библиотечные системы (ЭБС):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410"/>
        <w:gridCol w:w="2268"/>
        <w:gridCol w:w="2551"/>
      </w:tblGrid>
      <w:tr w:rsidR="00A327D0" w:rsidRPr="0028510D" w:rsidTr="00383DFC">
        <w:tc>
          <w:tcPr>
            <w:tcW w:w="534" w:type="dxa"/>
            <w:vAlign w:val="center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6D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6D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6D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268" w:type="dxa"/>
            <w:vAlign w:val="center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2551" w:type="dxa"/>
            <w:vAlign w:val="center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Доступность/срок действия договора</w:t>
            </w:r>
          </w:p>
        </w:tc>
      </w:tr>
      <w:tr w:rsidR="00A327D0" w:rsidRPr="0028510D" w:rsidTr="00383DFC">
        <w:trPr>
          <w:trHeight w:val="1371"/>
        </w:trPr>
        <w:tc>
          <w:tcPr>
            <w:tcW w:w="534" w:type="dxa"/>
          </w:tcPr>
          <w:p w:rsidR="00A327D0" w:rsidRPr="00D06DC7" w:rsidRDefault="00A327D0" w:rsidP="00A327D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7D0" w:rsidRPr="002125E9" w:rsidRDefault="00A327D0" w:rsidP="00A327D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06D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Основы Нотариата</w:t>
            </w:r>
            <w:r w:rsidRPr="00D06D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</w:tcPr>
          <w:p w:rsidR="00A327D0" w:rsidRPr="00D06DC7" w:rsidRDefault="00A327D0" w:rsidP="00383DFC">
            <w:pPr>
              <w:rPr>
                <w:rFonts w:ascii="Times New Roman" w:hAnsi="Times New Roman"/>
                <w:sz w:val="24"/>
                <w:szCs w:val="24"/>
              </w:rPr>
            </w:pPr>
            <w:r w:rsidRPr="00A327D0">
              <w:rPr>
                <w:rFonts w:ascii="Times New Roman" w:hAnsi="Times New Roman"/>
                <w:sz w:val="24"/>
                <w:szCs w:val="24"/>
              </w:rPr>
              <w:t>https://biblioclub.ru</w:t>
            </w:r>
          </w:p>
        </w:tc>
        <w:tc>
          <w:tcPr>
            <w:tcW w:w="2268" w:type="dxa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 xml:space="preserve">Электронно-библиотечная система (ЭБС) </w:t>
            </w:r>
          </w:p>
        </w:tc>
        <w:tc>
          <w:tcPr>
            <w:tcW w:w="2551" w:type="dxa"/>
          </w:tcPr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7">
              <w:rPr>
                <w:rFonts w:ascii="Times New Roman" w:hAnsi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A327D0" w:rsidRPr="00D06DC7" w:rsidRDefault="00A327D0" w:rsidP="0038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7D0" w:rsidRPr="00D06DC7" w:rsidRDefault="00A327D0" w:rsidP="00A327D0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</w:p>
    <w:p w:rsidR="00A327D0" w:rsidRPr="00D06DC7" w:rsidRDefault="00A327D0" w:rsidP="00A327D0">
      <w:pPr>
        <w:pStyle w:val="1"/>
        <w:numPr>
          <w:ilvl w:val="0"/>
          <w:numId w:val="18"/>
        </w:numPr>
        <w:spacing w:before="240" w:after="240"/>
        <w:ind w:left="426" w:hanging="425"/>
        <w:rPr>
          <w:rFonts w:ascii="Times New Roman" w:hAnsi="Times New Roman"/>
          <w:bCs w:val="0"/>
          <w:color w:val="auto"/>
          <w:sz w:val="24"/>
          <w:szCs w:val="24"/>
        </w:rPr>
      </w:pPr>
      <w:bookmarkStart w:id="22" w:name="_Toc505382689"/>
      <w:bookmarkStart w:id="23" w:name="_Toc511712839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Методические указания для </w:t>
      </w:r>
      <w:proofErr w:type="gramStart"/>
      <w:r w:rsidRPr="00D06DC7">
        <w:rPr>
          <w:rFonts w:ascii="Times New Roman" w:hAnsi="Times New Roman"/>
          <w:bCs w:val="0"/>
          <w:color w:val="auto"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по освоению дисциплины</w:t>
      </w:r>
      <w:bookmarkEnd w:id="22"/>
      <w:r w:rsidRPr="00D06DC7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3"/>
    </w:p>
    <w:p w:rsidR="00A327D0" w:rsidRPr="009C413A" w:rsidRDefault="00A327D0" w:rsidP="00A327D0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4" w:name="_Toc511712840"/>
      <w:r w:rsidRPr="00D06DC7">
        <w:rPr>
          <w:rFonts w:ascii="Times New Roman" w:hAnsi="Times New Roman"/>
          <w:b/>
          <w:bCs/>
          <w:sz w:val="24"/>
          <w:szCs w:val="24"/>
        </w:rPr>
        <w:t xml:space="preserve">10.1 Общие методические рекомендации по освоению дисциплины </w:t>
      </w:r>
      <w:r w:rsidRPr="00A327D0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Pr="00A327D0">
        <w:rPr>
          <w:rFonts w:ascii="Times New Roman" w:eastAsia="Calibri" w:hAnsi="Times New Roman"/>
          <w:b/>
          <w:sz w:val="24"/>
          <w:szCs w:val="24"/>
        </w:rPr>
        <w:t>Основы Нотариата</w:t>
      </w:r>
      <w:r w:rsidRPr="00A327D0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/>
          <w:bCs/>
          <w:sz w:val="24"/>
          <w:szCs w:val="24"/>
        </w:rPr>
        <w:t xml:space="preserve"> по направлению </w:t>
      </w:r>
      <w:r w:rsidRPr="00A327D0">
        <w:rPr>
          <w:rFonts w:ascii="Times New Roman" w:hAnsi="Times New Roman"/>
          <w:bCs/>
          <w:sz w:val="24"/>
          <w:szCs w:val="24"/>
        </w:rPr>
        <w:t>40.03.01. Юриспруденция</w:t>
      </w:r>
      <w:bookmarkEnd w:id="24"/>
    </w:p>
    <w:p w:rsidR="00A327D0" w:rsidRPr="00D06DC7" w:rsidRDefault="00A327D0" w:rsidP="00A327D0">
      <w:pPr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 xml:space="preserve">В соответствии с требованиями ФГОС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ВО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06DC7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D06DC7">
        <w:rPr>
          <w:rFonts w:ascii="Times New Roman" w:hAnsi="Times New Roman"/>
          <w:iCs/>
          <w:sz w:val="24"/>
          <w:szCs w:val="24"/>
        </w:rPr>
        <w:t xml:space="preserve"> направлению подготовки </w:t>
      </w:r>
      <w:r>
        <w:rPr>
          <w:rFonts w:ascii="Times New Roman" w:hAnsi="Times New Roman"/>
          <w:iCs/>
          <w:sz w:val="24"/>
          <w:szCs w:val="24"/>
        </w:rPr>
        <w:t>40.03.01. Юриспруденция</w:t>
      </w:r>
      <w:r w:rsidRPr="00D06DC7">
        <w:rPr>
          <w:rFonts w:ascii="Times New Roman" w:hAnsi="Times New Roman"/>
          <w:iCs/>
          <w:sz w:val="24"/>
          <w:szCs w:val="24"/>
        </w:rPr>
        <w:t xml:space="preserve"> реализация </w:t>
      </w:r>
      <w:proofErr w:type="spellStart"/>
      <w:r w:rsidRPr="00D06DC7">
        <w:rPr>
          <w:rFonts w:ascii="Times New Roman" w:hAnsi="Times New Roman"/>
          <w:iCs/>
          <w:sz w:val="24"/>
          <w:szCs w:val="24"/>
        </w:rPr>
        <w:t>компетентностного</w:t>
      </w:r>
      <w:proofErr w:type="spellEnd"/>
      <w:r w:rsidRPr="00D06DC7">
        <w:rPr>
          <w:rFonts w:ascii="Times New Roman" w:hAnsi="Times New Roman"/>
          <w:iCs/>
          <w:sz w:val="24"/>
          <w:szCs w:val="24"/>
        </w:rPr>
        <w:t xml:space="preserve">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A327D0" w:rsidRPr="00D06DC7" w:rsidRDefault="00A327D0" w:rsidP="00A327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iCs/>
          <w:sz w:val="24"/>
          <w:szCs w:val="24"/>
        </w:rPr>
        <w:t>Основными видами учебной работы являются л</w:t>
      </w:r>
      <w:r w:rsidRPr="00D06DC7">
        <w:rPr>
          <w:rFonts w:ascii="Times New Roman" w:hAnsi="Times New Roman"/>
          <w:sz w:val="24"/>
          <w:szCs w:val="24"/>
        </w:rPr>
        <w:t xml:space="preserve">екционные, практические/семинарские занятия. Групповое обсуждение и индивидуальные консультации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в процессе решения учебных задач, в т.ч. посредством телекоммуникационных технологий. Обсуждение конкретных ситуаций. Просмотр и анализ учебных фильмов. </w:t>
      </w:r>
    </w:p>
    <w:p w:rsidR="00A327D0" w:rsidRPr="009C413A" w:rsidRDefault="00A327D0" w:rsidP="00A327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C413A">
        <w:rPr>
          <w:rFonts w:ascii="Times New Roman" w:hAnsi="Times New Roman"/>
          <w:iCs/>
          <w:sz w:val="24"/>
          <w:szCs w:val="24"/>
        </w:rPr>
        <w:t xml:space="preserve">Успешное изучение дисциплины 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/>
          <w:sz w:val="24"/>
          <w:szCs w:val="24"/>
        </w:rPr>
        <w:t>Основы Нотариата</w:t>
      </w:r>
      <w:r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9C413A">
        <w:rPr>
          <w:rFonts w:ascii="Times New Roman" w:hAnsi="Times New Roman"/>
          <w:iCs/>
          <w:sz w:val="24"/>
          <w:szCs w:val="24"/>
        </w:rPr>
        <w:t xml:space="preserve">предполагает целенаправленную работу </w:t>
      </w:r>
      <w:r>
        <w:rPr>
          <w:rFonts w:ascii="Times New Roman" w:hAnsi="Times New Roman"/>
          <w:iCs/>
          <w:sz w:val="24"/>
          <w:szCs w:val="24"/>
        </w:rPr>
        <w:t>обучающихся</w:t>
      </w:r>
      <w:r w:rsidRPr="009C413A">
        <w:rPr>
          <w:rFonts w:ascii="Times New Roman" w:hAnsi="Times New Roman"/>
          <w:iCs/>
          <w:sz w:val="24"/>
          <w:szCs w:val="24"/>
        </w:rPr>
        <w:t xml:space="preserve">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</w:t>
      </w:r>
      <w:r>
        <w:rPr>
          <w:rFonts w:ascii="Times New Roman" w:hAnsi="Times New Roman"/>
          <w:iCs/>
          <w:sz w:val="24"/>
          <w:szCs w:val="24"/>
        </w:rPr>
        <w:t>обучающиеся</w:t>
      </w:r>
      <w:r w:rsidRPr="009C413A">
        <w:rPr>
          <w:rFonts w:ascii="Times New Roman" w:hAnsi="Times New Roman"/>
          <w:iCs/>
          <w:sz w:val="24"/>
          <w:szCs w:val="24"/>
        </w:rPr>
        <w:t xml:space="preserve"> должны руководствоваться рядом методических указаний.</w:t>
      </w:r>
    </w:p>
    <w:p w:rsidR="00A327D0" w:rsidRPr="00D06DC7" w:rsidRDefault="00A327D0" w:rsidP="00A327D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Во-первых, при изучении дисциплины следует опираться и уметь конспектировать лекции, так как в учебниках, как правило, излагаются общепринятые, устоявшиеся научные взгляды. </w:t>
      </w:r>
    </w:p>
    <w:p w:rsidR="00A327D0" w:rsidRPr="00D06DC7" w:rsidRDefault="00A327D0" w:rsidP="00A327D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lastRenderedPageBreak/>
        <w:t xml:space="preserve">Во-вторых,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обязан целенаправленно готовиться к практическим занятиям. </w:t>
      </w:r>
    </w:p>
    <w:p w:rsidR="00A327D0" w:rsidRPr="00D06DC7" w:rsidRDefault="00A327D0" w:rsidP="00A327D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В-третьих,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A327D0" w:rsidRPr="00D06DC7" w:rsidRDefault="00A327D0" w:rsidP="00A327D0">
      <w:pPr>
        <w:tabs>
          <w:tab w:val="left" w:pos="90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В-четвертых, качественное и в полном объеме изучение дисциплины возможно при активной работе в часы самостоятельной подготовки. </w:t>
      </w:r>
      <w:r>
        <w:rPr>
          <w:rFonts w:ascii="Times New Roman" w:hAnsi="Times New Roman"/>
          <w:sz w:val="24"/>
          <w:szCs w:val="24"/>
        </w:rPr>
        <w:t>Обучающийся</w:t>
      </w:r>
      <w:r w:rsidRPr="00D06DC7">
        <w:rPr>
          <w:rFonts w:ascii="Times New Roman" w:hAnsi="Times New Roman"/>
          <w:sz w:val="24"/>
          <w:szCs w:val="24"/>
        </w:rPr>
        <w:t xml:space="preserve">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D06DC7">
        <w:rPr>
          <w:rFonts w:ascii="Times New Roman" w:hAnsi="Times New Roman"/>
          <w:color w:val="000000"/>
          <w:sz w:val="24"/>
          <w:szCs w:val="24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A327D0" w:rsidRPr="00D06DC7" w:rsidRDefault="00A327D0" w:rsidP="00A327D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а) учебники, учебные и учебно-методические пособия, в том числе и электронные;</w:t>
      </w:r>
    </w:p>
    <w:p w:rsidR="00A327D0" w:rsidRPr="00D06DC7" w:rsidRDefault="00A327D0" w:rsidP="00A327D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б) справочная литература – энциклопедии, словари, тематические, терминологические справочники, раскрывающие </w:t>
      </w:r>
      <w:proofErr w:type="spellStart"/>
      <w:r w:rsidRPr="00D06DC7">
        <w:rPr>
          <w:rFonts w:ascii="Times New Roman" w:hAnsi="Times New Roman"/>
          <w:color w:val="000000"/>
          <w:sz w:val="24"/>
          <w:szCs w:val="24"/>
        </w:rPr>
        <w:t>категориально-понятийный</w:t>
      </w:r>
      <w:proofErr w:type="spellEnd"/>
      <w:r w:rsidRPr="00D06DC7">
        <w:rPr>
          <w:rFonts w:ascii="Times New Roman" w:hAnsi="Times New Roman"/>
          <w:color w:val="000000"/>
          <w:sz w:val="24"/>
          <w:szCs w:val="24"/>
        </w:rPr>
        <w:t xml:space="preserve"> аппарат дисциплины.</w:t>
      </w:r>
    </w:p>
    <w:p w:rsidR="00A327D0" w:rsidRPr="00D06DC7" w:rsidRDefault="00A327D0" w:rsidP="00A327D0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 xml:space="preserve">Изучая учебную литературу, следует уяснить основное содержание той или иной проблемы. </w:t>
      </w:r>
    </w:p>
    <w:p w:rsidR="00A327D0" w:rsidRPr="00D06DC7" w:rsidRDefault="00A327D0" w:rsidP="00A32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327D0" w:rsidRPr="00D06DC7" w:rsidRDefault="00A327D0" w:rsidP="00A327D0">
      <w:pPr>
        <w:keepNext/>
        <w:keepLines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5" w:name="_Toc511712841"/>
      <w:r w:rsidRPr="00D06DC7">
        <w:rPr>
          <w:rFonts w:ascii="Times New Roman" w:hAnsi="Times New Roman"/>
          <w:b/>
          <w:bCs/>
          <w:sz w:val="24"/>
          <w:szCs w:val="24"/>
        </w:rPr>
        <w:t xml:space="preserve">10.2  Методические рекомендации по самостоятельной работе по дисциплине </w:t>
      </w:r>
      <w:r w:rsidRPr="00A327D0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Pr="00A327D0">
        <w:rPr>
          <w:rFonts w:ascii="Times New Roman" w:eastAsia="Calibri" w:hAnsi="Times New Roman"/>
          <w:b/>
          <w:sz w:val="24"/>
          <w:szCs w:val="24"/>
        </w:rPr>
        <w:t>Основы Нотариата</w:t>
      </w:r>
      <w:r w:rsidRPr="00A327D0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D06DC7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D06DC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06DC7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 </w:t>
      </w:r>
      <w:r w:rsidRPr="00A327D0">
        <w:rPr>
          <w:rFonts w:ascii="Times New Roman" w:hAnsi="Times New Roman"/>
          <w:b/>
          <w:bCs/>
          <w:sz w:val="24"/>
          <w:szCs w:val="24"/>
        </w:rPr>
        <w:t>40.03.01. Юриспруденция</w:t>
      </w:r>
      <w:bookmarkEnd w:id="25"/>
      <w:r w:rsidRPr="00D06D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DC7">
        <w:rPr>
          <w:rFonts w:ascii="Times New Roman" w:hAnsi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06DC7">
        <w:rPr>
          <w:rFonts w:ascii="Times New Roman" w:hAnsi="Times New Roman"/>
          <w:sz w:val="24"/>
          <w:szCs w:val="24"/>
        </w:rPr>
        <w:t xml:space="preserve"> (СРС) по дисциплине играет важную роль в ходе всего учебного процесса.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Методические материалы и рекомендации для обеспечения СРС содержатся в приложении, а также готовятся преподавателем по отдельным темам и выдаются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06DC7">
        <w:rPr>
          <w:rFonts w:ascii="Times New Roman" w:hAnsi="Times New Roman"/>
          <w:sz w:val="24"/>
          <w:szCs w:val="24"/>
        </w:rPr>
        <w:t>.</w:t>
      </w:r>
      <w:r w:rsidRPr="00D06DC7">
        <w:rPr>
          <w:rFonts w:ascii="Times New Roman" w:hAnsi="Times New Roman"/>
        </w:rPr>
        <w:t xml:space="preserve"> </w:t>
      </w:r>
      <w:r w:rsidRPr="00D06DC7">
        <w:rPr>
          <w:rFonts w:ascii="Times New Roman" w:hAnsi="Times New Roman"/>
          <w:sz w:val="24"/>
          <w:szCs w:val="24"/>
        </w:rPr>
        <w:t xml:space="preserve">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</w:t>
      </w:r>
      <w:proofErr w:type="gramStart"/>
      <w:r w:rsidRPr="00D06DC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06DC7">
        <w:rPr>
          <w:rFonts w:ascii="Times New Roman" w:hAnsi="Times New Roman"/>
          <w:sz w:val="24"/>
          <w:szCs w:val="24"/>
        </w:rPr>
        <w:t xml:space="preserve"> должны: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просматривать основные определения и факты;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изучить рекомендованную основную и дополнительную литературу;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самостоятельно выполнять задания для самостоятельной подготовки;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использовать для самопроверки материалы фонда оценочных средств;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Домашнее задание оценивается по следующим критериям: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Степень и уровень выполнения задания;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lastRenderedPageBreak/>
        <w:t>Аккуратность в оформлении работы;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Использование специальной литературы;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Сдача домашнего задания в срок.</w:t>
      </w: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t>Оценивание домашних заданий входит в накопленную оценку.</w:t>
      </w:r>
    </w:p>
    <w:p w:rsidR="00A327D0" w:rsidRPr="00D43C04" w:rsidRDefault="00A327D0" w:rsidP="00A327D0">
      <w:pPr>
        <w:keepNext/>
        <w:keepLines/>
        <w:numPr>
          <w:ilvl w:val="0"/>
          <w:numId w:val="30"/>
        </w:numPr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26" w:name="_Toc505382690"/>
      <w:bookmarkStart w:id="27" w:name="_Toc506656564"/>
      <w:bookmarkStart w:id="28" w:name="_Toc511920511"/>
      <w:r w:rsidRPr="00D43C04">
        <w:rPr>
          <w:rFonts w:ascii="Times New Roman" w:eastAsia="Arial Unicode MS" w:hAnsi="Times New Roman"/>
          <w:b/>
          <w:bCs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6"/>
      <w:bookmarkEnd w:id="27"/>
      <w:bookmarkEnd w:id="28"/>
    </w:p>
    <w:p w:rsidR="00A327D0" w:rsidRPr="00D43C04" w:rsidRDefault="00A327D0" w:rsidP="00A327D0">
      <w:pPr>
        <w:autoSpaceDN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3C04">
        <w:rPr>
          <w:rFonts w:ascii="Times New Roman" w:hAnsi="Times New Roman"/>
          <w:iCs/>
          <w:sz w:val="24"/>
          <w:szCs w:val="24"/>
        </w:rPr>
        <w:t xml:space="preserve">В процессе реализации образовательной программы при осуществлении образовательного процесса по дисциплине </w:t>
      </w:r>
      <w:r w:rsidR="00137F76"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137F76">
        <w:rPr>
          <w:rFonts w:ascii="Times New Roman" w:eastAsia="Calibri" w:hAnsi="Times New Roman"/>
          <w:sz w:val="24"/>
          <w:szCs w:val="24"/>
        </w:rPr>
        <w:t>Основы Нотариата</w:t>
      </w:r>
      <w:r w:rsidR="00137F76"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="00137F7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D43C04">
        <w:rPr>
          <w:rFonts w:ascii="Times New Roman" w:hAnsi="Times New Roman"/>
          <w:iCs/>
          <w:sz w:val="24"/>
          <w:szCs w:val="24"/>
        </w:rPr>
        <w:t xml:space="preserve">применяются </w:t>
      </w:r>
      <w:r w:rsidRPr="00D43C04">
        <w:rPr>
          <w:rFonts w:ascii="Times New Roman" w:hAnsi="Times New Roman"/>
          <w:b/>
          <w:sz w:val="24"/>
          <w:szCs w:val="24"/>
        </w:rPr>
        <w:t>следующие информационные технологии:</w:t>
      </w:r>
    </w:p>
    <w:p w:rsidR="00A327D0" w:rsidRPr="00D43C04" w:rsidRDefault="00A327D0" w:rsidP="00A327D0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 xml:space="preserve">презентационные материалы (слайды по всем темам лекционных и практических занятий); </w:t>
      </w:r>
    </w:p>
    <w:p w:rsidR="00A327D0" w:rsidRPr="00D43C04" w:rsidRDefault="00A327D0" w:rsidP="00A327D0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sz w:val="24"/>
          <w:szCs w:val="24"/>
        </w:rPr>
        <w:t>аудио-, виде</w:t>
      </w:r>
      <w:proofErr w:type="gramStart"/>
      <w:r w:rsidRPr="00D43C04">
        <w:rPr>
          <w:rFonts w:ascii="Times New Roman" w:hAnsi="Times New Roman"/>
          <w:sz w:val="24"/>
          <w:szCs w:val="24"/>
        </w:rPr>
        <w:t>о-</w:t>
      </w:r>
      <w:proofErr w:type="gramEnd"/>
      <w:r w:rsidRPr="00D43C04">
        <w:rPr>
          <w:rFonts w:ascii="Times New Roman" w:hAnsi="Times New Roman"/>
          <w:sz w:val="24"/>
          <w:szCs w:val="24"/>
        </w:rPr>
        <w:t>, иные демонстрационные средства; проекторы, ноутбуки, персональный компьютер;</w:t>
      </w:r>
    </w:p>
    <w:p w:rsidR="00A327D0" w:rsidRPr="00D43C04" w:rsidRDefault="00A327D0" w:rsidP="00A327D0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электронные учебники; словари; периодические издания;</w:t>
      </w:r>
    </w:p>
    <w:p w:rsidR="00A327D0" w:rsidRPr="00D43C04" w:rsidRDefault="00A327D0" w:rsidP="00A327D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27D0" w:rsidRPr="00D43C04" w:rsidRDefault="00A327D0" w:rsidP="00A327D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43C04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D43C04">
        <w:rPr>
          <w:rFonts w:ascii="Times New Roman" w:hAnsi="Times New Roman"/>
          <w:b/>
          <w:sz w:val="24"/>
          <w:szCs w:val="24"/>
        </w:rPr>
        <w:t xml:space="preserve"> </w:t>
      </w:r>
      <w:r w:rsidRPr="004270D3">
        <w:rPr>
          <w:rFonts w:ascii="Times New Roman" w:hAnsi="Times New Roman"/>
          <w:b/>
          <w:sz w:val="24"/>
          <w:szCs w:val="24"/>
        </w:rPr>
        <w:t>НОУ ВО «ВСИЭМ»</w:t>
      </w:r>
      <w:r w:rsidRPr="00D43C04">
        <w:rPr>
          <w:rFonts w:ascii="Times New Roman" w:hAnsi="Times New Roman"/>
          <w:b/>
          <w:sz w:val="24"/>
          <w:szCs w:val="24"/>
        </w:rPr>
        <w:t xml:space="preserve"> обеспечена возможность свободного доступа в электронную информационную образовательную среду (ЭИОС).</w:t>
      </w:r>
    </w:p>
    <w:p w:rsidR="00A327D0" w:rsidRPr="00D43C04" w:rsidRDefault="00A327D0" w:rsidP="00A327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 xml:space="preserve">Электронная информационно-образовательная среда </w:t>
      </w:r>
      <w:r w:rsidRPr="00D43C04">
        <w:rPr>
          <w:rFonts w:ascii="Times New Roman" w:hAnsi="Times New Roman"/>
          <w:sz w:val="24"/>
          <w:szCs w:val="24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A327D0" w:rsidRPr="00D43C04" w:rsidRDefault="00A327D0" w:rsidP="00A327D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sz w:val="24"/>
          <w:szCs w:val="24"/>
        </w:rPr>
        <w:t xml:space="preserve">ЭИОС </w:t>
      </w:r>
      <w:r w:rsidRPr="004270D3">
        <w:rPr>
          <w:rFonts w:ascii="Times New Roman" w:hAnsi="Times New Roman"/>
          <w:sz w:val="24"/>
          <w:szCs w:val="24"/>
        </w:rPr>
        <w:t>НОУ ВО «ВСИЭМ»</w:t>
      </w:r>
      <w:r w:rsidRPr="00D43C04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а)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б)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>;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в)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г)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3C04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D43C04">
        <w:rPr>
          <w:rFonts w:ascii="Times New Roman" w:hAnsi="Times New Roman"/>
          <w:color w:val="000000"/>
          <w:sz w:val="24"/>
          <w:szCs w:val="24"/>
        </w:rPr>
        <w:t>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A327D0" w:rsidRPr="00D43C04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t>е)</w:t>
      </w:r>
      <w:r w:rsidRPr="00D43C04">
        <w:rPr>
          <w:rFonts w:ascii="Times New Roman" w:hAnsi="Times New Roman"/>
          <w:color w:val="000000"/>
          <w:sz w:val="24"/>
          <w:szCs w:val="24"/>
        </w:rPr>
        <w:tab/>
        <w:t xml:space="preserve">демонстрацию дидактических материалов дисциплины через </w:t>
      </w:r>
      <w:r w:rsidRPr="00137F76">
        <w:rPr>
          <w:rFonts w:ascii="Times New Roman" w:hAnsi="Times New Roman"/>
          <w:sz w:val="24"/>
          <w:szCs w:val="24"/>
        </w:rPr>
        <w:t>LCD-проектор</w:t>
      </w:r>
      <w:r w:rsidRPr="00137F76">
        <w:rPr>
          <w:rFonts w:ascii="Times New Roman" w:hAnsi="Times New Roman"/>
          <w:color w:val="000000"/>
          <w:sz w:val="24"/>
          <w:szCs w:val="24"/>
        </w:rPr>
        <w:t>;</w:t>
      </w:r>
    </w:p>
    <w:p w:rsidR="00A327D0" w:rsidRPr="00D43C04" w:rsidRDefault="00A327D0" w:rsidP="00A327D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3C04">
        <w:rPr>
          <w:rFonts w:ascii="Times New Roman" w:hAnsi="Times New Roman"/>
          <w:color w:val="000000"/>
          <w:sz w:val="24"/>
          <w:szCs w:val="24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A327D0" w:rsidRPr="00152E3A" w:rsidRDefault="00A327D0" w:rsidP="00A327D0">
      <w:pPr>
        <w:autoSpaceDN w:val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152E3A">
        <w:rPr>
          <w:rFonts w:ascii="Times New Roman" w:hAnsi="Times New Roman"/>
          <w:b/>
          <w:iCs/>
          <w:sz w:val="24"/>
          <w:szCs w:val="24"/>
        </w:rPr>
        <w:t xml:space="preserve">Информационно-справочные системы: </w:t>
      </w:r>
    </w:p>
    <w:p w:rsidR="00A327D0" w:rsidRPr="00137F76" w:rsidRDefault="00A327D0" w:rsidP="00137F76">
      <w:pPr>
        <w:widowControl w:val="0"/>
        <w:shd w:val="clear" w:color="auto" w:fill="FFFFFF" w:themeFill="background1"/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137F76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="00137F76" w:rsidRPr="00A327D0">
        <w:rPr>
          <w:rFonts w:ascii="Times New Roman" w:hAnsi="Times New Roman"/>
          <w:sz w:val="24"/>
          <w:szCs w:val="24"/>
        </w:rPr>
        <w:t>https://biblioclub.ru</w:t>
      </w:r>
    </w:p>
    <w:p w:rsidR="00A327D0" w:rsidRPr="00137F76" w:rsidRDefault="00A327D0" w:rsidP="00137F76">
      <w:pPr>
        <w:widowControl w:val="0"/>
        <w:shd w:val="clear" w:color="auto" w:fill="FFFFFF" w:themeFill="background1"/>
        <w:autoSpaceDE w:val="0"/>
        <w:autoSpaceDN w:val="0"/>
        <w:adjustRightInd w:val="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137F76">
        <w:rPr>
          <w:rFonts w:ascii="Times New Roman" w:hAnsi="Times New Roman"/>
          <w:snapToGrid w:val="0"/>
          <w:sz w:val="24"/>
          <w:szCs w:val="24"/>
        </w:rPr>
        <w:t xml:space="preserve">Справочно-правовая система «Консультант Плюс» </w:t>
      </w:r>
      <w:r w:rsidRPr="00137F76">
        <w:rPr>
          <w:rFonts w:ascii="Times New Roman" w:hAnsi="Times New Roman"/>
          <w:sz w:val="24"/>
          <w:szCs w:val="24"/>
        </w:rPr>
        <w:t>–</w:t>
      </w:r>
      <w:r w:rsidRPr="00137F76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137F76">
        <w:rPr>
          <w:rFonts w:ascii="Times New Roman" w:eastAsia="Arial Unicode MS" w:hAnsi="Times New Roman"/>
          <w:snapToGrid w:val="0"/>
          <w:sz w:val="24"/>
          <w:szCs w:val="24"/>
          <w:u w:val="single"/>
        </w:rPr>
        <w:t>www.consultant.ru</w:t>
      </w:r>
      <w:proofErr w:type="spellEnd"/>
    </w:p>
    <w:p w:rsidR="00A327D0" w:rsidRPr="00152E3A" w:rsidRDefault="00A327D0" w:rsidP="00137F76">
      <w:pPr>
        <w:shd w:val="clear" w:color="auto" w:fill="FFFFFF" w:themeFill="background1"/>
        <w:autoSpaceDN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37F76">
        <w:rPr>
          <w:rFonts w:ascii="Times New Roman" w:hAnsi="Times New Roman"/>
          <w:sz w:val="24"/>
          <w:szCs w:val="24"/>
        </w:rPr>
        <w:t xml:space="preserve">Информационно-правовое обеспечение «Гарант» – </w:t>
      </w:r>
      <w:hyperlink r:id="rId30" w:history="1">
        <w:r w:rsidRPr="00137F76">
          <w:rPr>
            <w:rFonts w:ascii="Times New Roman" w:eastAsia="Arial Unicode MS" w:hAnsi="Times New Roman"/>
            <w:sz w:val="24"/>
            <w:szCs w:val="24"/>
            <w:u w:val="single"/>
          </w:rPr>
          <w:t>www.garant.ru</w:t>
        </w:r>
      </w:hyperlink>
      <w:r w:rsidRPr="00137F76">
        <w:rPr>
          <w:rFonts w:ascii="Times New Roman" w:hAnsi="Times New Roman"/>
          <w:sz w:val="24"/>
          <w:szCs w:val="24"/>
        </w:rPr>
        <w:t>.)</w:t>
      </w:r>
    </w:p>
    <w:p w:rsidR="00A327D0" w:rsidRPr="00152E3A" w:rsidRDefault="00A327D0" w:rsidP="00137F76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327D0" w:rsidRPr="00152E3A" w:rsidRDefault="00A327D0" w:rsidP="00A327D0">
      <w:pPr>
        <w:keepNext/>
        <w:keepLines/>
        <w:numPr>
          <w:ilvl w:val="0"/>
          <w:numId w:val="30"/>
        </w:numPr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29" w:name="_Toc505382691"/>
      <w:bookmarkStart w:id="30" w:name="_Toc506656565"/>
      <w:bookmarkStart w:id="31" w:name="_Toc512773516"/>
      <w:bookmarkStart w:id="32" w:name="_Toc512779442"/>
      <w:r w:rsidRPr="00152E3A">
        <w:rPr>
          <w:rFonts w:ascii="Times New Roman" w:eastAsia="Arial Unicode MS" w:hAnsi="Times New Roman"/>
          <w:b/>
          <w:bCs/>
          <w:sz w:val="24"/>
          <w:szCs w:val="24"/>
        </w:rPr>
        <w:t>Описание материально-технической базы</w:t>
      </w:r>
      <w:bookmarkEnd w:id="29"/>
      <w:r w:rsidRPr="00152E3A">
        <w:rPr>
          <w:rFonts w:ascii="Times New Roman" w:eastAsia="Arial Unicode MS" w:hAnsi="Times New Roman"/>
          <w:b/>
          <w:bCs/>
          <w:sz w:val="24"/>
          <w:szCs w:val="24"/>
        </w:rPr>
        <w:t>, необходимой для осуществления образовательного процесса по дисциплине</w:t>
      </w:r>
      <w:bookmarkEnd w:id="30"/>
      <w:bookmarkEnd w:id="31"/>
      <w:bookmarkEnd w:id="32"/>
    </w:p>
    <w:p w:rsidR="00A327D0" w:rsidRPr="00152E3A" w:rsidRDefault="00A327D0" w:rsidP="00A327D0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52E3A">
        <w:rPr>
          <w:rFonts w:ascii="Times New Roman" w:eastAsia="Calibri" w:hAnsi="Times New Roman"/>
          <w:color w:val="000000"/>
          <w:sz w:val="24"/>
          <w:szCs w:val="24"/>
        </w:rPr>
        <w:t xml:space="preserve">Занятия, текущий контроль успеваемости и промежуточная аттестация  по дисциплине </w:t>
      </w:r>
      <w:r w:rsidR="00137F76" w:rsidRPr="00D06DC7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137F76">
        <w:rPr>
          <w:rFonts w:ascii="Times New Roman" w:eastAsia="Calibri" w:hAnsi="Times New Roman"/>
          <w:sz w:val="24"/>
          <w:szCs w:val="24"/>
        </w:rPr>
        <w:t>Основы Нотариата</w:t>
      </w:r>
      <w:r w:rsidR="00137F76" w:rsidRPr="00D06DC7">
        <w:rPr>
          <w:rFonts w:ascii="Times New Roman" w:eastAsia="SimSun" w:hAnsi="Times New Roman"/>
          <w:sz w:val="24"/>
          <w:szCs w:val="24"/>
          <w:lang w:eastAsia="zh-CN"/>
        </w:rPr>
        <w:t>»</w:t>
      </w:r>
      <w:r w:rsidR="00137F7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152E3A">
        <w:rPr>
          <w:rFonts w:ascii="Times New Roman" w:eastAsia="Calibri" w:hAnsi="Times New Roman"/>
          <w:color w:val="000000"/>
          <w:sz w:val="24"/>
          <w:szCs w:val="24"/>
        </w:rPr>
        <w:t xml:space="preserve">проводится в </w:t>
      </w:r>
      <w:r w:rsidRPr="00137F76">
        <w:rPr>
          <w:rFonts w:ascii="Times New Roman" w:eastAsia="Calibri" w:hAnsi="Times New Roman"/>
          <w:color w:val="000000"/>
          <w:sz w:val="24"/>
          <w:szCs w:val="24"/>
        </w:rPr>
        <w:t>учебной аудитории</w:t>
      </w:r>
      <w:r w:rsidRPr="00137F76">
        <w:rPr>
          <w:rFonts w:ascii="Times New Roman" w:hAnsi="Times New Roman"/>
          <w:color w:val="000000"/>
          <w:sz w:val="24"/>
          <w:szCs w:val="24"/>
        </w:rPr>
        <w:t>,</w:t>
      </w:r>
      <w:r w:rsidRPr="00152E3A">
        <w:rPr>
          <w:rFonts w:ascii="Times New Roman" w:hAnsi="Times New Roman"/>
          <w:color w:val="000000"/>
          <w:sz w:val="24"/>
          <w:szCs w:val="24"/>
        </w:rPr>
        <w:t xml:space="preserve"> которая предназначена  </w:t>
      </w:r>
      <w:r w:rsidRPr="00152E3A">
        <w:rPr>
          <w:rFonts w:ascii="Times New Roman" w:eastAsia="Calibri" w:hAnsi="Times New Roman"/>
          <w:color w:val="000000"/>
          <w:sz w:val="24"/>
          <w:szCs w:val="24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A327D0" w:rsidRPr="00152E3A" w:rsidRDefault="00A327D0" w:rsidP="00A327D0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52E3A">
        <w:rPr>
          <w:rFonts w:ascii="Times New Roman" w:eastAsia="Calibri" w:hAnsi="Times New Roman"/>
          <w:color w:val="000000"/>
          <w:sz w:val="24"/>
          <w:szCs w:val="24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A327D0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Проектор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Экран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Ноутбук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Интерактивная доска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Компьютерный класс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Учебные пособия</w:t>
      </w:r>
    </w:p>
    <w:p w:rsidR="00137F76" w:rsidRPr="00137F76" w:rsidRDefault="00137F76" w:rsidP="00137F76">
      <w:pPr>
        <w:pStyle w:val="a7"/>
        <w:numPr>
          <w:ilvl w:val="1"/>
          <w:numId w:val="32"/>
        </w:num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37F76">
        <w:rPr>
          <w:rFonts w:ascii="Times New Roman" w:eastAsia="Calibri" w:hAnsi="Times New Roman"/>
          <w:color w:val="000000"/>
          <w:sz w:val="24"/>
          <w:szCs w:val="24"/>
        </w:rPr>
        <w:t>Учебные стенды</w:t>
      </w:r>
    </w:p>
    <w:p w:rsidR="00137F76" w:rsidRDefault="00137F76" w:rsidP="00A327D0">
      <w:pPr>
        <w:jc w:val="both"/>
        <w:rPr>
          <w:rFonts w:ascii="Times New Roman" w:hAnsi="Times New Roman"/>
          <w:sz w:val="24"/>
          <w:szCs w:val="24"/>
        </w:rPr>
      </w:pPr>
    </w:p>
    <w:p w:rsidR="00A327D0" w:rsidRPr="00152E3A" w:rsidRDefault="00A327D0" w:rsidP="00A327D0">
      <w:pPr>
        <w:jc w:val="both"/>
        <w:rPr>
          <w:rFonts w:ascii="Times New Roman" w:hAnsi="Times New Roman"/>
          <w:sz w:val="24"/>
          <w:szCs w:val="24"/>
        </w:rPr>
      </w:pPr>
      <w:r w:rsidRPr="00152E3A">
        <w:rPr>
          <w:rFonts w:ascii="Times New Roman" w:hAnsi="Times New Roman"/>
          <w:sz w:val="24"/>
          <w:szCs w:val="24"/>
        </w:rPr>
        <w:t xml:space="preserve">Для организации </w:t>
      </w:r>
      <w:r w:rsidRPr="00152E3A">
        <w:rPr>
          <w:rFonts w:ascii="Times New Roman" w:hAnsi="Times New Roman"/>
          <w:b/>
          <w:i/>
          <w:sz w:val="24"/>
          <w:szCs w:val="24"/>
        </w:rPr>
        <w:t>самостоятельной работы</w:t>
      </w:r>
      <w:r w:rsidRPr="00152E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2E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2E3A">
        <w:rPr>
          <w:rFonts w:ascii="Times New Roman" w:hAnsi="Times New Roman"/>
          <w:sz w:val="24"/>
          <w:szCs w:val="24"/>
        </w:rPr>
        <w:t xml:space="preserve"> используется:</w:t>
      </w:r>
    </w:p>
    <w:p w:rsidR="00A327D0" w:rsidRPr="00152E3A" w:rsidRDefault="00137F76" w:rsidP="00A327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для самостоятельной подготовки студентов оснащенный компьютерами</w:t>
      </w:r>
    </w:p>
    <w:p w:rsidR="00A327D0" w:rsidRPr="00152E3A" w:rsidRDefault="00A327D0" w:rsidP="00A327D0">
      <w:pPr>
        <w:keepNext/>
        <w:keepLines/>
        <w:numPr>
          <w:ilvl w:val="0"/>
          <w:numId w:val="30"/>
        </w:numPr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33" w:name="_Toc512773517"/>
      <w:bookmarkStart w:id="34" w:name="_Toc512779443"/>
      <w:r w:rsidRPr="00152E3A">
        <w:rPr>
          <w:rFonts w:ascii="Times New Roman" w:eastAsia="Arial Unicode MS" w:hAnsi="Times New Roman"/>
          <w:b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33"/>
      <w:bookmarkEnd w:id="34"/>
    </w:p>
    <w:p w:rsidR="00A327D0" w:rsidRPr="00137F76" w:rsidRDefault="00A327D0" w:rsidP="00A327D0">
      <w:pPr>
        <w:jc w:val="both"/>
        <w:rPr>
          <w:rFonts w:ascii="Times New Roman" w:eastAsia="Calibri" w:hAnsi="Times New Roman"/>
          <w:sz w:val="24"/>
          <w:szCs w:val="24"/>
        </w:rPr>
      </w:pPr>
      <w:r w:rsidRPr="00152E3A">
        <w:rPr>
          <w:rFonts w:ascii="Times New Roman" w:eastAsia="Calibri" w:hAnsi="Times New Roman"/>
          <w:sz w:val="24"/>
          <w:szCs w:val="24"/>
        </w:rPr>
        <w:tab/>
      </w:r>
      <w:r w:rsidRPr="00137F76">
        <w:rPr>
          <w:rFonts w:ascii="Times New Roman" w:eastAsia="Calibri" w:hAnsi="Times New Roman"/>
          <w:sz w:val="24"/>
          <w:szCs w:val="24"/>
        </w:rPr>
        <w:t>При необходимости  в образовательном процессе</w:t>
      </w:r>
      <w:r w:rsidRPr="00137F76">
        <w:rPr>
          <w:rFonts w:ascii="Times New Roman" w:hAnsi="Times New Roman"/>
          <w:sz w:val="24"/>
          <w:szCs w:val="24"/>
        </w:rPr>
        <w:t xml:space="preserve"> НОУ ВО «ВСИЭМ»</w:t>
      </w:r>
      <w:r w:rsidRPr="00137F76">
        <w:rPr>
          <w:rFonts w:ascii="Times New Roman" w:eastAsia="Calibri" w:hAnsi="Times New Roman"/>
          <w:sz w:val="24"/>
          <w:szCs w:val="24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 xml:space="preserve">создание текстовой версии любого нетекстового </w:t>
      </w:r>
      <w:proofErr w:type="spellStart"/>
      <w:r w:rsidRPr="00137F76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137F76">
        <w:rPr>
          <w:rFonts w:ascii="Times New Roman" w:eastAsia="Calibri" w:hAnsi="Times New Roman"/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 xml:space="preserve">создание </w:t>
      </w:r>
      <w:proofErr w:type="spellStart"/>
      <w:r w:rsidRPr="00137F76">
        <w:rPr>
          <w:rFonts w:ascii="Times New Roman" w:eastAsia="Calibri" w:hAnsi="Times New Roman"/>
          <w:sz w:val="24"/>
          <w:szCs w:val="24"/>
        </w:rPr>
        <w:t>контента</w:t>
      </w:r>
      <w:proofErr w:type="spellEnd"/>
      <w:r w:rsidRPr="00137F76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137F76">
        <w:rPr>
          <w:rFonts w:ascii="Times New Roman" w:eastAsia="Calibri" w:hAnsi="Times New Roman"/>
          <w:sz w:val="24"/>
          <w:szCs w:val="24"/>
        </w:rPr>
        <w:t>который</w:t>
      </w:r>
      <w:proofErr w:type="gramEnd"/>
      <w:r w:rsidRPr="00137F76">
        <w:rPr>
          <w:rFonts w:ascii="Times New Roman" w:eastAsia="Calibri" w:hAnsi="Times New Roman"/>
          <w:sz w:val="24"/>
          <w:szCs w:val="24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37F76">
        <w:rPr>
          <w:rFonts w:ascii="Times New Roman" w:eastAsia="Calibri" w:hAnsi="Times New Roman"/>
          <w:sz w:val="24"/>
          <w:szCs w:val="24"/>
        </w:rPr>
        <w:lastRenderedPageBreak/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137F76">
        <w:rPr>
          <w:rFonts w:ascii="Times New Roman" w:eastAsia="Calibri" w:hAnsi="Times New Roman"/>
          <w:sz w:val="24"/>
          <w:szCs w:val="24"/>
        </w:rPr>
        <w:t>аудиально</w:t>
      </w:r>
      <w:proofErr w:type="spellEnd"/>
      <w:r w:rsidRPr="00137F76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137F76">
        <w:rPr>
          <w:rFonts w:ascii="Times New Roman" w:eastAsia="Calibri" w:hAnsi="Times New Roman"/>
          <w:sz w:val="24"/>
          <w:szCs w:val="24"/>
        </w:rPr>
        <w:t>симуляционных</w:t>
      </w:r>
      <w:proofErr w:type="spellEnd"/>
      <w:r w:rsidRPr="00137F76">
        <w:rPr>
          <w:rFonts w:ascii="Times New Roman" w:eastAsia="Calibri" w:hAnsi="Times New Roman"/>
          <w:sz w:val="24"/>
          <w:szCs w:val="24"/>
        </w:rPr>
        <w:t xml:space="preserve"> технологий;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37F76">
        <w:rPr>
          <w:rFonts w:ascii="Times New Roman" w:eastAsia="Calibri" w:hAnsi="Times New Roman"/>
          <w:sz w:val="24"/>
          <w:szCs w:val="24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137F76">
        <w:rPr>
          <w:rFonts w:ascii="Times New Roman" w:eastAsia="Calibri" w:hAnsi="Times New Roman"/>
          <w:sz w:val="24"/>
          <w:szCs w:val="24"/>
        </w:rPr>
        <w:t>вебинаров</w:t>
      </w:r>
      <w:proofErr w:type="spellEnd"/>
      <w:r w:rsidRPr="00137F76">
        <w:rPr>
          <w:rFonts w:ascii="Times New Roman" w:eastAsia="Calibri" w:hAnsi="Times New Roman"/>
          <w:sz w:val="24"/>
          <w:szCs w:val="24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A327D0" w:rsidRPr="00137F76" w:rsidRDefault="00A327D0" w:rsidP="00A327D0">
      <w:pPr>
        <w:numPr>
          <w:ilvl w:val="0"/>
          <w:numId w:val="31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7F76">
        <w:rPr>
          <w:rFonts w:ascii="Times New Roman" w:eastAsia="Calibri" w:hAnsi="Times New Roman"/>
          <w:sz w:val="24"/>
          <w:szCs w:val="24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A327D0" w:rsidRPr="00D43C04" w:rsidRDefault="00A327D0" w:rsidP="00A327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37F76">
        <w:rPr>
          <w:rFonts w:ascii="Times New Roman" w:hAnsi="Times New Roman"/>
          <w:sz w:val="24"/>
          <w:szCs w:val="24"/>
        </w:rPr>
        <w:t>НОУ ВО «ВСИЭМ»</w:t>
      </w:r>
      <w:r w:rsidRPr="00137F76">
        <w:rPr>
          <w:rFonts w:ascii="Times New Roman" w:eastAsia="Calibri" w:hAnsi="Times New Roman"/>
          <w:sz w:val="24"/>
          <w:szCs w:val="24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137F76" w:rsidRDefault="00137F76" w:rsidP="00A327D0">
      <w:pPr>
        <w:rPr>
          <w:rFonts w:ascii="Times New Roman" w:hAnsi="Times New Roman"/>
          <w:sz w:val="24"/>
          <w:szCs w:val="24"/>
        </w:rPr>
      </w:pPr>
    </w:p>
    <w:p w:rsidR="00137F76" w:rsidRDefault="00137F76" w:rsidP="00A327D0">
      <w:pPr>
        <w:rPr>
          <w:rFonts w:ascii="Times New Roman" w:hAnsi="Times New Roman"/>
          <w:sz w:val="24"/>
          <w:szCs w:val="24"/>
        </w:rPr>
      </w:pPr>
    </w:p>
    <w:p w:rsidR="00137F76" w:rsidRDefault="00137F76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Pr="00D06DC7" w:rsidRDefault="00A327D0" w:rsidP="00A327D0">
      <w:pPr>
        <w:rPr>
          <w:rFonts w:ascii="Times New Roman" w:hAnsi="Times New Roman"/>
          <w:sz w:val="24"/>
          <w:szCs w:val="24"/>
        </w:rPr>
      </w:pPr>
    </w:p>
    <w:p w:rsidR="00A327D0" w:rsidRPr="00D06DC7" w:rsidRDefault="00A327D0" w:rsidP="00A327D0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06DC7">
        <w:rPr>
          <w:rFonts w:ascii="Times New Roman" w:hAnsi="Times New Roman"/>
          <w:sz w:val="24"/>
          <w:szCs w:val="24"/>
        </w:rPr>
        <w:lastRenderedPageBreak/>
        <w:t xml:space="preserve">ЛИСТ ДОПОЛНЕНИЙ И 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t>ИЗМЕНЕНИЙ</w:t>
      </w:r>
      <w:r w:rsidRPr="00D06DC7">
        <w:rPr>
          <w:rFonts w:ascii="Times New Roman" w:hAnsi="Times New Roman"/>
          <w:bCs/>
          <w:color w:val="000000"/>
          <w:sz w:val="24"/>
          <w:szCs w:val="24"/>
        </w:rPr>
        <w:br/>
        <w:t>рабочей программы дисциплины</w:t>
      </w:r>
    </w:p>
    <w:p w:rsidR="00A327D0" w:rsidRPr="002125E9" w:rsidRDefault="00A327D0" w:rsidP="00A327D0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C413A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137F76">
        <w:rPr>
          <w:rFonts w:ascii="Times New Roman" w:hAnsi="Times New Roman"/>
          <w:bCs/>
          <w:color w:val="000000"/>
          <w:sz w:val="24"/>
          <w:szCs w:val="24"/>
        </w:rPr>
        <w:t>Основы нотариата</w:t>
      </w:r>
      <w:r w:rsidRPr="009C413A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327D0" w:rsidRPr="00D06DC7" w:rsidRDefault="00A327D0" w:rsidP="00A327D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A327D0" w:rsidRPr="00D06DC7" w:rsidRDefault="00A327D0" w:rsidP="00A327D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A327D0" w:rsidRPr="00D06DC7" w:rsidRDefault="00A327D0" w:rsidP="00A327D0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A327D0" w:rsidRPr="00D06DC7" w:rsidRDefault="00A327D0" w:rsidP="00A327D0">
      <w:pPr>
        <w:pBdr>
          <w:bottom w:val="single" w:sz="12" w:space="1" w:color="auto"/>
        </w:pBd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27D0" w:rsidRPr="00D06DC7" w:rsidRDefault="00A327D0" w:rsidP="00A327D0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A327D0" w:rsidRPr="00D06DC7" w:rsidRDefault="00A327D0" w:rsidP="00A327D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A327D0" w:rsidRPr="00D06DC7" w:rsidRDefault="00A327D0" w:rsidP="00A327D0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A327D0" w:rsidRPr="00D06DC7" w:rsidRDefault="00A327D0" w:rsidP="00A327D0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A327D0" w:rsidRPr="00D06DC7" w:rsidRDefault="00A327D0" w:rsidP="00A327D0">
      <w:pPr>
        <w:jc w:val="right"/>
        <w:rPr>
          <w:rFonts w:ascii="Times New Roman" w:hAnsi="Times New Roman"/>
          <w:i/>
          <w:sz w:val="24"/>
          <w:szCs w:val="24"/>
        </w:rPr>
      </w:pP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lastRenderedPageBreak/>
        <w:t>Внесены дополнения (изменения): 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A327D0" w:rsidRPr="00D06DC7" w:rsidRDefault="00A327D0" w:rsidP="00A327D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A327D0" w:rsidRPr="00D06DC7" w:rsidRDefault="00A327D0" w:rsidP="00A327D0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A327D0" w:rsidRPr="00D06DC7" w:rsidRDefault="00A327D0" w:rsidP="00A327D0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A327D0" w:rsidRPr="00D06DC7" w:rsidRDefault="00A327D0" w:rsidP="00A327D0">
      <w:pPr>
        <w:jc w:val="right"/>
        <w:rPr>
          <w:rFonts w:ascii="Times New Roman" w:hAnsi="Times New Roman"/>
          <w:i/>
          <w:sz w:val="24"/>
          <w:szCs w:val="24"/>
        </w:rPr>
      </w:pPr>
    </w:p>
    <w:p w:rsidR="00A327D0" w:rsidRPr="00D06DC7" w:rsidRDefault="00A327D0" w:rsidP="00A327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6DC7">
        <w:rPr>
          <w:rFonts w:ascii="Times New Roman" w:hAnsi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 w:rsidRPr="00D06DC7">
        <w:rPr>
          <w:rFonts w:ascii="Times New Roman" w:hAnsi="Times New Roman"/>
          <w:sz w:val="24"/>
          <w:szCs w:val="24"/>
        </w:rPr>
        <w:t xml:space="preserve">протокол от___________ №___) 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и одобрена </w:t>
      </w:r>
      <w:r w:rsidRPr="00D06DC7">
        <w:rPr>
          <w:rFonts w:ascii="Times New Roman" w:hAnsi="Times New Roman"/>
          <w:sz w:val="24"/>
          <w:szCs w:val="24"/>
        </w:rPr>
        <w:t>на заседании Ученого совета (протокол от ____________ №____)</w:t>
      </w:r>
      <w:r w:rsidRPr="00D06DC7">
        <w:rPr>
          <w:rFonts w:ascii="Times New Roman" w:hAnsi="Times New Roman"/>
          <w:color w:val="000000"/>
          <w:sz w:val="24"/>
          <w:szCs w:val="24"/>
        </w:rPr>
        <w:t xml:space="preserve"> для исполнения в 20__-20__ учебном году</w:t>
      </w:r>
      <w:proofErr w:type="gramEnd"/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327D0" w:rsidRPr="00D06DC7" w:rsidRDefault="00A327D0" w:rsidP="00A327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Заведующий кафедрой </w:t>
      </w:r>
    </w:p>
    <w:p w:rsidR="00A327D0" w:rsidRPr="00D06DC7" w:rsidRDefault="00A327D0" w:rsidP="00A327D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06DC7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:rsidR="00A327D0" w:rsidRPr="00D06DC7" w:rsidRDefault="00A327D0" w:rsidP="00A327D0">
      <w:pPr>
        <w:pBdr>
          <w:bottom w:val="single" w:sz="12" w:space="1" w:color="auto"/>
        </w:pBdr>
        <w:ind w:firstLine="5954"/>
        <w:rPr>
          <w:rFonts w:ascii="Times New Roman" w:hAnsi="Times New Roman"/>
          <w:i/>
          <w:color w:val="000000"/>
          <w:sz w:val="20"/>
          <w:szCs w:val="24"/>
        </w:rPr>
      </w:pPr>
      <w:r w:rsidRPr="00D06DC7">
        <w:rPr>
          <w:rFonts w:ascii="Times New Roman" w:hAnsi="Times New Roman"/>
          <w:i/>
          <w:color w:val="000000"/>
          <w:sz w:val="20"/>
          <w:szCs w:val="24"/>
        </w:rPr>
        <w:t>(подпись, инициалы и фамилия)</w:t>
      </w:r>
    </w:p>
    <w:p w:rsidR="00A327D0" w:rsidRPr="00D06DC7" w:rsidRDefault="00A327D0" w:rsidP="00A327D0">
      <w:pPr>
        <w:pBdr>
          <w:bottom w:val="single" w:sz="12" w:space="1" w:color="auto"/>
        </w:pBdr>
        <w:jc w:val="right"/>
        <w:rPr>
          <w:rFonts w:ascii="Times New Roman" w:hAnsi="Times New Roman"/>
          <w:i/>
          <w:sz w:val="24"/>
          <w:szCs w:val="24"/>
        </w:rPr>
      </w:pPr>
    </w:p>
    <w:p w:rsidR="00A327D0" w:rsidRPr="00D06DC7" w:rsidRDefault="00A327D0" w:rsidP="00A327D0">
      <w:pPr>
        <w:rPr>
          <w:rFonts w:ascii="Times New Roman" w:hAnsi="Times New Roman"/>
          <w:sz w:val="24"/>
          <w:szCs w:val="24"/>
        </w:rPr>
      </w:pPr>
    </w:p>
    <w:p w:rsidR="005F055C" w:rsidRPr="0030359A" w:rsidRDefault="005F055C" w:rsidP="001808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5C" w:rsidRPr="0030359A" w:rsidRDefault="005F055C" w:rsidP="003035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C61" w:rsidRPr="0030359A" w:rsidRDefault="00692C61" w:rsidP="00A327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C61" w:rsidRPr="0030359A" w:rsidRDefault="00692C61" w:rsidP="0030359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92C61" w:rsidRPr="0030359A" w:rsidSect="00A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15" w:rsidRDefault="00F43B15" w:rsidP="00854895">
      <w:pPr>
        <w:spacing w:after="0" w:line="240" w:lineRule="auto"/>
      </w:pPr>
      <w:r>
        <w:separator/>
      </w:r>
    </w:p>
  </w:endnote>
  <w:endnote w:type="continuationSeparator" w:id="0">
    <w:p w:rsidR="00F43B15" w:rsidRDefault="00F43B15" w:rsidP="0085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E8" w:rsidRDefault="00F73C17">
    <w:pPr>
      <w:pStyle w:val="a4"/>
      <w:jc w:val="right"/>
    </w:pPr>
    <w:r>
      <w:fldChar w:fldCharType="begin"/>
    </w:r>
    <w:r w:rsidR="0002361E">
      <w:instrText xml:space="preserve"> PAGE   \* MERGEFORMAT </w:instrText>
    </w:r>
    <w:r>
      <w:fldChar w:fldCharType="separate"/>
    </w:r>
    <w:r w:rsidR="00886BF1">
      <w:rPr>
        <w:noProof/>
      </w:rPr>
      <w:t>2</w:t>
    </w:r>
    <w:r>
      <w:rPr>
        <w:noProof/>
      </w:rPr>
      <w:fldChar w:fldCharType="end"/>
    </w:r>
  </w:p>
  <w:p w:rsidR="008A34E8" w:rsidRDefault="008A34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15" w:rsidRDefault="00F43B15" w:rsidP="00854895">
      <w:pPr>
        <w:spacing w:after="0" w:line="240" w:lineRule="auto"/>
      </w:pPr>
      <w:r>
        <w:separator/>
      </w:r>
    </w:p>
  </w:footnote>
  <w:footnote w:type="continuationSeparator" w:id="0">
    <w:p w:rsidR="00F43B15" w:rsidRDefault="00F43B15" w:rsidP="00854895">
      <w:pPr>
        <w:spacing w:after="0" w:line="240" w:lineRule="auto"/>
      </w:pPr>
      <w:r>
        <w:continuationSeparator/>
      </w:r>
    </w:p>
  </w:footnote>
  <w:footnote w:id="1">
    <w:p w:rsidR="008A34E8" w:rsidRPr="00D2760D" w:rsidRDefault="008A34E8" w:rsidP="00854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2760D">
        <w:rPr>
          <w:rStyle w:val="ab"/>
          <w:sz w:val="20"/>
          <w:szCs w:val="20"/>
        </w:rPr>
        <w:footnoteRef/>
      </w:r>
      <w:r w:rsidRPr="00D2760D">
        <w:rPr>
          <w:rFonts w:ascii="Times New Roman" w:hAnsi="Times New Roman" w:cs="Times New Roman"/>
          <w:sz w:val="20"/>
          <w:szCs w:val="20"/>
        </w:rPr>
        <w:t xml:space="preserve"> Примечание:</w:t>
      </w:r>
    </w:p>
    <w:p w:rsidR="008A34E8" w:rsidRPr="00D2760D" w:rsidRDefault="008A34E8" w:rsidP="008548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760D">
        <w:rPr>
          <w:rFonts w:ascii="Times New Roman" w:hAnsi="Times New Roman" w:cs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D2760D">
        <w:rPr>
          <w:rFonts w:ascii="Times New Roman" w:hAnsi="Times New Roman" w:cs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8A34E8" w:rsidRPr="00C17525" w:rsidRDefault="008A34E8" w:rsidP="00854895">
      <w:pPr>
        <w:pStyle w:val="a9"/>
      </w:pPr>
    </w:p>
  </w:footnote>
  <w:footnote w:id="2">
    <w:p w:rsidR="00ED04F9" w:rsidRDefault="00ED04F9" w:rsidP="00ED04F9">
      <w:pPr>
        <w:widowControl w:val="0"/>
        <w:suppressAutoHyphens/>
        <w:autoSpaceDE w:val="0"/>
        <w:autoSpaceDN w:val="0"/>
        <w:adjustRightInd w:val="0"/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</w:pPr>
      <w:r w:rsidRPr="00C17525">
        <w:rPr>
          <w:rStyle w:val="ab"/>
        </w:rPr>
        <w:footnoteRef/>
      </w:r>
      <w:r w:rsidRPr="00C17525"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Оценочные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материалы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в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полном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объеме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разработаны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и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утверждены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кафедрой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реализующей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данную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дисциплину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являются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составной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частью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 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ОПОП</w:t>
      </w:r>
      <w:r w:rsidRPr="00C17525"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.</w:t>
      </w:r>
    </w:p>
    <w:p w:rsidR="00ED04F9" w:rsidRDefault="00ED04F9" w:rsidP="00ED04F9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4B"/>
    <w:multiLevelType w:val="multilevel"/>
    <w:tmpl w:val="5630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81294"/>
    <w:multiLevelType w:val="hybridMultilevel"/>
    <w:tmpl w:val="E69C85C6"/>
    <w:lvl w:ilvl="0" w:tplc="DDE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7BA"/>
    <w:multiLevelType w:val="multilevel"/>
    <w:tmpl w:val="50C867AE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2C95D1F"/>
    <w:multiLevelType w:val="multilevel"/>
    <w:tmpl w:val="4F3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37984"/>
    <w:multiLevelType w:val="multilevel"/>
    <w:tmpl w:val="5B56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7F828E3"/>
    <w:multiLevelType w:val="multilevel"/>
    <w:tmpl w:val="8EF0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D4156"/>
    <w:multiLevelType w:val="multilevel"/>
    <w:tmpl w:val="A886AD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0100"/>
    <w:multiLevelType w:val="multilevel"/>
    <w:tmpl w:val="023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340AB"/>
    <w:multiLevelType w:val="multilevel"/>
    <w:tmpl w:val="5B56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8A6057F"/>
    <w:multiLevelType w:val="multilevel"/>
    <w:tmpl w:val="FFC866A0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CB5331E"/>
    <w:multiLevelType w:val="multilevel"/>
    <w:tmpl w:val="6300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F1503"/>
    <w:multiLevelType w:val="multilevel"/>
    <w:tmpl w:val="8A20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91F64D3"/>
    <w:multiLevelType w:val="multilevel"/>
    <w:tmpl w:val="96747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3581DE6"/>
    <w:multiLevelType w:val="multilevel"/>
    <w:tmpl w:val="59AC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52F90"/>
    <w:multiLevelType w:val="multilevel"/>
    <w:tmpl w:val="FFC866A0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F1D35"/>
    <w:multiLevelType w:val="multilevel"/>
    <w:tmpl w:val="5D9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8E2326"/>
    <w:multiLevelType w:val="multilevel"/>
    <w:tmpl w:val="48A0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03FC1"/>
    <w:multiLevelType w:val="hybridMultilevel"/>
    <w:tmpl w:val="000E59AE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2ABA"/>
    <w:multiLevelType w:val="multilevel"/>
    <w:tmpl w:val="B3B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52E20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F9C7740"/>
    <w:multiLevelType w:val="multilevel"/>
    <w:tmpl w:val="8B943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1D2464D"/>
    <w:multiLevelType w:val="multilevel"/>
    <w:tmpl w:val="8E46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3383F"/>
    <w:multiLevelType w:val="multilevel"/>
    <w:tmpl w:val="F09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370A0"/>
    <w:multiLevelType w:val="multilevel"/>
    <w:tmpl w:val="E54E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35242"/>
    <w:multiLevelType w:val="multilevel"/>
    <w:tmpl w:val="025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B034F0"/>
    <w:multiLevelType w:val="multilevel"/>
    <w:tmpl w:val="376A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E0382"/>
    <w:multiLevelType w:val="multilevel"/>
    <w:tmpl w:val="6616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19"/>
  </w:num>
  <w:num w:numId="4">
    <w:abstractNumId w:val="5"/>
  </w:num>
  <w:num w:numId="5">
    <w:abstractNumId w:val="23"/>
  </w:num>
  <w:num w:numId="6">
    <w:abstractNumId w:val="27"/>
  </w:num>
  <w:num w:numId="7">
    <w:abstractNumId w:val="26"/>
  </w:num>
  <w:num w:numId="8">
    <w:abstractNumId w:val="29"/>
  </w:num>
  <w:num w:numId="9">
    <w:abstractNumId w:val="0"/>
  </w:num>
  <w:num w:numId="10">
    <w:abstractNumId w:val="15"/>
  </w:num>
  <w:num w:numId="11">
    <w:abstractNumId w:val="18"/>
  </w:num>
  <w:num w:numId="12">
    <w:abstractNumId w:val="9"/>
  </w:num>
  <w:num w:numId="13">
    <w:abstractNumId w:val="4"/>
  </w:num>
  <w:num w:numId="14">
    <w:abstractNumId w:val="28"/>
  </w:num>
  <w:num w:numId="15">
    <w:abstractNumId w:val="31"/>
  </w:num>
  <w:num w:numId="16">
    <w:abstractNumId w:val="6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24"/>
  </w:num>
  <w:num w:numId="22">
    <w:abstractNumId w:val="7"/>
  </w:num>
  <w:num w:numId="23">
    <w:abstractNumId w:val="20"/>
  </w:num>
  <w:num w:numId="24">
    <w:abstractNumId w:val="1"/>
  </w:num>
  <w:num w:numId="25">
    <w:abstractNumId w:val="2"/>
  </w:num>
  <w:num w:numId="26">
    <w:abstractNumId w:val="16"/>
  </w:num>
  <w:num w:numId="27">
    <w:abstractNumId w:val="17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5C"/>
    <w:rsid w:val="0002361E"/>
    <w:rsid w:val="000B7B6B"/>
    <w:rsid w:val="000F4B8F"/>
    <w:rsid w:val="00137F76"/>
    <w:rsid w:val="001753A0"/>
    <w:rsid w:val="0018086C"/>
    <w:rsid w:val="00191BC8"/>
    <w:rsid w:val="0030359A"/>
    <w:rsid w:val="00531FBD"/>
    <w:rsid w:val="005D489E"/>
    <w:rsid w:val="005F055C"/>
    <w:rsid w:val="00692C61"/>
    <w:rsid w:val="006D6A24"/>
    <w:rsid w:val="00707EB4"/>
    <w:rsid w:val="007B2F2B"/>
    <w:rsid w:val="00854895"/>
    <w:rsid w:val="00876948"/>
    <w:rsid w:val="00886BF1"/>
    <w:rsid w:val="008A34E8"/>
    <w:rsid w:val="008A71C6"/>
    <w:rsid w:val="00A3262F"/>
    <w:rsid w:val="00A327D0"/>
    <w:rsid w:val="00A738BE"/>
    <w:rsid w:val="00B353D7"/>
    <w:rsid w:val="00B5596B"/>
    <w:rsid w:val="00C008CC"/>
    <w:rsid w:val="00C95349"/>
    <w:rsid w:val="00CD21D7"/>
    <w:rsid w:val="00D2760D"/>
    <w:rsid w:val="00E251DA"/>
    <w:rsid w:val="00ED04F9"/>
    <w:rsid w:val="00F43B15"/>
    <w:rsid w:val="00F73C17"/>
    <w:rsid w:val="00F8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2F"/>
  </w:style>
  <w:style w:type="paragraph" w:styleId="1">
    <w:name w:val="heading 1"/>
    <w:basedOn w:val="a"/>
    <w:next w:val="a"/>
    <w:link w:val="10"/>
    <w:uiPriority w:val="9"/>
    <w:qFormat/>
    <w:rsid w:val="008548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C6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035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0359A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0359A"/>
    <w:pPr>
      <w:tabs>
        <w:tab w:val="left" w:pos="440"/>
        <w:tab w:val="right" w:leader="dot" w:pos="9627"/>
      </w:tabs>
      <w:spacing w:after="100" w:line="240" w:lineRule="auto"/>
    </w:pPr>
    <w:rPr>
      <w:rFonts w:ascii="Times New Roman" w:eastAsia="Arial Unicode MS" w:hAnsi="Times New Roman" w:cs="Times New Roman"/>
      <w:noProof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30359A"/>
    <w:pPr>
      <w:tabs>
        <w:tab w:val="left" w:pos="880"/>
        <w:tab w:val="right" w:leader="dot" w:pos="9627"/>
      </w:tabs>
      <w:spacing w:after="100" w:line="240" w:lineRule="auto"/>
      <w:ind w:left="220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FontStyle21">
    <w:name w:val="Font Style21"/>
    <w:basedOn w:val="a0"/>
    <w:uiPriority w:val="99"/>
    <w:rsid w:val="0030359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0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4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548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854895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"/>
    <w:link w:val="aa"/>
    <w:rsid w:val="0085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basedOn w:val="a0"/>
    <w:link w:val="a9"/>
    <w:rsid w:val="008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854895"/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uiPriority w:val="99"/>
    <w:unhideWhenUsed/>
    <w:rsid w:val="00854895"/>
    <w:rPr>
      <w:rFonts w:ascii="Times New Roman" w:hAnsi="Times New Roman" w:cs="Times New Roman" w:hint="default"/>
      <w:vertAlign w:val="superscript"/>
    </w:rPr>
  </w:style>
  <w:style w:type="paragraph" w:styleId="ac">
    <w:name w:val="Body Text"/>
    <w:basedOn w:val="a"/>
    <w:link w:val="ad"/>
    <w:uiPriority w:val="99"/>
    <w:rsid w:val="00C008CC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008C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e">
    <w:name w:val="Strong"/>
    <w:uiPriority w:val="22"/>
    <w:qFormat/>
    <w:rsid w:val="0018086C"/>
    <w:rPr>
      <w:b/>
      <w:bCs/>
    </w:rPr>
  </w:style>
  <w:style w:type="paragraph" w:styleId="af">
    <w:name w:val="Normal (Web)"/>
    <w:basedOn w:val="a"/>
    <w:uiPriority w:val="99"/>
    <w:semiHidden/>
    <w:unhideWhenUsed/>
    <w:rsid w:val="0017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8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6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dogovora_kupli_prodazhi__kvartiri/" TargetMode="External"/><Relationship Id="rId18" Type="http://schemas.openxmlformats.org/officeDocument/2006/relationships/hyperlink" Target="https://pandia.ru/text/category/zalogoderzhatelmz/" TargetMode="External"/><Relationship Id="rId26" Type="http://schemas.openxmlformats.org/officeDocument/2006/relationships/hyperlink" Target="https://pandia.ru/text/category/maj_2003_g_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obshestva_s_ogranichennoj_otvetstvennostmzyu__ooo_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ladimirskaya_obl_/" TargetMode="External"/><Relationship Id="rId17" Type="http://schemas.openxmlformats.org/officeDocument/2006/relationships/hyperlink" Target="https://pandia.ru/text/category/zalogodatelmz/" TargetMode="External"/><Relationship Id="rId25" Type="http://schemas.openxmlformats.org/officeDocument/2006/relationships/hyperlink" Target="https://pandia.ru/text/category/yanvarmz_2001_g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zemelmznie_uchastki/" TargetMode="External"/><Relationship Id="rId20" Type="http://schemas.openxmlformats.org/officeDocument/2006/relationships/hyperlink" Target="https://pandia.ru/text/category/dogovora_dareniya/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akt_normativnij/" TargetMode="External"/><Relationship Id="rId24" Type="http://schemas.openxmlformats.org/officeDocument/2006/relationships/hyperlink" Target="https://pandia.ru/text/category/oktyabrmz_2000_g_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moskovskaya_obl_/" TargetMode="External"/><Relationship Id="rId23" Type="http://schemas.openxmlformats.org/officeDocument/2006/relationships/hyperlink" Target="https://pandia.ru/text/category/5_iyunya/" TargetMode="External"/><Relationship Id="rId28" Type="http://schemas.openxmlformats.org/officeDocument/2006/relationships/hyperlink" Target="https://pandia.ru/text/category/turisticheskie_poezdki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andia.ru/text/category/gosudarstvennaya_poshlin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ledstvennie_izolyatori/" TargetMode="External"/><Relationship Id="rId22" Type="http://schemas.openxmlformats.org/officeDocument/2006/relationships/hyperlink" Target="https://pandia.ru/text/category/byuro_tehnicheskoj_inventarizatcii/" TargetMode="External"/><Relationship Id="rId27" Type="http://schemas.openxmlformats.org/officeDocument/2006/relationships/hyperlink" Target="https://pandia.ru/text/category/dogovora_zajma/" TargetMode="External"/><Relationship Id="rId30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9793-055B-44D4-B32E-C960BBF9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12571</Words>
  <Characters>71660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ytd3</dc:creator>
  <cp:keywords/>
  <dc:description/>
  <cp:lastModifiedBy>metodistgpd</cp:lastModifiedBy>
  <cp:revision>6</cp:revision>
  <dcterms:created xsi:type="dcterms:W3CDTF">2021-05-06T11:12:00Z</dcterms:created>
  <dcterms:modified xsi:type="dcterms:W3CDTF">2021-05-11T02:37:00Z</dcterms:modified>
</cp:coreProperties>
</file>